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71E4" w14:textId="77777777" w:rsidR="00D3563F" w:rsidRPr="00D3563F" w:rsidRDefault="00D3563F" w:rsidP="00D3563F">
      <w:pPr>
        <w:tabs>
          <w:tab w:val="left" w:pos="5850"/>
          <w:tab w:val="left" w:pos="7200"/>
        </w:tabs>
        <w:spacing w:after="0" w:line="240" w:lineRule="auto"/>
        <w:rPr>
          <w:b/>
          <w:bCs/>
          <w:color w:val="772059"/>
          <w:sz w:val="16"/>
          <w:szCs w:val="16"/>
        </w:rPr>
      </w:pPr>
    </w:p>
    <w:p w14:paraId="7500054C" w14:textId="01703427" w:rsidR="00CA1245" w:rsidRDefault="009006E4" w:rsidP="009006E4">
      <w:pPr>
        <w:tabs>
          <w:tab w:val="left" w:pos="5850"/>
          <w:tab w:val="left" w:pos="7200"/>
        </w:tabs>
        <w:spacing w:before="1160" w:after="0" w:line="340" w:lineRule="exact"/>
        <w:rPr>
          <w:b/>
          <w:bCs/>
          <w:color w:val="772059"/>
          <w:sz w:val="30"/>
          <w:szCs w:val="30"/>
        </w:rPr>
      </w:pPr>
      <w:r w:rsidRPr="003F508B">
        <w:rPr>
          <w:rFonts w:ascii="Times New Roman" w:hAnsi="Times New Roman" w:cs="Times New Roman"/>
          <w:noProof/>
          <w:sz w:val="24"/>
          <w:szCs w:val="24"/>
        </w:rPr>
        <w:drawing>
          <wp:inline distT="0" distB="0" distL="0" distR="0" wp14:anchorId="73CC393C" wp14:editId="6BACC67F">
            <wp:extent cx="2194560" cy="903679"/>
            <wp:effectExtent l="0" t="0" r="0" b="0"/>
            <wp:docPr id="2" name="Picture 2" descr="F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SE_clea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903679"/>
                    </a:xfrm>
                    <a:prstGeom prst="rect">
                      <a:avLst/>
                    </a:prstGeom>
                    <a:noFill/>
                    <a:ln>
                      <a:noFill/>
                    </a:ln>
                    <a:effectLst/>
                  </pic:spPr>
                </pic:pic>
              </a:graphicData>
            </a:graphic>
          </wp:inline>
        </w:drawing>
      </w:r>
    </w:p>
    <w:p w14:paraId="1AC9ADB2" w14:textId="77777777" w:rsidR="009006E4" w:rsidRDefault="009006E4" w:rsidP="0096553C">
      <w:pPr>
        <w:spacing w:after="0" w:line="340" w:lineRule="exact"/>
        <w:rPr>
          <w:b/>
          <w:bCs/>
          <w:color w:val="153D79" w:themeColor="accent2" w:themeShade="80"/>
          <w:sz w:val="16"/>
          <w:szCs w:val="16"/>
        </w:rPr>
      </w:pPr>
      <w:r>
        <w:rPr>
          <w:b/>
          <w:bCs/>
          <w:color w:val="153D79" w:themeColor="accent2" w:themeShade="80"/>
          <w:sz w:val="16"/>
          <w:szCs w:val="16"/>
        </w:rPr>
        <w:br w:type="column"/>
      </w:r>
    </w:p>
    <w:p w14:paraId="435D82D5" w14:textId="77777777" w:rsidR="009006E4" w:rsidRDefault="009006E4" w:rsidP="0096553C">
      <w:pPr>
        <w:spacing w:after="0" w:line="340" w:lineRule="exact"/>
        <w:rPr>
          <w:b/>
          <w:bCs/>
          <w:color w:val="153D79" w:themeColor="accent2" w:themeShade="80"/>
          <w:sz w:val="16"/>
          <w:szCs w:val="16"/>
        </w:rPr>
      </w:pPr>
    </w:p>
    <w:p w14:paraId="793A836B" w14:textId="4CB66ADE" w:rsidR="009006E4" w:rsidRPr="00D3563F" w:rsidRDefault="009006E4" w:rsidP="00F11565">
      <w:pPr>
        <w:pStyle w:val="Title"/>
        <w:outlineLvl w:val="0"/>
        <w:sectPr w:rsidR="009006E4" w:rsidRPr="00D3563F" w:rsidSect="009006E4">
          <w:headerReference w:type="even" r:id="rId9"/>
          <w:headerReference w:type="default" r:id="rId10"/>
          <w:footerReference w:type="even" r:id="rId11"/>
          <w:footerReference w:type="first" r:id="rId12"/>
          <w:type w:val="continuous"/>
          <w:pgSz w:w="12240" w:h="15840"/>
          <w:pgMar w:top="720" w:right="720" w:bottom="720" w:left="720" w:header="720" w:footer="720" w:gutter="0"/>
          <w:cols w:num="2" w:space="144" w:equalWidth="0">
            <w:col w:w="3456" w:space="144"/>
            <w:col w:w="7200"/>
          </w:cols>
          <w:noEndnote/>
          <w:titlePg/>
          <w:docGrid w:linePitch="272"/>
        </w:sectPr>
      </w:pPr>
      <w:r w:rsidRPr="00D3563F">
        <w:t>FSSE Data User’s Guide</w:t>
      </w:r>
      <w:r w:rsidRPr="00D3563F">
        <w:br/>
      </w:r>
      <w:r w:rsidRPr="00D3563F">
        <w:rPr>
          <w:sz w:val="38"/>
          <w:szCs w:val="38"/>
        </w:rPr>
        <w:t>With Worksheets</w:t>
      </w:r>
    </w:p>
    <w:p w14:paraId="025E443E" w14:textId="77777777" w:rsidR="009006E4" w:rsidRPr="00D3563F" w:rsidRDefault="009006E4" w:rsidP="00D3563F">
      <w:pPr>
        <w:pBdr>
          <w:top w:val="single" w:sz="4" w:space="0" w:color="auto"/>
        </w:pBdr>
        <w:spacing w:after="0" w:line="240" w:lineRule="auto"/>
        <w:rPr>
          <w:b/>
          <w:bCs/>
          <w:color w:val="153D79" w:themeColor="accent2" w:themeShade="80"/>
          <w:sz w:val="6"/>
          <w:szCs w:val="6"/>
        </w:rPr>
      </w:pPr>
    </w:p>
    <w:p w14:paraId="0E9D7F5C" w14:textId="43B7B228" w:rsidR="004F2F56" w:rsidRPr="009006E4" w:rsidRDefault="004F2F56" w:rsidP="009006E4">
      <w:pPr>
        <w:spacing w:after="0" w:line="240" w:lineRule="auto"/>
        <w:rPr>
          <w:b/>
          <w:bCs/>
          <w:color w:val="153D79" w:themeColor="accent2" w:themeShade="80"/>
          <w:sz w:val="6"/>
          <w:szCs w:val="6"/>
        </w:rPr>
      </w:pPr>
    </w:p>
    <w:p w14:paraId="167B2F2B" w14:textId="5FA9CF1D" w:rsidR="00CA1245" w:rsidRPr="0096553C" w:rsidRDefault="00CA1245" w:rsidP="00885944">
      <w:pPr>
        <w:spacing w:after="0" w:line="340" w:lineRule="exact"/>
        <w:rPr>
          <w:b/>
          <w:bCs/>
          <w:color w:val="153D79" w:themeColor="accent2" w:themeShade="80"/>
        </w:rPr>
        <w:sectPr w:rsidR="00CA1245" w:rsidRPr="0096553C" w:rsidSect="0059585D">
          <w:type w:val="continuous"/>
          <w:pgSz w:w="12240" w:h="15840"/>
          <w:pgMar w:top="720" w:right="720" w:bottom="720" w:left="720" w:header="720" w:footer="720" w:gutter="0"/>
          <w:cols w:space="720"/>
          <w:noEndnote/>
          <w:titlePg/>
          <w:docGrid w:linePitch="272"/>
        </w:sectPr>
      </w:pPr>
    </w:p>
    <w:p w14:paraId="3FDF732A" w14:textId="77777777" w:rsidR="00103858" w:rsidRPr="00B92D95" w:rsidRDefault="00103858" w:rsidP="00B92D95">
      <w:pPr>
        <w:pStyle w:val="Heading1"/>
      </w:pPr>
      <w:r w:rsidRPr="00B92D95">
        <w:t>Introduction</w:t>
      </w:r>
    </w:p>
    <w:p w14:paraId="7A51F157" w14:textId="77777777" w:rsidR="00103858" w:rsidRDefault="00103858" w:rsidP="00103858">
      <w:pPr>
        <w:spacing w:line="250" w:lineRule="exact"/>
        <w:rPr>
          <w:rFonts w:ascii="Times New Roman" w:hAnsi="Times New Roman" w:cs="Times New Roman"/>
          <w:sz w:val="22"/>
          <w:szCs w:val="22"/>
        </w:rPr>
      </w:pPr>
      <w:r>
        <w:rPr>
          <w:rFonts w:ascii="Times New Roman" w:hAnsi="Times New Roman" w:cs="Times New Roman"/>
          <w:sz w:val="22"/>
          <w:szCs w:val="22"/>
        </w:rPr>
        <w:t xml:space="preserve">Efforts to improve undergraduate education are most promising when they are based on evidence of the performance and experience of students and faculty inside and outside the classroom. In addition, institutions’ evidence of their achievements and of how they use data to inform improvement efforts </w:t>
      </w:r>
      <w:proofErr w:type="gramStart"/>
      <w:r>
        <w:rPr>
          <w:rFonts w:ascii="Times New Roman" w:hAnsi="Times New Roman" w:cs="Times New Roman"/>
          <w:sz w:val="22"/>
          <w:szCs w:val="22"/>
        </w:rPr>
        <w:t>is expected</w:t>
      </w:r>
      <w:proofErr w:type="gramEnd"/>
      <w:r>
        <w:rPr>
          <w:rFonts w:ascii="Times New Roman" w:hAnsi="Times New Roman" w:cs="Times New Roman"/>
          <w:sz w:val="22"/>
          <w:szCs w:val="22"/>
        </w:rPr>
        <w:t xml:space="preserve"> in their responses to heightened demands for accountability and multiple pressures to increase student persistence and completion, support diversity, and ensure high-quality learning for all students. </w:t>
      </w:r>
    </w:p>
    <w:p w14:paraId="34A483B4" w14:textId="670EA044" w:rsidR="00103858" w:rsidRDefault="00103858" w:rsidP="00103858">
      <w:pPr>
        <w:spacing w:line="250" w:lineRule="exact"/>
        <w:rPr>
          <w:rFonts w:ascii="Times New Roman" w:hAnsi="Times New Roman" w:cs="Times New Roman"/>
          <w:sz w:val="22"/>
          <w:szCs w:val="22"/>
        </w:rPr>
      </w:pPr>
      <w:r>
        <w:rPr>
          <w:rFonts w:ascii="Times New Roman" w:hAnsi="Times New Roman" w:cs="Times New Roman"/>
          <w:sz w:val="22"/>
          <w:szCs w:val="22"/>
        </w:rPr>
        <w:t xml:space="preserve">The Faculty Survey of Student Engagement (FSSE) </w:t>
      </w:r>
      <w:proofErr w:type="gramStart"/>
      <w:r>
        <w:rPr>
          <w:rFonts w:ascii="Times New Roman" w:hAnsi="Times New Roman" w:cs="Times New Roman"/>
          <w:sz w:val="22"/>
          <w:szCs w:val="22"/>
        </w:rPr>
        <w:t>was designed</w:t>
      </w:r>
      <w:proofErr w:type="gramEnd"/>
      <w:r>
        <w:rPr>
          <w:rFonts w:ascii="Times New Roman" w:hAnsi="Times New Roman" w:cs="Times New Roman"/>
          <w:sz w:val="22"/>
          <w:szCs w:val="22"/>
        </w:rPr>
        <w:t xml:space="preserve"> to complement the National Survey of Student Engagement (NSSE) by measuring faculty expectations and student engagement. Whether a campus is interested in assessing the importance faculty place on various areas of learning and development or the nature and frequency of faculty-student interaction, FSSE provides colleges and universities with diagnostic, actionable information that can inform efforts to improve the experience and outcomes of undergraduate education. </w:t>
      </w:r>
    </w:p>
    <w:p w14:paraId="265D55DA" w14:textId="77777777" w:rsidR="00103858" w:rsidRDefault="00103858" w:rsidP="00103858">
      <w:pPr>
        <w:spacing w:line="250" w:lineRule="exact"/>
        <w:rPr>
          <w:rFonts w:ascii="Times New Roman" w:hAnsi="Times New Roman" w:cs="Times New Roman"/>
          <w:sz w:val="22"/>
          <w:szCs w:val="22"/>
        </w:rPr>
      </w:pPr>
      <w:r>
        <w:rPr>
          <w:rFonts w:ascii="Times New Roman" w:hAnsi="Times New Roman" w:cs="Times New Roman"/>
          <w:sz w:val="22"/>
          <w:szCs w:val="22"/>
        </w:rPr>
        <w:t xml:space="preserve">FSSE results can inform efforts to enhance student learning and success across campus offices and projects including curricular reform, marketing and communications, faculty development, learning support, and scholarship of teaching and learning. As an assessment instrument, FSSE can </w:t>
      </w:r>
      <w:proofErr w:type="gramStart"/>
      <w:r>
        <w:rPr>
          <w:rFonts w:ascii="Times New Roman" w:hAnsi="Times New Roman" w:cs="Times New Roman"/>
          <w:sz w:val="22"/>
          <w:szCs w:val="22"/>
        </w:rPr>
        <w:t>be used</w:t>
      </w:r>
      <w:proofErr w:type="gramEnd"/>
      <w:r>
        <w:rPr>
          <w:rFonts w:ascii="Times New Roman" w:hAnsi="Times New Roman" w:cs="Times New Roman"/>
          <w:sz w:val="22"/>
          <w:szCs w:val="22"/>
        </w:rPr>
        <w:t xml:space="preserve"> to identify both areas of strength as well as opportunities for growth, to help make the classroom and campus environments more cohesive with student needs and expectations. </w:t>
      </w:r>
    </w:p>
    <w:p w14:paraId="65B34E48" w14:textId="77777777" w:rsidR="00103858" w:rsidRDefault="00103858" w:rsidP="00103858">
      <w:pPr>
        <w:spacing w:line="250" w:lineRule="exact"/>
        <w:rPr>
          <w:rFonts w:ascii="Times New Roman" w:hAnsi="Times New Roman" w:cs="Times New Roman"/>
          <w:sz w:val="22"/>
          <w:szCs w:val="22"/>
        </w:rPr>
      </w:pPr>
      <w:r>
        <w:rPr>
          <w:rFonts w:ascii="Times New Roman" w:hAnsi="Times New Roman" w:cs="Times New Roman"/>
          <w:sz w:val="22"/>
          <w:szCs w:val="22"/>
        </w:rPr>
        <w:t xml:space="preserve">Making FSSE data accessible and useful is key to engaging various campus audiences in identifying and analyzing institutional and program successes and shortcomings and for developing targeted strategies for continuous improvement—critical steps in institutional growth and change. How can institutions determine who is interested in FSSE results? What are the best ways to connect campus groups and committees with this information? What audiences could use this information in responding to campus challenges and opportunities? </w:t>
      </w:r>
    </w:p>
    <w:p w14:paraId="2ACF01F0" w14:textId="77777777" w:rsidR="00103858" w:rsidRDefault="00103858" w:rsidP="00103858">
      <w:pPr>
        <w:spacing w:line="250" w:lineRule="exact"/>
      </w:pPr>
      <w:r>
        <w:rPr>
          <w:rFonts w:ascii="Times New Roman" w:hAnsi="Times New Roman" w:cs="Times New Roman"/>
          <w:sz w:val="22"/>
          <w:szCs w:val="22"/>
        </w:rPr>
        <w:t xml:space="preserve">An early step in making the best use of FSSE data and reports is to revisit your institution’s rationale for </w:t>
      </w:r>
    </w:p>
    <w:p w14:paraId="4947E002" w14:textId="77777777" w:rsidR="00103858" w:rsidRDefault="00103858" w:rsidP="00DB2836">
      <w:pPr>
        <w:spacing w:line="250" w:lineRule="exact"/>
        <w:rPr>
          <w:rFonts w:ascii="Times New Roman" w:hAnsi="Times New Roman" w:cs="Times New Roman"/>
          <w:sz w:val="22"/>
          <w:szCs w:val="22"/>
        </w:rPr>
      </w:pPr>
      <w:r>
        <w:rPr>
          <w:rFonts w:ascii="Times New Roman" w:hAnsi="Times New Roman" w:cs="Times New Roman"/>
          <w:sz w:val="22"/>
          <w:szCs w:val="22"/>
        </w:rPr>
        <w:t xml:space="preserve">participating in FSSE. </w:t>
      </w:r>
      <w:r>
        <w:rPr>
          <w:rFonts w:ascii="Times New Roman" w:hAnsi="Times New Roman" w:cs="Times New Roman"/>
          <w:i/>
          <w:iCs/>
          <w:sz w:val="22"/>
          <w:szCs w:val="22"/>
        </w:rPr>
        <w:t>What motivated your FSSE participation and what does the campus intend for the results?</w:t>
      </w:r>
      <w:r>
        <w:rPr>
          <w:rFonts w:ascii="Times New Roman" w:hAnsi="Times New Roman" w:cs="Times New Roman"/>
          <w:sz w:val="22"/>
          <w:szCs w:val="22"/>
        </w:rPr>
        <w:t xml:space="preserve"> Knowing if your campus plans to use FSSE for accreditation, for routine assessment, or for faculty development efforts is important for determining where data are most relevant and for informing audiences eager to use the results. </w:t>
      </w:r>
    </w:p>
    <w:p w14:paraId="5D4B18C2" w14:textId="77777777" w:rsidR="00103858" w:rsidRDefault="00103858" w:rsidP="0002241D">
      <w:pPr>
        <w:spacing w:before="120" w:after="240" w:line="330" w:lineRule="exact"/>
        <w:jc w:val="center"/>
        <w:rPr>
          <w:b/>
          <w:bCs/>
          <w:i/>
          <w:iCs/>
          <w:color w:val="772059"/>
          <w:sz w:val="28"/>
          <w:szCs w:val="28"/>
        </w:rPr>
      </w:pPr>
      <w:r>
        <w:t> </w:t>
      </w:r>
      <w:r>
        <w:rPr>
          <w:rFonts w:ascii="Times New Roman" w:hAnsi="Times New Roman" w:cs="Times New Roman"/>
          <w:b/>
          <w:bCs/>
          <w:i/>
          <w:iCs/>
          <w:color w:val="772059"/>
          <w:sz w:val="28"/>
          <w:szCs w:val="28"/>
        </w:rPr>
        <w:t xml:space="preserve">Simply reporting FSSE results will not lead to action. </w:t>
      </w:r>
    </w:p>
    <w:p w14:paraId="2C27602D" w14:textId="77777777" w:rsidR="00103858" w:rsidRDefault="00103858" w:rsidP="00B92D95">
      <w:pPr>
        <w:spacing w:line="250" w:lineRule="exact"/>
        <w:rPr>
          <w:rFonts w:ascii="Times New Roman" w:hAnsi="Times New Roman" w:cs="Times New Roman"/>
          <w:sz w:val="22"/>
          <w:szCs w:val="22"/>
        </w:rPr>
      </w:pPr>
      <w:r>
        <w:rPr>
          <w:rFonts w:ascii="Times New Roman" w:hAnsi="Times New Roman" w:cs="Times New Roman"/>
          <w:sz w:val="22"/>
          <w:szCs w:val="22"/>
        </w:rPr>
        <w:t xml:space="preserve">Using FSSE data effectively also requires accurately interpreting the results and disseminating the interpretations along with the results to people who can do something about student engagement. Simply reporting FSSE results will not lead to action. Many institutions have found that sharing results at retreats, faculty workshops, first-year experience task force meetings, and other group gatherings is a productive way to stimulate interest and action. </w:t>
      </w:r>
    </w:p>
    <w:p w14:paraId="7DA17809" w14:textId="183FF1B8" w:rsidR="00103858" w:rsidRPr="00B92D95" w:rsidRDefault="00103858" w:rsidP="00B92D95">
      <w:pPr>
        <w:pStyle w:val="Heading2"/>
      </w:pPr>
      <w:r w:rsidRPr="00B92D95">
        <w:t>This Guide’s Purpose</w:t>
      </w:r>
    </w:p>
    <w:p w14:paraId="34BF1FE7" w14:textId="55448FE9" w:rsidR="00103858" w:rsidRPr="00103858" w:rsidRDefault="00103858" w:rsidP="00DB2836">
      <w:pPr>
        <w:spacing w:after="160" w:line="250" w:lineRule="exact"/>
        <w:rPr>
          <w:rFonts w:ascii="Times New Roman" w:hAnsi="Times New Roman" w:cs="Times New Roman"/>
          <w:sz w:val="22"/>
          <w:szCs w:val="22"/>
        </w:rPr>
      </w:pPr>
      <w:r>
        <w:rPr>
          <w:rFonts w:ascii="Times New Roman" w:hAnsi="Times New Roman" w:cs="Times New Roman"/>
          <w:sz w:val="22"/>
          <w:szCs w:val="22"/>
        </w:rPr>
        <w:t xml:space="preserve">Although FSSE’s reports </w:t>
      </w:r>
      <w:proofErr w:type="gramStart"/>
      <w:r>
        <w:rPr>
          <w:rFonts w:ascii="Times New Roman" w:hAnsi="Times New Roman" w:cs="Times New Roman"/>
          <w:sz w:val="22"/>
          <w:szCs w:val="22"/>
        </w:rPr>
        <w:t>are designed</w:t>
      </w:r>
      <w:proofErr w:type="gramEnd"/>
      <w:r>
        <w:rPr>
          <w:rFonts w:ascii="Times New Roman" w:hAnsi="Times New Roman" w:cs="Times New Roman"/>
          <w:sz w:val="22"/>
          <w:szCs w:val="22"/>
        </w:rPr>
        <w:t xml:space="preserve"> for usability, the path to using the data may not readily emerge in reviewing them. Determining how to encourage the use of FSSE data where it has potential to bring improvement and to ensure that the reports influence campus action can be challenging. To help institutions address these challenges, this guide outlines strategies, gives suggestions, and provides worksheets with exercises to help institutional leaders facilitate discussions with a wide range of campus stakeholders to make meaning from the results, identify priorities for action, and formulate uses of FSSE data for accountability, assessment, and improvement.</w:t>
      </w:r>
    </w:p>
    <w:tbl>
      <w:tblPr>
        <w:tblStyle w:val="TableGrid"/>
        <w:tblW w:w="0" w:type="auto"/>
        <w:tblBorders>
          <w:top w:val="single" w:sz="24" w:space="0" w:color="0070C0"/>
          <w:left w:val="none" w:sz="0" w:space="0" w:color="auto"/>
          <w:bottom w:val="single" w:sz="24" w:space="0" w:color="0070C0"/>
          <w:right w:val="none" w:sz="0" w:space="0" w:color="auto"/>
          <w:insideH w:val="none" w:sz="0" w:space="0" w:color="auto"/>
        </w:tblBorders>
        <w:tblLook w:val="04A0" w:firstRow="1" w:lastRow="0" w:firstColumn="1" w:lastColumn="0" w:noHBand="0" w:noVBand="1"/>
      </w:tblPr>
      <w:tblGrid>
        <w:gridCol w:w="4225"/>
        <w:gridCol w:w="805"/>
      </w:tblGrid>
      <w:tr w:rsidR="00E2588C" w14:paraId="66F0C6DD" w14:textId="77777777" w:rsidTr="00E2588C">
        <w:tc>
          <w:tcPr>
            <w:tcW w:w="4225" w:type="dxa"/>
          </w:tcPr>
          <w:p w14:paraId="2BAC7744" w14:textId="77777777" w:rsidR="00E2588C" w:rsidRPr="00103858" w:rsidRDefault="00E2588C" w:rsidP="0002241D">
            <w:pPr>
              <w:spacing w:before="80" w:line="260" w:lineRule="exact"/>
              <w:rPr>
                <w:b/>
                <w:bCs/>
                <w:color w:val="002F5F"/>
                <w:sz w:val="24"/>
                <w:szCs w:val="24"/>
                <w14:textFill>
                  <w14:solidFill>
                    <w14:srgbClr w14:val="002F5F">
                      <w14:lumMod w14:val="75000"/>
                    </w14:srgbClr>
                  </w14:solidFill>
                </w14:textFill>
              </w:rPr>
            </w:pPr>
            <w:r>
              <w:rPr>
                <w:b/>
                <w:bCs/>
                <w:color w:val="002F5F"/>
                <w:sz w:val="24"/>
                <w:szCs w:val="24"/>
              </w:rPr>
              <w:t>Inside the FSSE Data User’s Guide</w:t>
            </w:r>
          </w:p>
        </w:tc>
        <w:tc>
          <w:tcPr>
            <w:tcW w:w="805" w:type="dxa"/>
          </w:tcPr>
          <w:p w14:paraId="3F597BD7" w14:textId="1B5875D0" w:rsidR="00E2588C" w:rsidRPr="00103858" w:rsidRDefault="00E2588C" w:rsidP="0002241D">
            <w:pPr>
              <w:spacing w:before="80" w:line="260" w:lineRule="exact"/>
              <w:rPr>
                <w:b/>
                <w:bCs/>
                <w:color w:val="002F5F"/>
                <w:sz w:val="24"/>
                <w:szCs w:val="24"/>
                <w14:textFill>
                  <w14:solidFill>
                    <w14:srgbClr w14:val="002F5F">
                      <w14:lumMod w14:val="75000"/>
                    </w14:srgbClr>
                  </w14:solidFill>
                </w14:textFill>
              </w:rPr>
            </w:pPr>
          </w:p>
        </w:tc>
      </w:tr>
      <w:tr w:rsidR="00103858" w14:paraId="53A0D058" w14:textId="77777777" w:rsidTr="006F6B5F">
        <w:tc>
          <w:tcPr>
            <w:tcW w:w="4225" w:type="dxa"/>
          </w:tcPr>
          <w:p w14:paraId="3E09EB5F" w14:textId="077FAEB2" w:rsidR="00103858" w:rsidRPr="00DB2836" w:rsidRDefault="00DB2836" w:rsidP="00DB2836">
            <w:pPr>
              <w:pStyle w:val="nabbody"/>
              <w:spacing w:after="60" w:line="240" w:lineRule="exact"/>
              <w:ind w:left="216"/>
              <w:rPr>
                <w:rFonts w:ascii="Calibri" w:hAnsi="Calibri" w:cs="Calibri"/>
                <w:sz w:val="20"/>
                <w:szCs w:val="20"/>
              </w:rPr>
            </w:pPr>
            <w:r>
              <w:rPr>
                <w:rFonts w:ascii="Calibri" w:hAnsi="Calibri" w:cs="Calibri"/>
                <w:sz w:val="20"/>
                <w:szCs w:val="20"/>
              </w:rPr>
              <w:t>Introduction</w:t>
            </w:r>
          </w:p>
        </w:tc>
        <w:tc>
          <w:tcPr>
            <w:tcW w:w="805" w:type="dxa"/>
          </w:tcPr>
          <w:p w14:paraId="1D97623F" w14:textId="4FA0C31E" w:rsidR="00103858" w:rsidRPr="00DB2836" w:rsidRDefault="00DB2836" w:rsidP="001A1CF3">
            <w:pPr>
              <w:pStyle w:val="BasicParagraph"/>
              <w:spacing w:after="120" w:line="250" w:lineRule="exact"/>
              <w:rPr>
                <w:rFonts w:ascii="Calibri" w:hAnsi="Calibri" w:cs="Calibri"/>
                <w:color w:val="auto"/>
                <w14:ligatures w14:val="none"/>
              </w:rPr>
            </w:pPr>
            <w:r w:rsidRPr="00DB2836">
              <w:rPr>
                <w:rFonts w:ascii="Calibri" w:hAnsi="Calibri" w:cs="Calibri"/>
                <w:color w:val="auto"/>
                <w14:ligatures w14:val="none"/>
              </w:rPr>
              <w:t>1</w:t>
            </w:r>
          </w:p>
        </w:tc>
      </w:tr>
      <w:tr w:rsidR="00103858" w14:paraId="673BCC14" w14:textId="77777777" w:rsidTr="006F6B5F">
        <w:tc>
          <w:tcPr>
            <w:tcW w:w="4225" w:type="dxa"/>
          </w:tcPr>
          <w:p w14:paraId="5B65A86B" w14:textId="26F5E6E3" w:rsidR="00103858" w:rsidRPr="00DB2836" w:rsidRDefault="00DB2836" w:rsidP="00DB2836">
            <w:pPr>
              <w:pStyle w:val="nabbody"/>
              <w:spacing w:after="60" w:line="240" w:lineRule="exact"/>
              <w:ind w:left="216"/>
              <w:rPr>
                <w:rFonts w:ascii="Calibri" w:hAnsi="Calibri" w:cs="Calibri"/>
                <w:sz w:val="20"/>
                <w:szCs w:val="20"/>
              </w:rPr>
            </w:pPr>
            <w:r>
              <w:rPr>
                <w:rFonts w:ascii="Calibri" w:hAnsi="Calibri" w:cs="Calibri"/>
                <w:sz w:val="20"/>
                <w:szCs w:val="20"/>
              </w:rPr>
              <w:t>Overcoming Potential Obstacles to Using FSSE Results Effectively</w:t>
            </w:r>
          </w:p>
        </w:tc>
        <w:tc>
          <w:tcPr>
            <w:tcW w:w="805" w:type="dxa"/>
          </w:tcPr>
          <w:p w14:paraId="65FAF2A7" w14:textId="656A44CA" w:rsidR="00103858" w:rsidRPr="00DB2836" w:rsidRDefault="00DB2836" w:rsidP="001A1CF3">
            <w:pPr>
              <w:pStyle w:val="BasicParagraph"/>
              <w:spacing w:after="120" w:line="250" w:lineRule="exact"/>
              <w:rPr>
                <w:rFonts w:ascii="Calibri" w:hAnsi="Calibri" w:cs="Calibri"/>
                <w:color w:val="auto"/>
                <w14:ligatures w14:val="none"/>
              </w:rPr>
            </w:pPr>
            <w:r w:rsidRPr="00DB2836">
              <w:rPr>
                <w:rFonts w:ascii="Calibri" w:hAnsi="Calibri" w:cs="Calibri"/>
                <w:color w:val="auto"/>
                <w14:ligatures w14:val="none"/>
              </w:rPr>
              <w:t>2</w:t>
            </w:r>
          </w:p>
        </w:tc>
      </w:tr>
      <w:tr w:rsidR="00103858" w14:paraId="56F6548C" w14:textId="77777777" w:rsidTr="006F6B5F">
        <w:tc>
          <w:tcPr>
            <w:tcW w:w="4225" w:type="dxa"/>
          </w:tcPr>
          <w:p w14:paraId="7C110C2E" w14:textId="241B2191" w:rsidR="00103858" w:rsidRPr="00DB2836" w:rsidRDefault="00DB2836" w:rsidP="00DB2836">
            <w:pPr>
              <w:pStyle w:val="nabbody"/>
              <w:spacing w:after="60" w:line="240" w:lineRule="exact"/>
              <w:ind w:left="216"/>
              <w:rPr>
                <w:rFonts w:ascii="Calibri" w:hAnsi="Calibri" w:cs="Calibri"/>
                <w:sz w:val="20"/>
                <w:szCs w:val="20"/>
              </w:rPr>
            </w:pPr>
            <w:r>
              <w:rPr>
                <w:rFonts w:ascii="Calibri" w:hAnsi="Calibri" w:cs="Calibri"/>
                <w:sz w:val="20"/>
                <w:szCs w:val="20"/>
              </w:rPr>
              <w:t xml:space="preserve">Worksheet Topics </w:t>
            </w:r>
            <w:proofErr w:type="gramStart"/>
            <w:r>
              <w:rPr>
                <w:rFonts w:ascii="Calibri" w:hAnsi="Calibri" w:cs="Calibri"/>
                <w:sz w:val="20"/>
                <w:szCs w:val="20"/>
              </w:rPr>
              <w:t>at a Glance</w:t>
            </w:r>
            <w:proofErr w:type="gramEnd"/>
          </w:p>
        </w:tc>
        <w:tc>
          <w:tcPr>
            <w:tcW w:w="805" w:type="dxa"/>
          </w:tcPr>
          <w:p w14:paraId="350D36A6" w14:textId="38DDF2FE" w:rsidR="00103858" w:rsidRPr="00DB2836" w:rsidRDefault="00DB2836" w:rsidP="001A1CF3">
            <w:pPr>
              <w:pStyle w:val="BasicParagraph"/>
              <w:spacing w:after="120" w:line="250" w:lineRule="exact"/>
              <w:rPr>
                <w:rFonts w:ascii="Calibri" w:hAnsi="Calibri" w:cs="Calibri"/>
                <w:color w:val="auto"/>
                <w14:ligatures w14:val="none"/>
              </w:rPr>
            </w:pPr>
            <w:r w:rsidRPr="00DB2836">
              <w:rPr>
                <w:rFonts w:ascii="Calibri" w:hAnsi="Calibri" w:cs="Calibri"/>
                <w:color w:val="auto"/>
                <w14:ligatures w14:val="none"/>
              </w:rPr>
              <w:t>3</w:t>
            </w:r>
          </w:p>
        </w:tc>
      </w:tr>
      <w:tr w:rsidR="00103858" w14:paraId="4209D297" w14:textId="77777777" w:rsidTr="006F6B5F">
        <w:tc>
          <w:tcPr>
            <w:tcW w:w="4225" w:type="dxa"/>
          </w:tcPr>
          <w:p w14:paraId="43165B52" w14:textId="1BDC32AA" w:rsidR="00103858" w:rsidRPr="00DB2836" w:rsidRDefault="00DB2836" w:rsidP="00DB2836">
            <w:pPr>
              <w:pStyle w:val="nabbody"/>
              <w:spacing w:after="60" w:line="240" w:lineRule="exact"/>
              <w:ind w:left="216"/>
              <w:rPr>
                <w:rFonts w:ascii="Calibri" w:hAnsi="Calibri" w:cs="Calibri"/>
                <w:sz w:val="20"/>
                <w:szCs w:val="20"/>
              </w:rPr>
            </w:pPr>
            <w:r>
              <w:rPr>
                <w:rFonts w:ascii="Calibri" w:hAnsi="Calibri" w:cs="Calibri"/>
                <w:sz w:val="20"/>
                <w:szCs w:val="20"/>
              </w:rPr>
              <w:t>Worksheets #1–#7</w:t>
            </w:r>
          </w:p>
        </w:tc>
        <w:tc>
          <w:tcPr>
            <w:tcW w:w="805" w:type="dxa"/>
          </w:tcPr>
          <w:p w14:paraId="4BBA382C" w14:textId="0BB0FF7E" w:rsidR="00103858" w:rsidRPr="00DB2836" w:rsidRDefault="00DB2836" w:rsidP="001A1CF3">
            <w:pPr>
              <w:pStyle w:val="BasicParagraph"/>
              <w:spacing w:after="120" w:line="250" w:lineRule="exact"/>
              <w:rPr>
                <w:rFonts w:ascii="Calibri" w:hAnsi="Calibri" w:cs="Calibri"/>
                <w:color w:val="auto"/>
                <w14:ligatures w14:val="none"/>
              </w:rPr>
            </w:pPr>
            <w:r w:rsidRPr="00DB2836">
              <w:rPr>
                <w:rFonts w:ascii="Calibri" w:hAnsi="Calibri" w:cs="Calibri"/>
                <w:color w:val="auto"/>
                <w14:ligatures w14:val="none"/>
              </w:rPr>
              <w:t>4-10</w:t>
            </w:r>
          </w:p>
        </w:tc>
      </w:tr>
    </w:tbl>
    <w:p w14:paraId="08704EB7" w14:textId="77777777" w:rsidR="0080460A" w:rsidRDefault="0080460A" w:rsidP="001A1CF3">
      <w:pPr>
        <w:pStyle w:val="BasicParagraph"/>
        <w:spacing w:after="120" w:line="250" w:lineRule="exact"/>
        <w:rPr>
          <w:color w:val="205BB5" w:themeColor="accent2" w:themeShade="BF"/>
          <w14:ligatures w14:val="none"/>
        </w:rPr>
        <w:sectPr w:rsidR="0080460A" w:rsidSect="00260660">
          <w:headerReference w:type="default" r:id="rId13"/>
          <w:footerReference w:type="default" r:id="rId14"/>
          <w:headerReference w:type="first" r:id="rId15"/>
          <w:footerReference w:type="first" r:id="rId16"/>
          <w:type w:val="continuous"/>
          <w:pgSz w:w="12240" w:h="15840"/>
          <w:pgMar w:top="720" w:right="720" w:bottom="720" w:left="720" w:header="720" w:footer="432" w:gutter="0"/>
          <w:cols w:num="2" w:sep="1" w:space="576"/>
          <w:noEndnote/>
          <w:titlePg/>
          <w:docGrid w:linePitch="272"/>
        </w:sectPr>
      </w:pPr>
    </w:p>
    <w:p w14:paraId="6153A5C6" w14:textId="77777777" w:rsidR="00A442E7" w:rsidRPr="00A442E7" w:rsidRDefault="00A442E7" w:rsidP="00A442E7">
      <w:pPr>
        <w:spacing w:before="120" w:line="286" w:lineRule="auto"/>
        <w:jc w:val="center"/>
        <w:rPr>
          <w:rFonts w:ascii="Times New Roman" w:hAnsi="Times New Roman" w:cs="Times New Roman"/>
          <w:color w:val="7A1A57" w:themeColor="text2"/>
          <w:sz w:val="28"/>
          <w:szCs w:val="28"/>
        </w:rPr>
      </w:pPr>
      <w:r w:rsidRPr="00A442E7">
        <w:rPr>
          <w:b/>
          <w:bCs/>
          <w:color w:val="7A1A57" w:themeColor="text2"/>
          <w:sz w:val="28"/>
          <w:szCs w:val="28"/>
        </w:rPr>
        <w:lastRenderedPageBreak/>
        <w:t>Overcoming Potential Obstacles to Using FSSE Results Effectively</w:t>
      </w:r>
    </w:p>
    <w:p w14:paraId="610B7472" w14:textId="19F86BF1" w:rsidR="00A442E7" w:rsidRDefault="00A442E7" w:rsidP="00A442E7">
      <w:pPr>
        <w:spacing w:after="0" w:line="260" w:lineRule="exact"/>
        <w:jc w:val="center"/>
        <w:rPr>
          <w:rFonts w:ascii="Times New Roman" w:hAnsi="Times New Roman" w:cs="Times New Roman"/>
          <w:i/>
          <w:iCs/>
          <w:sz w:val="22"/>
          <w:szCs w:val="22"/>
        </w:rPr>
      </w:pPr>
      <w:r>
        <w:rPr>
          <w:rFonts w:ascii="Times New Roman" w:hAnsi="Times New Roman"/>
          <w:i/>
          <w:iCs/>
          <w:sz w:val="22"/>
          <w:szCs w:val="22"/>
        </w:rPr>
        <w:t>Converting assessment information into action is a challenge for all colleges and universities.</w:t>
      </w:r>
    </w:p>
    <w:p w14:paraId="5D1F7417" w14:textId="77777777" w:rsidR="00A442E7" w:rsidRDefault="00A442E7" w:rsidP="00A442E7">
      <w:pPr>
        <w:jc w:val="center"/>
        <w:rPr>
          <w:rFonts w:ascii="Times New Roman" w:hAnsi="Times New Roman"/>
          <w:i/>
          <w:iCs/>
          <w:sz w:val="22"/>
          <w:szCs w:val="22"/>
        </w:rPr>
      </w:pPr>
      <w:r>
        <w:rPr>
          <w:rFonts w:ascii="Times New Roman" w:hAnsi="Times New Roman"/>
          <w:i/>
          <w:iCs/>
          <w:sz w:val="22"/>
          <w:szCs w:val="22"/>
        </w:rPr>
        <w:t xml:space="preserve">Below, we provide ways to address some of the more common obstacles. </w:t>
      </w:r>
    </w:p>
    <w:tbl>
      <w:tblPr>
        <w:tblStyle w:val="TableGrid"/>
        <w:tblW w:w="0" w:type="auto"/>
        <w:tblBorders>
          <w:top w:val="single" w:sz="24" w:space="0" w:color="0070C0"/>
          <w:left w:val="none" w:sz="0" w:space="0" w:color="auto"/>
          <w:bottom w:val="single" w:sz="24" w:space="0" w:color="0070C0"/>
          <w:right w:val="none" w:sz="0" w:space="0" w:color="auto"/>
          <w:insideH w:val="none" w:sz="0" w:space="0" w:color="auto"/>
          <w:insideV w:val="none" w:sz="0" w:space="0" w:color="auto"/>
        </w:tblBorders>
        <w:tblLook w:val="04A0" w:firstRow="1" w:lastRow="0" w:firstColumn="1" w:lastColumn="0" w:noHBand="0" w:noVBand="1"/>
      </w:tblPr>
      <w:tblGrid>
        <w:gridCol w:w="3415"/>
        <w:gridCol w:w="7375"/>
      </w:tblGrid>
      <w:tr w:rsidR="0080460A" w14:paraId="05CD1FD9" w14:textId="77777777" w:rsidTr="0080460A">
        <w:tc>
          <w:tcPr>
            <w:tcW w:w="3415" w:type="dxa"/>
          </w:tcPr>
          <w:p w14:paraId="271C1146" w14:textId="59F5EF71" w:rsidR="0080460A" w:rsidRPr="0080460A" w:rsidRDefault="0080460A" w:rsidP="009F1276">
            <w:pPr>
              <w:spacing w:before="240" w:after="240" w:line="280" w:lineRule="exact"/>
              <w:rPr>
                <w:rFonts w:cs="Times New Roman"/>
                <w:b/>
                <w:bCs/>
                <w:sz w:val="22"/>
                <w:szCs w:val="22"/>
              </w:rPr>
            </w:pPr>
            <w:r>
              <w:rPr>
                <w:b/>
                <w:bCs/>
                <w:sz w:val="22"/>
                <w:szCs w:val="22"/>
              </w:rPr>
              <w:t>Obstacle</w:t>
            </w:r>
          </w:p>
        </w:tc>
        <w:tc>
          <w:tcPr>
            <w:tcW w:w="7375" w:type="dxa"/>
          </w:tcPr>
          <w:p w14:paraId="7ACF8278" w14:textId="565AAA6D" w:rsidR="0080460A" w:rsidRPr="0080460A" w:rsidRDefault="0080460A" w:rsidP="009F1276">
            <w:pPr>
              <w:spacing w:before="240" w:after="240" w:line="280" w:lineRule="exact"/>
              <w:rPr>
                <w:rFonts w:cs="Times New Roman"/>
                <w:b/>
                <w:bCs/>
                <w:sz w:val="22"/>
                <w:szCs w:val="22"/>
              </w:rPr>
            </w:pPr>
            <w:r>
              <w:rPr>
                <w:b/>
                <w:bCs/>
                <w:sz w:val="22"/>
                <w:szCs w:val="22"/>
              </w:rPr>
              <w:t>Approach</w:t>
            </w:r>
          </w:p>
        </w:tc>
      </w:tr>
      <w:tr w:rsidR="0080460A" w14:paraId="428FB0F5" w14:textId="77777777" w:rsidTr="0080460A">
        <w:tc>
          <w:tcPr>
            <w:tcW w:w="3415" w:type="dxa"/>
          </w:tcPr>
          <w:p w14:paraId="294B6AD3" w14:textId="58798DCC" w:rsidR="0080460A" w:rsidRPr="0080460A" w:rsidRDefault="0080460A" w:rsidP="0080460A">
            <w:pPr>
              <w:spacing w:after="320" w:line="280" w:lineRule="exact"/>
              <w:rPr>
                <w:rFonts w:cs="Times New Roman"/>
                <w:sz w:val="22"/>
                <w:szCs w:val="22"/>
              </w:rPr>
            </w:pPr>
            <w:r>
              <w:rPr>
                <w:sz w:val="22"/>
                <w:szCs w:val="22"/>
              </w:rPr>
              <w:t>Small number</w:t>
            </w:r>
            <w:r>
              <w:rPr>
                <w:sz w:val="22"/>
                <w:szCs w:val="22"/>
              </w:rPr>
              <w:br/>
              <w:t xml:space="preserve">of respondents </w:t>
            </w:r>
          </w:p>
        </w:tc>
        <w:tc>
          <w:tcPr>
            <w:tcW w:w="7375" w:type="dxa"/>
          </w:tcPr>
          <w:p w14:paraId="2187E526" w14:textId="14755169" w:rsidR="0080460A" w:rsidRDefault="0080460A" w:rsidP="0080460A">
            <w:pPr>
              <w:spacing w:after="160" w:line="280" w:lineRule="exact"/>
              <w:rPr>
                <w:sz w:val="22"/>
                <w:szCs w:val="22"/>
              </w:rPr>
            </w:pPr>
            <w:r>
              <w:rPr>
                <w:sz w:val="22"/>
                <w:szCs w:val="22"/>
              </w:rPr>
              <w:t>Check your</w:t>
            </w:r>
            <w:r w:rsidR="004F0268">
              <w:rPr>
                <w:sz w:val="22"/>
                <w:szCs w:val="22"/>
              </w:rPr>
              <w:t xml:space="preserve"> FSSE respondent characteristics</w:t>
            </w:r>
            <w:r>
              <w:rPr>
                <w:sz w:val="22"/>
                <w:szCs w:val="22"/>
              </w:rPr>
              <w:t xml:space="preserve"> to compare the representation of the sample to your campus population. Review the sampling error. In future administrations, consider ways to increase the number of respondents and promote survey participation in new ways. </w:t>
            </w:r>
          </w:p>
          <w:p w14:paraId="608375CF" w14:textId="77777777" w:rsidR="009F1276" w:rsidRDefault="009F1276" w:rsidP="0080460A">
            <w:pPr>
              <w:spacing w:after="160" w:line="280" w:lineRule="exact"/>
              <w:rPr>
                <w:sz w:val="22"/>
                <w:szCs w:val="22"/>
              </w:rPr>
            </w:pPr>
          </w:p>
          <w:p w14:paraId="4D4DF3D2" w14:textId="73A01CF2" w:rsidR="009F1276" w:rsidRPr="0080460A" w:rsidRDefault="009F1276" w:rsidP="0080460A">
            <w:pPr>
              <w:spacing w:after="160" w:line="280" w:lineRule="exact"/>
              <w:rPr>
                <w:rFonts w:cs="Times New Roman"/>
                <w:sz w:val="22"/>
                <w:szCs w:val="22"/>
              </w:rPr>
            </w:pPr>
          </w:p>
        </w:tc>
      </w:tr>
      <w:tr w:rsidR="0080460A" w14:paraId="2D9BA1BA" w14:textId="77777777" w:rsidTr="0080460A">
        <w:tc>
          <w:tcPr>
            <w:tcW w:w="3415" w:type="dxa"/>
          </w:tcPr>
          <w:p w14:paraId="1D846F89" w14:textId="17628C3E" w:rsidR="0080460A" w:rsidRPr="0080460A" w:rsidRDefault="0080460A" w:rsidP="0080460A">
            <w:pPr>
              <w:spacing w:after="200" w:line="280" w:lineRule="exact"/>
              <w:rPr>
                <w:rFonts w:cs="Times New Roman"/>
                <w:sz w:val="22"/>
                <w:szCs w:val="22"/>
              </w:rPr>
            </w:pPr>
            <w:r>
              <w:rPr>
                <w:sz w:val="22"/>
                <w:szCs w:val="22"/>
              </w:rPr>
              <w:t>Questions about</w:t>
            </w:r>
            <w:r>
              <w:rPr>
                <w:sz w:val="22"/>
                <w:szCs w:val="22"/>
              </w:rPr>
              <w:br/>
              <w:t xml:space="preserve">validity and reliability </w:t>
            </w:r>
          </w:p>
        </w:tc>
        <w:tc>
          <w:tcPr>
            <w:tcW w:w="7375" w:type="dxa"/>
          </w:tcPr>
          <w:p w14:paraId="50392EE7" w14:textId="77777777" w:rsidR="0080460A" w:rsidRDefault="0080460A" w:rsidP="0080460A">
            <w:pPr>
              <w:tabs>
                <w:tab w:val="left" w:pos="4631"/>
              </w:tabs>
              <w:spacing w:line="280" w:lineRule="exact"/>
              <w:rPr>
                <w:rFonts w:cs="Times New Roman"/>
                <w:sz w:val="22"/>
                <w:szCs w:val="22"/>
              </w:rPr>
            </w:pPr>
            <w:r>
              <w:rPr>
                <w:sz w:val="22"/>
                <w:szCs w:val="22"/>
              </w:rPr>
              <w:t xml:space="preserve">The validity of self-reported data can </w:t>
            </w:r>
            <w:proofErr w:type="gramStart"/>
            <w:r>
              <w:rPr>
                <w:sz w:val="22"/>
                <w:szCs w:val="22"/>
              </w:rPr>
              <w:t>be affected</w:t>
            </w:r>
            <w:proofErr w:type="gramEnd"/>
            <w:r>
              <w:rPr>
                <w:sz w:val="22"/>
                <w:szCs w:val="22"/>
              </w:rPr>
              <w:t xml:space="preserve"> by the</w:t>
            </w:r>
            <w:r>
              <w:rPr>
                <w:bCs/>
                <w:sz w:val="22"/>
                <w:szCs w:val="22"/>
              </w:rPr>
              <w:t xml:space="preserve"> </w:t>
            </w:r>
            <w:r>
              <w:rPr>
                <w:sz w:val="22"/>
                <w:szCs w:val="22"/>
              </w:rPr>
              <w:t>ability of respondents to provide accurate and truthful</w:t>
            </w:r>
            <w:r>
              <w:rPr>
                <w:bCs/>
                <w:sz w:val="22"/>
                <w:szCs w:val="22"/>
              </w:rPr>
              <w:t xml:space="preserve"> </w:t>
            </w:r>
            <w:r>
              <w:rPr>
                <w:sz w:val="22"/>
                <w:szCs w:val="22"/>
              </w:rPr>
              <w:t>information in response to questions. Research shows that</w:t>
            </w:r>
            <w:r>
              <w:rPr>
                <w:bCs/>
                <w:sz w:val="22"/>
                <w:szCs w:val="22"/>
              </w:rPr>
              <w:t xml:space="preserve"> </w:t>
            </w:r>
            <w:r>
              <w:rPr>
                <w:sz w:val="22"/>
                <w:szCs w:val="22"/>
              </w:rPr>
              <w:t>people generally tend to respond accurately on questions</w:t>
            </w:r>
            <w:r>
              <w:rPr>
                <w:bCs/>
                <w:sz w:val="22"/>
                <w:szCs w:val="22"/>
              </w:rPr>
              <w:t xml:space="preserve"> </w:t>
            </w:r>
            <w:r>
              <w:rPr>
                <w:sz w:val="22"/>
                <w:szCs w:val="22"/>
              </w:rPr>
              <w:t>about their past behavior unless the questions are sensitive</w:t>
            </w:r>
            <w:r>
              <w:rPr>
                <w:bCs/>
                <w:sz w:val="22"/>
                <w:szCs w:val="22"/>
              </w:rPr>
              <w:t xml:space="preserve"> </w:t>
            </w:r>
            <w:r>
              <w:rPr>
                <w:sz w:val="22"/>
                <w:szCs w:val="22"/>
              </w:rPr>
              <w:t>or make them uncomfortable.</w:t>
            </w:r>
            <w:r>
              <w:rPr>
                <w:bCs/>
                <w:sz w:val="22"/>
                <w:szCs w:val="22"/>
              </w:rPr>
              <w:t xml:space="preserve"> </w:t>
            </w:r>
            <w:r>
              <w:rPr>
                <w:sz w:val="22"/>
                <w:szCs w:val="22"/>
              </w:rPr>
              <w:t xml:space="preserve">Further research suggests that self-reported data are valid under five conditions, </w:t>
            </w:r>
            <w:proofErr w:type="gramStart"/>
            <w:r>
              <w:rPr>
                <w:sz w:val="22"/>
                <w:szCs w:val="22"/>
              </w:rPr>
              <w:t>all of</w:t>
            </w:r>
            <w:proofErr w:type="gramEnd"/>
            <w:r>
              <w:rPr>
                <w:sz w:val="22"/>
                <w:szCs w:val="22"/>
              </w:rPr>
              <w:t xml:space="preserve"> which FSSE was designed to satisfy:</w:t>
            </w:r>
          </w:p>
          <w:p w14:paraId="3CC93015" w14:textId="77777777" w:rsidR="0080460A" w:rsidRDefault="0080460A" w:rsidP="0080460A">
            <w:pPr>
              <w:spacing w:after="40" w:line="280" w:lineRule="exact"/>
              <w:ind w:left="432" w:hanging="288"/>
              <w:rPr>
                <w:sz w:val="22"/>
                <w:szCs w:val="22"/>
              </w:rPr>
            </w:pPr>
            <w:r>
              <w:rPr>
                <w:sz w:val="22"/>
                <w:szCs w:val="22"/>
              </w:rPr>
              <w:t>1. The requested information is known to respondents</w:t>
            </w:r>
          </w:p>
          <w:p w14:paraId="0D465925" w14:textId="77777777" w:rsidR="0080460A" w:rsidRDefault="0080460A" w:rsidP="0080460A">
            <w:pPr>
              <w:spacing w:after="40" w:line="280" w:lineRule="exact"/>
              <w:ind w:left="432" w:hanging="288"/>
              <w:rPr>
                <w:sz w:val="22"/>
                <w:szCs w:val="22"/>
              </w:rPr>
            </w:pPr>
            <w:r>
              <w:rPr>
                <w:sz w:val="22"/>
                <w:szCs w:val="22"/>
              </w:rPr>
              <w:t xml:space="preserve">2. The questions </w:t>
            </w:r>
            <w:proofErr w:type="gramStart"/>
            <w:r>
              <w:rPr>
                <w:sz w:val="22"/>
                <w:szCs w:val="22"/>
              </w:rPr>
              <w:t>are phrased</w:t>
            </w:r>
            <w:proofErr w:type="gramEnd"/>
            <w:r>
              <w:rPr>
                <w:sz w:val="22"/>
                <w:szCs w:val="22"/>
              </w:rPr>
              <w:t xml:space="preserve"> clearly and unambiguously</w:t>
            </w:r>
          </w:p>
          <w:p w14:paraId="5ED686CE" w14:textId="77777777" w:rsidR="0080460A" w:rsidRDefault="0080460A" w:rsidP="0080460A">
            <w:pPr>
              <w:spacing w:after="40" w:line="280" w:lineRule="exact"/>
              <w:ind w:left="432" w:hanging="288"/>
              <w:rPr>
                <w:sz w:val="22"/>
                <w:szCs w:val="22"/>
              </w:rPr>
            </w:pPr>
            <w:r>
              <w:rPr>
                <w:sz w:val="22"/>
                <w:szCs w:val="22"/>
              </w:rPr>
              <w:t>3. The questions refer to recent activities</w:t>
            </w:r>
          </w:p>
          <w:p w14:paraId="2356302F" w14:textId="77777777" w:rsidR="00112FF2" w:rsidRDefault="0080460A" w:rsidP="00112FF2">
            <w:pPr>
              <w:spacing w:after="40" w:line="280" w:lineRule="exact"/>
              <w:ind w:left="432" w:hanging="288"/>
              <w:rPr>
                <w:sz w:val="22"/>
                <w:szCs w:val="22"/>
              </w:rPr>
            </w:pPr>
            <w:r>
              <w:rPr>
                <w:sz w:val="22"/>
                <w:szCs w:val="22"/>
              </w:rPr>
              <w:t>4. The respondents take the questions seriously</w:t>
            </w:r>
          </w:p>
          <w:p w14:paraId="2C88A382" w14:textId="77777777" w:rsidR="0080460A" w:rsidRDefault="0080460A" w:rsidP="00112FF2">
            <w:pPr>
              <w:spacing w:after="40" w:line="280" w:lineRule="exact"/>
              <w:ind w:left="432" w:hanging="288"/>
              <w:rPr>
                <w:sz w:val="22"/>
                <w:szCs w:val="22"/>
              </w:rPr>
            </w:pPr>
            <w:r>
              <w:rPr>
                <w:sz w:val="22"/>
                <w:szCs w:val="22"/>
              </w:rPr>
              <w:t>5. The questions do not threaten, embarrass, or violate respondents’ privacy</w:t>
            </w:r>
          </w:p>
          <w:p w14:paraId="5696B869" w14:textId="77777777" w:rsidR="009F1276" w:rsidRDefault="009F1276" w:rsidP="00112FF2">
            <w:pPr>
              <w:spacing w:after="40" w:line="280" w:lineRule="exact"/>
              <w:ind w:left="432" w:hanging="288"/>
              <w:rPr>
                <w:sz w:val="22"/>
                <w:szCs w:val="22"/>
              </w:rPr>
            </w:pPr>
          </w:p>
          <w:p w14:paraId="7CB7AE03" w14:textId="00E1195D" w:rsidR="009F1276" w:rsidRPr="00112FF2" w:rsidRDefault="009F1276" w:rsidP="00112FF2">
            <w:pPr>
              <w:spacing w:after="40" w:line="280" w:lineRule="exact"/>
              <w:ind w:left="432" w:hanging="288"/>
              <w:rPr>
                <w:sz w:val="22"/>
                <w:szCs w:val="22"/>
              </w:rPr>
            </w:pPr>
          </w:p>
        </w:tc>
      </w:tr>
      <w:tr w:rsidR="0080460A" w14:paraId="72BC515D" w14:textId="77777777" w:rsidTr="0080460A">
        <w:tc>
          <w:tcPr>
            <w:tcW w:w="3415" w:type="dxa"/>
          </w:tcPr>
          <w:p w14:paraId="4E873B3A" w14:textId="77777777" w:rsidR="0080460A" w:rsidRDefault="0080460A" w:rsidP="0080460A">
            <w:pPr>
              <w:spacing w:after="0" w:line="280" w:lineRule="exact"/>
              <w:rPr>
                <w:rFonts w:cs="Times New Roman"/>
                <w:sz w:val="22"/>
                <w:szCs w:val="22"/>
              </w:rPr>
            </w:pPr>
            <w:r>
              <w:rPr>
                <w:sz w:val="22"/>
                <w:szCs w:val="22"/>
              </w:rPr>
              <w:t xml:space="preserve">Limited capacity to </w:t>
            </w:r>
          </w:p>
          <w:p w14:paraId="46982121" w14:textId="554855BB" w:rsidR="0080460A" w:rsidRPr="0080460A" w:rsidRDefault="0080460A" w:rsidP="0080460A">
            <w:pPr>
              <w:spacing w:after="40" w:line="280" w:lineRule="exact"/>
              <w:rPr>
                <w:sz w:val="22"/>
                <w:szCs w:val="22"/>
              </w:rPr>
            </w:pPr>
            <w:r>
              <w:rPr>
                <w:sz w:val="22"/>
                <w:szCs w:val="22"/>
              </w:rPr>
              <w:t xml:space="preserve">analyze and report results </w:t>
            </w:r>
          </w:p>
        </w:tc>
        <w:tc>
          <w:tcPr>
            <w:tcW w:w="7375" w:type="dxa"/>
          </w:tcPr>
          <w:p w14:paraId="40B23E23" w14:textId="77777777" w:rsidR="009F1276" w:rsidRDefault="0080460A" w:rsidP="0080460A">
            <w:pPr>
              <w:spacing w:after="160" w:line="280" w:lineRule="exact"/>
              <w:ind w:right="288"/>
              <w:rPr>
                <w:sz w:val="22"/>
                <w:szCs w:val="22"/>
              </w:rPr>
            </w:pPr>
            <w:r>
              <w:rPr>
                <w:sz w:val="22"/>
                <w:szCs w:val="22"/>
              </w:rPr>
              <w:t xml:space="preserve">The reports that FSSE sends institutions can </w:t>
            </w:r>
            <w:proofErr w:type="gramStart"/>
            <w:r>
              <w:rPr>
                <w:sz w:val="22"/>
                <w:szCs w:val="22"/>
              </w:rPr>
              <w:t>be quickly packaged</w:t>
            </w:r>
            <w:proofErr w:type="gramEnd"/>
            <w:r>
              <w:rPr>
                <w:sz w:val="22"/>
                <w:szCs w:val="22"/>
              </w:rPr>
              <w:t xml:space="preserve"> and sent to faculty and staff with little work. All data files, reports, and supporting documents related to FSSE </w:t>
            </w:r>
            <w:r>
              <w:rPr>
                <w:i/>
                <w:iCs/>
                <w:sz w:val="22"/>
                <w:szCs w:val="22"/>
              </w:rPr>
              <w:t>Institutional Reports</w:t>
            </w:r>
            <w:r>
              <w:rPr>
                <w:sz w:val="22"/>
                <w:szCs w:val="22"/>
              </w:rPr>
              <w:t xml:space="preserve"> are available in electronic format, which allows for easier print or electronic distribution.</w:t>
            </w:r>
          </w:p>
          <w:p w14:paraId="17A1A66D" w14:textId="77777777" w:rsidR="009F1276" w:rsidRDefault="009F1276" w:rsidP="0080460A">
            <w:pPr>
              <w:spacing w:after="160" w:line="280" w:lineRule="exact"/>
              <w:ind w:right="288"/>
              <w:rPr>
                <w:sz w:val="22"/>
                <w:szCs w:val="22"/>
              </w:rPr>
            </w:pPr>
          </w:p>
          <w:p w14:paraId="553BD08B" w14:textId="07A31D24" w:rsidR="0080460A" w:rsidRPr="0080460A" w:rsidRDefault="0080460A" w:rsidP="0080460A">
            <w:pPr>
              <w:spacing w:after="160" w:line="280" w:lineRule="exact"/>
              <w:ind w:right="288"/>
              <w:rPr>
                <w:rFonts w:cs="Times New Roman"/>
                <w:sz w:val="22"/>
                <w:szCs w:val="22"/>
              </w:rPr>
            </w:pPr>
            <w:r>
              <w:rPr>
                <w:sz w:val="22"/>
                <w:szCs w:val="22"/>
              </w:rPr>
              <w:t xml:space="preserve"> </w:t>
            </w:r>
          </w:p>
        </w:tc>
      </w:tr>
      <w:tr w:rsidR="0080460A" w14:paraId="532736C8" w14:textId="77777777" w:rsidTr="0080460A">
        <w:tc>
          <w:tcPr>
            <w:tcW w:w="3415" w:type="dxa"/>
          </w:tcPr>
          <w:p w14:paraId="3D8A5A11" w14:textId="1D95CE8B" w:rsidR="0080460A" w:rsidRPr="0080460A" w:rsidRDefault="0080460A" w:rsidP="0080460A">
            <w:pPr>
              <w:spacing w:line="280" w:lineRule="exact"/>
              <w:rPr>
                <w:rFonts w:cs="Times New Roman"/>
                <w:sz w:val="22"/>
                <w:szCs w:val="22"/>
              </w:rPr>
            </w:pPr>
            <w:r>
              <w:rPr>
                <w:sz w:val="22"/>
                <w:szCs w:val="22"/>
              </w:rPr>
              <w:t xml:space="preserve">Lack of faculty awareness   of or interest in learning about and using student engagement results </w:t>
            </w:r>
          </w:p>
        </w:tc>
        <w:tc>
          <w:tcPr>
            <w:tcW w:w="7375" w:type="dxa"/>
          </w:tcPr>
          <w:p w14:paraId="5AE04EFC" w14:textId="77777777" w:rsidR="0080460A" w:rsidRDefault="0080460A" w:rsidP="006328F1">
            <w:pPr>
              <w:spacing w:after="240" w:line="280" w:lineRule="exact"/>
              <w:rPr>
                <w:sz w:val="22"/>
                <w:szCs w:val="22"/>
              </w:rPr>
            </w:pPr>
            <w:r>
              <w:rPr>
                <w:sz w:val="22"/>
                <w:szCs w:val="22"/>
              </w:rPr>
              <w:t xml:space="preserve">Consider administering FSSE </w:t>
            </w:r>
            <w:proofErr w:type="gramStart"/>
            <w:r>
              <w:rPr>
                <w:sz w:val="22"/>
                <w:szCs w:val="22"/>
              </w:rPr>
              <w:t>as a way to</w:t>
            </w:r>
            <w:proofErr w:type="gramEnd"/>
            <w:r>
              <w:rPr>
                <w:sz w:val="22"/>
                <w:szCs w:val="22"/>
              </w:rPr>
              <w:t xml:space="preserve"> look at student engagement from the faculty perspective. Results may be useful for discussions at a retreat or workshop. Also, make available a summary of the literature on the value of effective educational practices.</w:t>
            </w:r>
          </w:p>
          <w:p w14:paraId="055ECF42" w14:textId="77777777" w:rsidR="009F1276" w:rsidRDefault="009F1276" w:rsidP="006328F1">
            <w:pPr>
              <w:spacing w:after="240" w:line="280" w:lineRule="exact"/>
              <w:rPr>
                <w:sz w:val="22"/>
                <w:szCs w:val="22"/>
              </w:rPr>
            </w:pPr>
          </w:p>
          <w:p w14:paraId="7FAE0C9F" w14:textId="1DEF6E15" w:rsidR="009F1276" w:rsidRPr="0080460A" w:rsidRDefault="009F1276" w:rsidP="006328F1">
            <w:pPr>
              <w:spacing w:after="240" w:line="280" w:lineRule="exact"/>
              <w:rPr>
                <w:rFonts w:cs="Times New Roman"/>
                <w:sz w:val="22"/>
                <w:szCs w:val="22"/>
              </w:rPr>
            </w:pPr>
          </w:p>
        </w:tc>
      </w:tr>
    </w:tbl>
    <w:p w14:paraId="6DEF33DB" w14:textId="6AD03742" w:rsidR="00EE4877" w:rsidRDefault="00EE4877" w:rsidP="007C63B6">
      <w:pPr>
        <w:spacing w:after="0" w:line="249" w:lineRule="auto"/>
        <w:rPr>
          <w:color w:val="auto"/>
          <w:sz w:val="22"/>
          <w:szCs w:val="22"/>
        </w:rPr>
      </w:pPr>
      <w:r>
        <w:rPr>
          <w:color w:val="auto"/>
          <w:sz w:val="22"/>
          <w:szCs w:val="22"/>
        </w:rPr>
        <w:br w:type="page"/>
      </w:r>
    </w:p>
    <w:tbl>
      <w:tblPr>
        <w:tblStyle w:val="TableGrid"/>
        <w:tblW w:w="0" w:type="auto"/>
        <w:tblBorders>
          <w:top w:val="single" w:sz="24" w:space="0" w:color="0070C0"/>
          <w:left w:val="none" w:sz="0" w:space="0" w:color="auto"/>
          <w:bottom w:val="single" w:sz="24" w:space="0" w:color="0070C0"/>
          <w:right w:val="none" w:sz="0" w:space="0" w:color="auto"/>
          <w:insideH w:val="none" w:sz="0" w:space="0" w:color="auto"/>
          <w:insideV w:val="none" w:sz="0" w:space="0" w:color="auto"/>
        </w:tblBorders>
        <w:tblLook w:val="04A0" w:firstRow="1" w:lastRow="0" w:firstColumn="1" w:lastColumn="0" w:noHBand="0" w:noVBand="1"/>
      </w:tblPr>
      <w:tblGrid>
        <w:gridCol w:w="10790"/>
      </w:tblGrid>
      <w:tr w:rsidR="006328F1" w14:paraId="7E5D7803" w14:textId="77777777" w:rsidTr="006328F1">
        <w:tc>
          <w:tcPr>
            <w:tcW w:w="10790" w:type="dxa"/>
          </w:tcPr>
          <w:p w14:paraId="62E1754A" w14:textId="2EA44491" w:rsidR="006328F1" w:rsidRPr="006328F1" w:rsidRDefault="006328F1" w:rsidP="006328F1">
            <w:pPr>
              <w:spacing w:before="240" w:line="286" w:lineRule="auto"/>
              <w:jc w:val="center"/>
              <w:rPr>
                <w:rFonts w:ascii="Times New Roman" w:hAnsi="Times New Roman" w:cs="Times New Roman"/>
                <w:color w:val="002F5F"/>
                <w:sz w:val="22"/>
                <w:szCs w:val="22"/>
              </w:rPr>
            </w:pPr>
            <w:r w:rsidRPr="00A442E7">
              <w:rPr>
                <w:b/>
                <w:bCs/>
                <w:color w:val="7A1A57" w:themeColor="text2"/>
                <w:sz w:val="30"/>
                <w:szCs w:val="30"/>
              </w:rPr>
              <w:lastRenderedPageBreak/>
              <w:t xml:space="preserve">Worksheet Topics </w:t>
            </w:r>
            <w:proofErr w:type="gramStart"/>
            <w:r w:rsidRPr="00A442E7">
              <w:rPr>
                <w:b/>
                <w:bCs/>
                <w:color w:val="7A1A57" w:themeColor="text2"/>
                <w:sz w:val="30"/>
                <w:szCs w:val="30"/>
              </w:rPr>
              <w:t>at a Glance</w:t>
            </w:r>
            <w:proofErr w:type="gramEnd"/>
          </w:p>
        </w:tc>
      </w:tr>
      <w:tr w:rsidR="006328F1" w14:paraId="2F4A2B18" w14:textId="77777777" w:rsidTr="006328F1">
        <w:tc>
          <w:tcPr>
            <w:tcW w:w="10790" w:type="dxa"/>
          </w:tcPr>
          <w:p w14:paraId="62D20D04" w14:textId="3C4AE21E" w:rsidR="009E14B5" w:rsidRPr="009E14B5" w:rsidRDefault="006328F1" w:rsidP="009E14B5">
            <w:pPr>
              <w:tabs>
                <w:tab w:val="left" w:pos="202"/>
              </w:tabs>
              <w:spacing w:after="200" w:line="280" w:lineRule="exact"/>
              <w:ind w:left="216" w:right="58" w:hanging="216"/>
              <w:rPr>
                <w:sz w:val="22"/>
                <w:szCs w:val="22"/>
              </w:rPr>
            </w:pPr>
            <w:r>
              <w:rPr>
                <w:b/>
                <w:bCs/>
                <w:sz w:val="22"/>
                <w:szCs w:val="22"/>
              </w:rPr>
              <w:t>Worksheet #1: Guiding Questions</w:t>
            </w:r>
            <w:r>
              <w:rPr>
                <w:sz w:val="22"/>
                <w:szCs w:val="22"/>
              </w:rPr>
              <w:br/>
              <w:t>This one-page worksheet offers four reflective prompts essential to initiat</w:t>
            </w:r>
            <w:r w:rsidR="009E14B5">
              <w:rPr>
                <w:sz w:val="22"/>
                <w:szCs w:val="22"/>
              </w:rPr>
              <w:t>ing and focusing FSSE data use.</w:t>
            </w:r>
          </w:p>
        </w:tc>
      </w:tr>
      <w:tr w:rsidR="006328F1" w14:paraId="58531482" w14:textId="77777777" w:rsidTr="006328F1">
        <w:tc>
          <w:tcPr>
            <w:tcW w:w="10790" w:type="dxa"/>
          </w:tcPr>
          <w:p w14:paraId="4B640CFD" w14:textId="7CF76523" w:rsidR="006328F1" w:rsidRPr="006328F1" w:rsidRDefault="006328F1" w:rsidP="009F1276">
            <w:pPr>
              <w:tabs>
                <w:tab w:val="left" w:pos="202"/>
              </w:tabs>
              <w:spacing w:after="200" w:line="280" w:lineRule="exact"/>
              <w:ind w:left="216" w:hanging="216"/>
              <w:rPr>
                <w:sz w:val="22"/>
                <w:szCs w:val="22"/>
              </w:rPr>
            </w:pPr>
            <w:r>
              <w:rPr>
                <w:b/>
                <w:bCs/>
                <w:sz w:val="22"/>
                <w:szCs w:val="22"/>
              </w:rPr>
              <w:t xml:space="preserve">Worksheet #2: Administration and Respondent Details </w:t>
            </w:r>
            <w:r w:rsidR="009F1276">
              <w:rPr>
                <w:b/>
                <w:bCs/>
                <w:sz w:val="22"/>
                <w:szCs w:val="22"/>
              </w:rPr>
              <w:br/>
            </w:r>
            <w:r>
              <w:rPr>
                <w:sz w:val="22"/>
                <w:szCs w:val="22"/>
              </w:rPr>
              <w:t xml:space="preserve">Determine whether respondents to FSSE are representative of your faculty, then think about how to address any lack of representativeness. </w:t>
            </w:r>
          </w:p>
        </w:tc>
      </w:tr>
      <w:tr w:rsidR="006328F1" w14:paraId="60872F06" w14:textId="77777777" w:rsidTr="006328F1">
        <w:tc>
          <w:tcPr>
            <w:tcW w:w="10790" w:type="dxa"/>
          </w:tcPr>
          <w:p w14:paraId="0646ADD3" w14:textId="280DBE22" w:rsidR="006328F1" w:rsidRPr="006328F1" w:rsidRDefault="006328F1" w:rsidP="00862D2B">
            <w:pPr>
              <w:tabs>
                <w:tab w:val="left" w:pos="202"/>
              </w:tabs>
              <w:spacing w:after="200" w:line="280" w:lineRule="exact"/>
              <w:ind w:left="216" w:hanging="216"/>
              <w:rPr>
                <w:sz w:val="22"/>
                <w:szCs w:val="22"/>
              </w:rPr>
            </w:pPr>
            <w:r>
              <w:rPr>
                <w:b/>
                <w:bCs/>
                <w:sz w:val="22"/>
                <w:szCs w:val="22"/>
              </w:rPr>
              <w:t xml:space="preserve">Worksheet #3: </w:t>
            </w:r>
            <w:r w:rsidR="009F1276">
              <w:rPr>
                <w:b/>
                <w:bCs/>
                <w:sz w:val="22"/>
                <w:szCs w:val="22"/>
              </w:rPr>
              <w:t>Frequencies for Selected Items</w:t>
            </w:r>
            <w:r w:rsidR="009F1276">
              <w:rPr>
                <w:b/>
                <w:bCs/>
                <w:sz w:val="22"/>
                <w:szCs w:val="22"/>
              </w:rPr>
              <w:br/>
            </w:r>
            <w:r>
              <w:rPr>
                <w:sz w:val="22"/>
                <w:szCs w:val="22"/>
              </w:rPr>
              <w:t>Examine your assumptions about your faculty’s practices and expectations by selecting a theme, predicting your results, and comparing predictions to actual data.</w:t>
            </w:r>
          </w:p>
        </w:tc>
      </w:tr>
      <w:tr w:rsidR="006328F1" w14:paraId="23B9491A" w14:textId="77777777" w:rsidTr="006328F1">
        <w:tc>
          <w:tcPr>
            <w:tcW w:w="10790" w:type="dxa"/>
          </w:tcPr>
          <w:p w14:paraId="3D23DBF0" w14:textId="12848EF2" w:rsidR="006328F1" w:rsidRPr="006328F1" w:rsidRDefault="006328F1" w:rsidP="00862D2B">
            <w:pPr>
              <w:tabs>
                <w:tab w:val="left" w:pos="202"/>
              </w:tabs>
              <w:spacing w:after="200" w:line="280" w:lineRule="exact"/>
              <w:ind w:left="216" w:hanging="216"/>
              <w:rPr>
                <w:sz w:val="22"/>
                <w:szCs w:val="22"/>
              </w:rPr>
            </w:pPr>
            <w:r>
              <w:rPr>
                <w:b/>
                <w:bCs/>
                <w:sz w:val="22"/>
                <w:szCs w:val="22"/>
              </w:rPr>
              <w:t>Works</w:t>
            </w:r>
            <w:r w:rsidR="00862D2B">
              <w:rPr>
                <w:b/>
                <w:bCs/>
                <w:sz w:val="22"/>
                <w:szCs w:val="22"/>
              </w:rPr>
              <w:t>heet #4: High-Impact Practices</w:t>
            </w:r>
            <w:r w:rsidR="00862D2B">
              <w:rPr>
                <w:b/>
                <w:bCs/>
                <w:sz w:val="22"/>
                <w:szCs w:val="22"/>
              </w:rPr>
              <w:br/>
            </w:r>
            <w:r>
              <w:rPr>
                <w:sz w:val="22"/>
                <w:szCs w:val="22"/>
              </w:rPr>
              <w:t>Consider and discuss how faculty encourage high-impact practices with students on your campus</w:t>
            </w:r>
          </w:p>
        </w:tc>
      </w:tr>
      <w:tr w:rsidR="006328F1" w14:paraId="36548AD4" w14:textId="77777777" w:rsidTr="006328F1">
        <w:tc>
          <w:tcPr>
            <w:tcW w:w="10790" w:type="dxa"/>
          </w:tcPr>
          <w:p w14:paraId="163625CB" w14:textId="3F656817" w:rsidR="006328F1" w:rsidRPr="006328F1" w:rsidRDefault="006328F1" w:rsidP="00862D2B">
            <w:pPr>
              <w:tabs>
                <w:tab w:val="left" w:pos="202"/>
              </w:tabs>
              <w:spacing w:after="200" w:line="280" w:lineRule="exact"/>
              <w:ind w:left="216" w:hanging="216"/>
              <w:rPr>
                <w:sz w:val="22"/>
                <w:szCs w:val="22"/>
              </w:rPr>
            </w:pPr>
            <w:r>
              <w:rPr>
                <w:b/>
                <w:bCs/>
                <w:sz w:val="22"/>
                <w:szCs w:val="22"/>
              </w:rPr>
              <w:t>Worksheet #5: Ad</w:t>
            </w:r>
            <w:r w:rsidR="00862D2B">
              <w:rPr>
                <w:b/>
                <w:bCs/>
                <w:sz w:val="22"/>
                <w:szCs w:val="22"/>
              </w:rPr>
              <w:t>ding Context to NSSE with FSSE</w:t>
            </w:r>
            <w:r w:rsidR="00862D2B">
              <w:rPr>
                <w:b/>
                <w:bCs/>
                <w:sz w:val="22"/>
                <w:szCs w:val="22"/>
              </w:rPr>
              <w:br/>
            </w:r>
            <w:r>
              <w:rPr>
                <w:sz w:val="22"/>
                <w:szCs w:val="22"/>
              </w:rPr>
              <w:t>Review and discuss how faculty and students responded to similar items from FSSE and NSSE respectively.</w:t>
            </w:r>
          </w:p>
        </w:tc>
      </w:tr>
      <w:tr w:rsidR="006328F1" w14:paraId="206D1681" w14:textId="77777777" w:rsidTr="006328F1">
        <w:tc>
          <w:tcPr>
            <w:tcW w:w="10790" w:type="dxa"/>
          </w:tcPr>
          <w:p w14:paraId="645EB5B0" w14:textId="31E11E32" w:rsidR="006328F1" w:rsidRPr="006328F1" w:rsidRDefault="006328F1" w:rsidP="00862D2B">
            <w:pPr>
              <w:tabs>
                <w:tab w:val="left" w:pos="202"/>
              </w:tabs>
              <w:spacing w:after="200" w:line="280" w:lineRule="exact"/>
              <w:ind w:left="216" w:hanging="216"/>
              <w:rPr>
                <w:sz w:val="22"/>
                <w:szCs w:val="22"/>
              </w:rPr>
            </w:pPr>
            <w:r>
              <w:rPr>
                <w:b/>
                <w:bCs/>
                <w:sz w:val="22"/>
                <w:szCs w:val="22"/>
              </w:rPr>
              <w:t>Worksh</w:t>
            </w:r>
            <w:r w:rsidR="00862D2B">
              <w:rPr>
                <w:b/>
                <w:bCs/>
                <w:sz w:val="22"/>
                <w:szCs w:val="22"/>
              </w:rPr>
              <w:t>eet #6: Disciplinary Engagement</w:t>
            </w:r>
            <w:r w:rsidR="00862D2B">
              <w:rPr>
                <w:b/>
                <w:bCs/>
                <w:sz w:val="22"/>
                <w:szCs w:val="22"/>
              </w:rPr>
              <w:br/>
            </w:r>
            <w:r>
              <w:rPr>
                <w:sz w:val="22"/>
                <w:szCs w:val="22"/>
              </w:rPr>
              <w:t>Facilitate conversations around how promotion of engagement occurs within disciplinary areas.</w:t>
            </w:r>
          </w:p>
        </w:tc>
      </w:tr>
      <w:tr w:rsidR="006328F1" w14:paraId="1FC869AB" w14:textId="77777777" w:rsidTr="006328F1">
        <w:tc>
          <w:tcPr>
            <w:tcW w:w="10790" w:type="dxa"/>
          </w:tcPr>
          <w:p w14:paraId="1405061E" w14:textId="1958E5E9" w:rsidR="006328F1" w:rsidRPr="00862D2B" w:rsidRDefault="006328F1" w:rsidP="00862D2B">
            <w:pPr>
              <w:tabs>
                <w:tab w:val="left" w:pos="202"/>
              </w:tabs>
              <w:spacing w:after="200" w:line="280" w:lineRule="exact"/>
              <w:ind w:left="216" w:hanging="216"/>
              <w:rPr>
                <w:rFonts w:cs="Times New Roman"/>
                <w:b/>
                <w:bCs/>
                <w:sz w:val="22"/>
                <w:szCs w:val="22"/>
              </w:rPr>
            </w:pPr>
            <w:r>
              <w:rPr>
                <w:b/>
                <w:bCs/>
                <w:sz w:val="22"/>
                <w:szCs w:val="22"/>
              </w:rPr>
              <w:t>Worksheet #7: FSSE and Campus Strategic Goals</w:t>
            </w:r>
            <w:r w:rsidR="00862D2B">
              <w:rPr>
                <w:rFonts w:cs="Times New Roman"/>
                <w:b/>
                <w:bCs/>
                <w:sz w:val="22"/>
                <w:szCs w:val="22"/>
              </w:rPr>
              <w:br/>
            </w:r>
            <w:r>
              <w:rPr>
                <w:sz w:val="22"/>
                <w:szCs w:val="22"/>
              </w:rPr>
              <w:t>Review FSSE data in comparison with your campus strategic goals and initiatives.</w:t>
            </w:r>
          </w:p>
        </w:tc>
      </w:tr>
    </w:tbl>
    <w:p w14:paraId="0B682C3F" w14:textId="2F255197" w:rsidR="0028404D" w:rsidRDefault="0028404D" w:rsidP="007C63B6">
      <w:pPr>
        <w:spacing w:after="0" w:line="249" w:lineRule="auto"/>
        <w:rPr>
          <w:color w:val="auto"/>
          <w:sz w:val="22"/>
          <w:szCs w:val="22"/>
        </w:rPr>
      </w:pPr>
      <w:r>
        <w:rPr>
          <w:color w:val="auto"/>
          <w:sz w:val="22"/>
          <w:szCs w:val="22"/>
        </w:rPr>
        <w:br w:type="page"/>
      </w:r>
    </w:p>
    <w:p w14:paraId="45B7E419" w14:textId="77777777" w:rsidR="00F11565" w:rsidRDefault="00F11565" w:rsidP="007C63B6">
      <w:pPr>
        <w:spacing w:after="0" w:line="249" w:lineRule="auto"/>
        <w:rPr>
          <w:color w:val="auto"/>
          <w:sz w:val="22"/>
          <w:szCs w:val="22"/>
        </w:rPr>
        <w:sectPr w:rsidR="00F11565" w:rsidSect="000F299D">
          <w:type w:val="continuous"/>
          <w:pgSz w:w="12240" w:h="15840"/>
          <w:pgMar w:top="720" w:right="720" w:bottom="720" w:left="720" w:header="288" w:footer="432" w:gutter="0"/>
          <w:cols w:sep="1" w:space="720"/>
          <w:noEndnote/>
          <w:titlePg/>
          <w:docGrid w:linePitch="272"/>
        </w:sectPr>
      </w:pPr>
    </w:p>
    <w:p w14:paraId="50E4DD15" w14:textId="24D7F1E9" w:rsidR="006328F1" w:rsidRDefault="006328F1" w:rsidP="007C63B6">
      <w:pPr>
        <w:spacing w:after="0" w:line="249" w:lineRule="auto"/>
        <w:rPr>
          <w:color w:val="auto"/>
          <w:sz w:val="22"/>
          <w:szCs w:val="22"/>
        </w:rPr>
      </w:pPr>
    </w:p>
    <w:p w14:paraId="386CED25" w14:textId="77777777" w:rsidR="000137BE" w:rsidRDefault="000137BE" w:rsidP="00F11565">
      <w:pPr>
        <w:tabs>
          <w:tab w:val="left" w:pos="4770"/>
          <w:tab w:val="left" w:pos="5940"/>
        </w:tabs>
        <w:spacing w:after="0" w:line="249" w:lineRule="auto"/>
        <w:sectPr w:rsidR="000137BE" w:rsidSect="0028404D">
          <w:type w:val="continuous"/>
          <w:pgSz w:w="12240" w:h="15840"/>
          <w:pgMar w:top="720" w:right="720" w:bottom="720" w:left="720" w:header="0" w:footer="720" w:gutter="0"/>
          <w:cols w:num="2" w:sep="1" w:space="0" w:equalWidth="0">
            <w:col w:w="3600" w:space="0"/>
            <w:col w:w="7200"/>
          </w:cols>
          <w:noEndnote/>
          <w:titlePg/>
          <w:docGrid w:linePitch="272"/>
        </w:sectPr>
      </w:pPr>
    </w:p>
    <w:p w14:paraId="1A3E5DC8" w14:textId="77777777" w:rsidR="000137BE" w:rsidRPr="00D3563F" w:rsidRDefault="000137BE" w:rsidP="000137BE">
      <w:pPr>
        <w:tabs>
          <w:tab w:val="left" w:pos="5850"/>
          <w:tab w:val="left" w:pos="7200"/>
        </w:tabs>
        <w:spacing w:after="0" w:line="240" w:lineRule="auto"/>
        <w:rPr>
          <w:b/>
          <w:bCs/>
          <w:color w:val="772059"/>
          <w:sz w:val="16"/>
          <w:szCs w:val="16"/>
        </w:rPr>
      </w:pPr>
    </w:p>
    <w:p w14:paraId="65A08983" w14:textId="77777777" w:rsidR="000137BE" w:rsidRDefault="000137BE" w:rsidP="000137BE">
      <w:pPr>
        <w:tabs>
          <w:tab w:val="left" w:pos="5850"/>
          <w:tab w:val="left" w:pos="7200"/>
        </w:tabs>
        <w:spacing w:before="1160" w:after="0" w:line="340" w:lineRule="exact"/>
        <w:rPr>
          <w:b/>
          <w:bCs/>
          <w:color w:val="772059"/>
          <w:sz w:val="30"/>
          <w:szCs w:val="30"/>
        </w:rPr>
      </w:pPr>
      <w:r w:rsidRPr="003F508B">
        <w:rPr>
          <w:rFonts w:ascii="Times New Roman" w:hAnsi="Times New Roman" w:cs="Times New Roman"/>
          <w:noProof/>
          <w:sz w:val="24"/>
          <w:szCs w:val="24"/>
        </w:rPr>
        <w:drawing>
          <wp:inline distT="0" distB="0" distL="0" distR="0" wp14:anchorId="30604294" wp14:editId="77E7025A">
            <wp:extent cx="2194560" cy="903679"/>
            <wp:effectExtent l="0" t="0" r="0" b="0"/>
            <wp:docPr id="1" name="Picture 1" descr="F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SE_clea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903679"/>
                    </a:xfrm>
                    <a:prstGeom prst="rect">
                      <a:avLst/>
                    </a:prstGeom>
                    <a:noFill/>
                    <a:ln>
                      <a:noFill/>
                    </a:ln>
                    <a:effectLst/>
                  </pic:spPr>
                </pic:pic>
              </a:graphicData>
            </a:graphic>
          </wp:inline>
        </w:drawing>
      </w:r>
    </w:p>
    <w:p w14:paraId="5AC847D8" w14:textId="77777777" w:rsidR="000137BE" w:rsidRDefault="000137BE" w:rsidP="000137BE">
      <w:pPr>
        <w:spacing w:after="0" w:line="340" w:lineRule="exact"/>
        <w:rPr>
          <w:b/>
          <w:bCs/>
          <w:color w:val="153D79" w:themeColor="accent2" w:themeShade="80"/>
          <w:sz w:val="16"/>
          <w:szCs w:val="16"/>
        </w:rPr>
      </w:pPr>
      <w:r>
        <w:rPr>
          <w:b/>
          <w:bCs/>
          <w:color w:val="153D79" w:themeColor="accent2" w:themeShade="80"/>
          <w:sz w:val="16"/>
          <w:szCs w:val="16"/>
        </w:rPr>
        <w:br w:type="column"/>
      </w:r>
    </w:p>
    <w:p w14:paraId="4C153CF2" w14:textId="77777777" w:rsidR="0028404D" w:rsidRPr="0028404D" w:rsidRDefault="0028404D" w:rsidP="00B92D95">
      <w:pPr>
        <w:pStyle w:val="Heading3"/>
      </w:pPr>
      <w:r w:rsidRPr="00B92D95">
        <w:t>FSSE Data User’s Guide: Worksheet #1</w:t>
      </w:r>
    </w:p>
    <w:p w14:paraId="51ED4C6A" w14:textId="170D299F" w:rsidR="000137BE" w:rsidRPr="009B684D" w:rsidRDefault="0028404D" w:rsidP="009B684D">
      <w:pPr>
        <w:jc w:val="right"/>
        <w:rPr>
          <w:b/>
          <w:sz w:val="38"/>
          <w:szCs w:val="38"/>
        </w:rPr>
        <w:sectPr w:rsidR="000137BE" w:rsidRPr="009B684D" w:rsidSect="009006E4">
          <w:headerReference w:type="even" r:id="rId17"/>
          <w:headerReference w:type="default" r:id="rId18"/>
          <w:footerReference w:type="even" r:id="rId19"/>
          <w:footerReference w:type="first" r:id="rId20"/>
          <w:type w:val="continuous"/>
          <w:pgSz w:w="12240" w:h="15840"/>
          <w:pgMar w:top="720" w:right="720" w:bottom="720" w:left="720" w:header="720" w:footer="720" w:gutter="0"/>
          <w:cols w:num="2" w:space="144" w:equalWidth="0">
            <w:col w:w="3456" w:space="144"/>
            <w:col w:w="7200"/>
          </w:cols>
          <w:noEndnote/>
          <w:titlePg/>
          <w:docGrid w:linePitch="272"/>
        </w:sectPr>
      </w:pPr>
      <w:r w:rsidRPr="009B684D">
        <w:rPr>
          <w:b/>
          <w:color w:val="7A1A57" w:themeColor="text2"/>
          <w:sz w:val="38"/>
          <w:szCs w:val="38"/>
        </w:rPr>
        <w:t>Guiding Questions</w:t>
      </w:r>
    </w:p>
    <w:p w14:paraId="25A10375" w14:textId="77777777" w:rsidR="00F11565" w:rsidRDefault="00F11565" w:rsidP="000137BE">
      <w:pPr>
        <w:spacing w:after="0" w:line="80" w:lineRule="exact"/>
        <w:rPr>
          <w:rFonts w:ascii="Times New Roman" w:hAnsi="Times New Roman"/>
          <w:sz w:val="22"/>
          <w:szCs w:val="22"/>
        </w:rPr>
        <w:sectPr w:rsidR="00F11565" w:rsidSect="00F11565">
          <w:type w:val="continuous"/>
          <w:pgSz w:w="12240" w:h="15840"/>
          <w:pgMar w:top="720" w:right="720" w:bottom="720" w:left="720" w:header="720" w:footer="720" w:gutter="0"/>
          <w:cols w:num="2" w:sep="1" w:space="0" w:equalWidth="0">
            <w:col w:w="3600" w:space="0"/>
            <w:col w:w="7200"/>
          </w:cols>
          <w:noEndnote/>
          <w:titlePg/>
          <w:docGrid w:linePitch="272"/>
        </w:sectPr>
      </w:pPr>
    </w:p>
    <w:p w14:paraId="55198F4D" w14:textId="3C5F0DCB" w:rsidR="006F5C22" w:rsidRPr="006F5C22" w:rsidRDefault="006F5C22" w:rsidP="002D117D">
      <w:pPr>
        <w:spacing w:before="120" w:after="360" w:line="280" w:lineRule="exact"/>
        <w:rPr>
          <w:rFonts w:ascii="Times New Roman" w:hAnsi="Times New Roman" w:cs="Times New Roman"/>
          <w:sz w:val="22"/>
          <w:szCs w:val="22"/>
        </w:rPr>
      </w:pPr>
      <w:r>
        <w:rPr>
          <w:rFonts w:ascii="Times New Roman" w:hAnsi="Times New Roman"/>
          <w:sz w:val="22"/>
          <w:szCs w:val="22"/>
        </w:rPr>
        <w:t xml:space="preserve">By now, you have read through your institutional reports and are ready to start using your data. Knowing where to begin can be overwhelming, especially with the array of reports and data at your disposal. Before you dive into your results, take a moment to identify your main intentions for pursuing faculty practices and expectations and the most appropriate audiences for this information at your institution. The following questions are a reflection activity to help frame contexts to consider, understand what results mean, and disseminate the findings. </w:t>
      </w:r>
    </w:p>
    <w:p w14:paraId="437301E1" w14:textId="51AB50B4" w:rsidR="006F5C22" w:rsidRPr="00056108" w:rsidRDefault="006F5C22" w:rsidP="002D117D">
      <w:pPr>
        <w:spacing w:after="1200" w:line="280" w:lineRule="exact"/>
        <w:ind w:left="216" w:hanging="216"/>
        <w:rPr>
          <w:rFonts w:ascii="Times New Roman" w:hAnsi="Times New Roman"/>
          <w:sz w:val="22"/>
          <w:szCs w:val="22"/>
        </w:rPr>
      </w:pPr>
      <w:r>
        <w:rPr>
          <w:rFonts w:ascii="Times New Roman" w:hAnsi="Times New Roman"/>
          <w:sz w:val="22"/>
          <w:szCs w:val="22"/>
        </w:rPr>
        <w:t>1. Reflect on your reasons for administering the FSSE survey. What strengths, concerns, or points of interest do you want to know about your faculty’s practices and expectations for students?</w:t>
      </w:r>
    </w:p>
    <w:p w14:paraId="61A42BBB" w14:textId="3443D944" w:rsidR="006F5C22" w:rsidRPr="00056108" w:rsidRDefault="006F5C22" w:rsidP="002D117D">
      <w:pPr>
        <w:spacing w:after="1200" w:line="280" w:lineRule="exact"/>
        <w:ind w:left="216" w:hanging="216"/>
        <w:rPr>
          <w:rFonts w:ascii="Times New Roman" w:hAnsi="Times New Roman" w:cs="Times New Roman"/>
          <w:sz w:val="22"/>
          <w:szCs w:val="22"/>
        </w:rPr>
      </w:pPr>
      <w:r>
        <w:rPr>
          <w:rFonts w:ascii="Times New Roman" w:hAnsi="Times New Roman"/>
          <w:sz w:val="22"/>
          <w:szCs w:val="22"/>
        </w:rPr>
        <w:t xml:space="preserve">2. Are there any FSSE Scale scores, or item-level results that you want to know more about?  Do these matters require attention before results </w:t>
      </w:r>
      <w:proofErr w:type="gramStart"/>
      <w:r>
        <w:rPr>
          <w:rFonts w:ascii="Times New Roman" w:hAnsi="Times New Roman"/>
          <w:sz w:val="22"/>
          <w:szCs w:val="22"/>
        </w:rPr>
        <w:t>are shared</w:t>
      </w:r>
      <w:proofErr w:type="gramEnd"/>
      <w:r>
        <w:rPr>
          <w:rFonts w:ascii="Times New Roman" w:hAnsi="Times New Roman"/>
          <w:sz w:val="22"/>
          <w:szCs w:val="22"/>
        </w:rPr>
        <w:t xml:space="preserve"> with other audiences?</w:t>
      </w:r>
    </w:p>
    <w:p w14:paraId="11341F4C" w14:textId="0A670971" w:rsidR="006F5C22" w:rsidRPr="00056108" w:rsidRDefault="006F5C22" w:rsidP="002D117D">
      <w:pPr>
        <w:spacing w:after="1200" w:line="280" w:lineRule="exact"/>
        <w:ind w:left="216" w:hanging="216"/>
        <w:rPr>
          <w:rFonts w:ascii="Times New Roman" w:hAnsi="Times New Roman" w:cs="Times New Roman"/>
          <w:sz w:val="22"/>
          <w:szCs w:val="22"/>
        </w:rPr>
      </w:pPr>
      <w:r>
        <w:rPr>
          <w:rFonts w:ascii="Times New Roman" w:hAnsi="Times New Roman"/>
          <w:sz w:val="22"/>
          <w:szCs w:val="22"/>
        </w:rPr>
        <w:t>3. What are some prominent campus goals and priorities at your institution right now? Is first-year student retention a concern? Is strategic planning on the campus agenda? Are you preparing for reaffirmation of accreditation? Is there a program that you want to improve or develop for a certain faculty population? What are your institution’s priorities? Jot down these ideas to keep in mind as you move forward with presenting and using your FSSE results.</w:t>
      </w:r>
    </w:p>
    <w:p w14:paraId="2BDA99E7" w14:textId="77777777" w:rsidR="006F5C22" w:rsidRDefault="006F5C22" w:rsidP="006F5C22">
      <w:pPr>
        <w:rPr>
          <w:rFonts w:ascii="Times New Roman" w:hAnsi="Times New Roman" w:cs="Times New Roman"/>
          <w:sz w:val="22"/>
          <w:szCs w:val="22"/>
        </w:rPr>
      </w:pPr>
      <w:r>
        <w:rPr>
          <w:rFonts w:ascii="Times New Roman" w:hAnsi="Times New Roman"/>
          <w:sz w:val="22"/>
          <w:szCs w:val="22"/>
        </w:rPr>
        <w:t>4. What audiences would be interested in or could benefit from a greater understanding of your FSSE results? Identify key groups from and add to this list of offices and people to consider: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F5C22" w14:paraId="2D04E457" w14:textId="77777777" w:rsidTr="006F5C22">
        <w:tc>
          <w:tcPr>
            <w:tcW w:w="5395" w:type="dxa"/>
          </w:tcPr>
          <w:p w14:paraId="365A1AE0" w14:textId="104C15F6" w:rsidR="006F5C22" w:rsidRDefault="006F5C22" w:rsidP="006F5C22">
            <w:pPr>
              <w:spacing w:after="40" w:line="280" w:lineRule="exact"/>
              <w:ind w:left="258"/>
              <w:rPr>
                <w:rFonts w:ascii="Wingdings" w:hAnsi="Wingdings" w:cs="Times New Roman"/>
                <w:sz w:val="22"/>
                <w:szCs w:val="22"/>
              </w:rPr>
            </w:pPr>
            <w:r>
              <w:rPr>
                <w:rFonts w:ascii="Wingdings" w:hAnsi="Wingdings"/>
                <w:sz w:val="22"/>
                <w:szCs w:val="22"/>
              </w:rPr>
              <w:t></w:t>
            </w:r>
            <w:r>
              <w:rPr>
                <w:rFonts w:ascii="Times New Roman" w:hAnsi="Times New Roman"/>
                <w:sz w:val="22"/>
                <w:szCs w:val="22"/>
              </w:rPr>
              <w:t xml:space="preserve"> Accreditation organization(s)</w:t>
            </w:r>
          </w:p>
          <w:p w14:paraId="39C5D0DA" w14:textId="7A52056B" w:rsidR="006F5C22" w:rsidRDefault="006F5C22" w:rsidP="006F5C22">
            <w:pPr>
              <w:spacing w:after="40" w:line="280" w:lineRule="exact"/>
              <w:ind w:left="258"/>
              <w:rPr>
                <w:rFonts w:ascii="Times New Roman" w:hAnsi="Times New Roman"/>
                <w:sz w:val="22"/>
                <w:szCs w:val="22"/>
              </w:rPr>
            </w:pPr>
            <w:r>
              <w:rPr>
                <w:rFonts w:ascii="Wingdings" w:hAnsi="Wingdings"/>
                <w:sz w:val="22"/>
                <w:szCs w:val="22"/>
              </w:rPr>
              <w:t></w:t>
            </w:r>
            <w:r>
              <w:rPr>
                <w:rFonts w:ascii="Times New Roman" w:hAnsi="Times New Roman"/>
                <w:sz w:val="22"/>
                <w:szCs w:val="22"/>
              </w:rPr>
              <w:t xml:space="preserve"> Alumni</w:t>
            </w:r>
          </w:p>
          <w:p w14:paraId="74EA0DFD" w14:textId="77777777" w:rsidR="006F5C22" w:rsidRDefault="006F5C22" w:rsidP="006F5C22">
            <w:pPr>
              <w:spacing w:after="40" w:line="280" w:lineRule="exact"/>
              <w:ind w:left="258"/>
              <w:rPr>
                <w:rFonts w:ascii="Times New Roman" w:hAnsi="Times New Roman"/>
                <w:sz w:val="22"/>
                <w:szCs w:val="22"/>
              </w:rPr>
            </w:pPr>
            <w:r>
              <w:rPr>
                <w:rFonts w:ascii="Wingdings" w:hAnsi="Wingdings"/>
                <w:sz w:val="22"/>
                <w:szCs w:val="22"/>
              </w:rPr>
              <w:t></w:t>
            </w:r>
            <w:r>
              <w:rPr>
                <w:rFonts w:ascii="Times New Roman" w:hAnsi="Times New Roman"/>
                <w:sz w:val="22"/>
                <w:szCs w:val="22"/>
              </w:rPr>
              <w:t xml:space="preserve"> Board of trustees </w:t>
            </w:r>
          </w:p>
          <w:p w14:paraId="52279819" w14:textId="35BAF417" w:rsidR="006F5C22" w:rsidRDefault="006F5C22" w:rsidP="006F5C22">
            <w:pPr>
              <w:spacing w:after="40" w:line="280" w:lineRule="exact"/>
              <w:ind w:left="258"/>
              <w:rPr>
                <w:rFonts w:ascii="Times New Roman" w:hAnsi="Times New Roman"/>
                <w:sz w:val="22"/>
                <w:szCs w:val="22"/>
              </w:rPr>
            </w:pPr>
            <w:r>
              <w:rPr>
                <w:rFonts w:ascii="Wingdings" w:hAnsi="Wingdings"/>
                <w:sz w:val="22"/>
                <w:szCs w:val="22"/>
              </w:rPr>
              <w:t></w:t>
            </w:r>
            <w:r>
              <w:rPr>
                <w:rFonts w:ascii="Times New Roman" w:hAnsi="Times New Roman"/>
                <w:sz w:val="22"/>
                <w:szCs w:val="22"/>
              </w:rPr>
              <w:t xml:space="preserve"> Center for teaching and learning</w:t>
            </w:r>
          </w:p>
          <w:p w14:paraId="5402D438" w14:textId="197A09BD" w:rsidR="006F5C22" w:rsidRDefault="006F5C22" w:rsidP="006F5C22">
            <w:pPr>
              <w:spacing w:after="40" w:line="280" w:lineRule="exact"/>
              <w:ind w:left="258"/>
              <w:rPr>
                <w:rFonts w:ascii="Times New Roman" w:hAnsi="Times New Roman"/>
                <w:sz w:val="22"/>
                <w:szCs w:val="22"/>
              </w:rPr>
            </w:pPr>
            <w:r>
              <w:rPr>
                <w:rFonts w:ascii="Wingdings" w:hAnsi="Wingdings"/>
                <w:sz w:val="22"/>
                <w:szCs w:val="22"/>
              </w:rPr>
              <w:t></w:t>
            </w:r>
            <w:r>
              <w:rPr>
                <w:rFonts w:ascii="Times New Roman" w:hAnsi="Times New Roman"/>
                <w:sz w:val="22"/>
                <w:szCs w:val="22"/>
              </w:rPr>
              <w:t xml:space="preserve"> Faculty and departments</w:t>
            </w:r>
          </w:p>
          <w:p w14:paraId="0B9439B8" w14:textId="77777777" w:rsidR="006F5C22" w:rsidRDefault="006F5C22" w:rsidP="006F5C22">
            <w:pPr>
              <w:spacing w:after="40" w:line="280" w:lineRule="exact"/>
              <w:ind w:left="258"/>
              <w:rPr>
                <w:rFonts w:ascii="Times New Roman" w:hAnsi="Times New Roman"/>
                <w:sz w:val="22"/>
                <w:szCs w:val="22"/>
              </w:rPr>
            </w:pPr>
            <w:r>
              <w:rPr>
                <w:rFonts w:ascii="Wingdings" w:hAnsi="Wingdings"/>
                <w:sz w:val="22"/>
                <w:szCs w:val="22"/>
              </w:rPr>
              <w:t></w:t>
            </w:r>
            <w:r>
              <w:rPr>
                <w:rFonts w:ascii="Times New Roman" w:hAnsi="Times New Roman"/>
                <w:sz w:val="22"/>
                <w:szCs w:val="22"/>
              </w:rPr>
              <w:t xml:space="preserve"> Faculty development </w:t>
            </w:r>
          </w:p>
          <w:p w14:paraId="3126F5FE" w14:textId="6C064196" w:rsidR="006F5C22" w:rsidRPr="006F5C22" w:rsidRDefault="006F5C22" w:rsidP="006F5C22">
            <w:pPr>
              <w:spacing w:after="40" w:line="280" w:lineRule="exact"/>
              <w:ind w:left="258"/>
              <w:rPr>
                <w:rFonts w:ascii="Times New Roman" w:hAnsi="Times New Roman"/>
                <w:sz w:val="22"/>
                <w:szCs w:val="22"/>
              </w:rPr>
            </w:pPr>
            <w:r>
              <w:rPr>
                <w:rFonts w:ascii="Wingdings" w:hAnsi="Wingdings"/>
                <w:sz w:val="22"/>
                <w:szCs w:val="22"/>
              </w:rPr>
              <w:t></w:t>
            </w:r>
            <w:r>
              <w:rPr>
                <w:rFonts w:ascii="Times New Roman" w:hAnsi="Times New Roman"/>
                <w:sz w:val="22"/>
                <w:szCs w:val="22"/>
              </w:rPr>
              <w:t xml:space="preserve"> Faculty learning communities</w:t>
            </w:r>
          </w:p>
        </w:tc>
        <w:tc>
          <w:tcPr>
            <w:tcW w:w="5395" w:type="dxa"/>
          </w:tcPr>
          <w:p w14:paraId="17F05FF7" w14:textId="77777777" w:rsidR="006F5C22" w:rsidRDefault="006F5C22" w:rsidP="006F5C22">
            <w:pPr>
              <w:spacing w:after="40" w:line="280" w:lineRule="exact"/>
              <w:ind w:left="258"/>
              <w:rPr>
                <w:rFonts w:ascii="Times New Roman" w:hAnsi="Times New Roman" w:cs="Times New Roman"/>
                <w:sz w:val="22"/>
                <w:szCs w:val="22"/>
              </w:rPr>
            </w:pPr>
            <w:r>
              <w:rPr>
                <w:rFonts w:ascii="Wingdings" w:hAnsi="Wingdings"/>
                <w:sz w:val="22"/>
                <w:szCs w:val="22"/>
              </w:rPr>
              <w:t></w:t>
            </w:r>
            <w:r>
              <w:rPr>
                <w:rFonts w:ascii="Times New Roman" w:hAnsi="Times New Roman"/>
                <w:sz w:val="22"/>
                <w:szCs w:val="22"/>
              </w:rPr>
              <w:t xml:space="preserve"> Faculty senate and committees</w:t>
            </w:r>
          </w:p>
          <w:p w14:paraId="7B9E44C5" w14:textId="77777777" w:rsidR="006F5C22" w:rsidRDefault="006F5C22" w:rsidP="006F5C22">
            <w:pPr>
              <w:spacing w:after="40" w:line="280" w:lineRule="exact"/>
              <w:ind w:left="258"/>
              <w:rPr>
                <w:rFonts w:ascii="Times New Roman" w:hAnsi="Times New Roman"/>
                <w:sz w:val="22"/>
                <w:szCs w:val="22"/>
              </w:rPr>
            </w:pPr>
            <w:r>
              <w:rPr>
                <w:rFonts w:ascii="Wingdings" w:hAnsi="Wingdings"/>
                <w:sz w:val="22"/>
                <w:szCs w:val="22"/>
              </w:rPr>
              <w:t></w:t>
            </w:r>
            <w:r>
              <w:rPr>
                <w:rFonts w:ascii="Times New Roman" w:hAnsi="Times New Roman"/>
                <w:sz w:val="22"/>
                <w:szCs w:val="22"/>
              </w:rPr>
              <w:t xml:space="preserve"> General education assessment committees</w:t>
            </w:r>
          </w:p>
          <w:p w14:paraId="01C122B2" w14:textId="77777777" w:rsidR="006F5C22" w:rsidRDefault="006F5C22" w:rsidP="006F5C22">
            <w:pPr>
              <w:spacing w:after="40" w:line="280" w:lineRule="exact"/>
              <w:ind w:left="258"/>
              <w:rPr>
                <w:rFonts w:ascii="Times New Roman" w:hAnsi="Times New Roman"/>
                <w:sz w:val="22"/>
                <w:szCs w:val="22"/>
              </w:rPr>
            </w:pPr>
            <w:r>
              <w:rPr>
                <w:rFonts w:ascii="Wingdings" w:hAnsi="Wingdings"/>
                <w:sz w:val="22"/>
                <w:szCs w:val="22"/>
              </w:rPr>
              <w:t></w:t>
            </w:r>
            <w:r>
              <w:rPr>
                <w:rFonts w:ascii="Times New Roman" w:hAnsi="Times New Roman"/>
                <w:sz w:val="22"/>
                <w:szCs w:val="22"/>
              </w:rPr>
              <w:t xml:space="preserve"> Internal and external media</w:t>
            </w:r>
          </w:p>
          <w:p w14:paraId="695CB425" w14:textId="77777777" w:rsidR="006F5C22" w:rsidRDefault="006F5C22" w:rsidP="006F5C22">
            <w:pPr>
              <w:spacing w:after="40" w:line="280" w:lineRule="exact"/>
              <w:ind w:left="258"/>
              <w:rPr>
                <w:rFonts w:ascii="Times New Roman" w:hAnsi="Times New Roman"/>
                <w:sz w:val="22"/>
                <w:szCs w:val="22"/>
              </w:rPr>
            </w:pPr>
            <w:r>
              <w:rPr>
                <w:rFonts w:ascii="Wingdings" w:hAnsi="Wingdings"/>
                <w:sz w:val="22"/>
                <w:szCs w:val="22"/>
              </w:rPr>
              <w:t></w:t>
            </w:r>
            <w:r>
              <w:rPr>
                <w:rFonts w:ascii="Times New Roman" w:hAnsi="Times New Roman"/>
                <w:sz w:val="22"/>
                <w:szCs w:val="22"/>
              </w:rPr>
              <w:t xml:space="preserve"> Prospective students and parents</w:t>
            </w:r>
          </w:p>
          <w:p w14:paraId="2477D31A" w14:textId="77777777" w:rsidR="006F5C22" w:rsidRDefault="006F5C22" w:rsidP="006F5C22">
            <w:pPr>
              <w:spacing w:after="40" w:line="280" w:lineRule="exact"/>
              <w:ind w:left="258"/>
              <w:rPr>
                <w:rFonts w:ascii="Times New Roman" w:hAnsi="Times New Roman"/>
                <w:sz w:val="22"/>
                <w:szCs w:val="22"/>
              </w:rPr>
            </w:pPr>
            <w:r>
              <w:rPr>
                <w:rFonts w:ascii="Wingdings" w:hAnsi="Wingdings"/>
                <w:sz w:val="22"/>
                <w:szCs w:val="22"/>
              </w:rPr>
              <w:t></w:t>
            </w:r>
            <w:r>
              <w:rPr>
                <w:rFonts w:ascii="Times New Roman" w:hAnsi="Times New Roman"/>
                <w:sz w:val="22"/>
                <w:szCs w:val="22"/>
              </w:rPr>
              <w:t xml:space="preserve"> State agencies and commissions</w:t>
            </w:r>
          </w:p>
          <w:p w14:paraId="3EB7D220" w14:textId="2E3E6F6E" w:rsidR="006F5C22" w:rsidRPr="006F5C22" w:rsidRDefault="006F5C22" w:rsidP="006F5C22">
            <w:pPr>
              <w:spacing w:after="40" w:line="280" w:lineRule="exact"/>
              <w:ind w:left="258"/>
              <w:rPr>
                <w:rFonts w:ascii="Times New Roman" w:hAnsi="Times New Roman"/>
                <w:sz w:val="22"/>
                <w:szCs w:val="22"/>
              </w:rPr>
            </w:pPr>
            <w:r>
              <w:rPr>
                <w:rFonts w:ascii="Wingdings" w:hAnsi="Wingdings"/>
                <w:sz w:val="22"/>
                <w:szCs w:val="22"/>
              </w:rPr>
              <w:t></w:t>
            </w:r>
            <w:r>
              <w:rPr>
                <w:rFonts w:ascii="Times New Roman" w:hAnsi="Times New Roman"/>
                <w:sz w:val="22"/>
                <w:szCs w:val="22"/>
              </w:rPr>
              <w:t xml:space="preserve"> Student affairs offices and units</w:t>
            </w:r>
          </w:p>
        </w:tc>
      </w:tr>
    </w:tbl>
    <w:p w14:paraId="473837A2" w14:textId="77777777" w:rsidR="009B684D" w:rsidRDefault="009B684D" w:rsidP="006F5C22">
      <w:pPr>
        <w:sectPr w:rsidR="009B684D" w:rsidSect="009B684D">
          <w:type w:val="continuous"/>
          <w:pgSz w:w="12240" w:h="15840"/>
          <w:pgMar w:top="720" w:right="720" w:bottom="720" w:left="720" w:header="0" w:footer="720" w:gutter="0"/>
          <w:cols w:sep="1" w:space="0"/>
          <w:noEndnote/>
          <w:titlePg/>
          <w:docGrid w:linePitch="272"/>
        </w:sectPr>
      </w:pPr>
    </w:p>
    <w:p w14:paraId="78C4C767" w14:textId="63B8E50E" w:rsidR="00056108" w:rsidRDefault="00056108" w:rsidP="006F5C22">
      <w:r>
        <w:br w:type="page"/>
      </w:r>
    </w:p>
    <w:p w14:paraId="0E9EB6F8" w14:textId="77777777" w:rsidR="00B92D95" w:rsidRDefault="00B92D95" w:rsidP="00B92D95">
      <w:pPr>
        <w:spacing w:after="0" w:line="249" w:lineRule="auto"/>
        <w:rPr>
          <w:color w:val="auto"/>
          <w:sz w:val="22"/>
          <w:szCs w:val="22"/>
        </w:rPr>
      </w:pPr>
    </w:p>
    <w:p w14:paraId="79DE109F" w14:textId="77777777" w:rsidR="00B92D95" w:rsidRDefault="00B92D95" w:rsidP="00B92D95">
      <w:pPr>
        <w:tabs>
          <w:tab w:val="left" w:pos="4770"/>
          <w:tab w:val="left" w:pos="5940"/>
        </w:tabs>
        <w:spacing w:after="0" w:line="249" w:lineRule="auto"/>
        <w:sectPr w:rsidR="00B92D95" w:rsidSect="0028404D">
          <w:type w:val="continuous"/>
          <w:pgSz w:w="12240" w:h="15840"/>
          <w:pgMar w:top="720" w:right="720" w:bottom="720" w:left="720" w:header="0" w:footer="720" w:gutter="0"/>
          <w:cols w:num="2" w:sep="1" w:space="0" w:equalWidth="0">
            <w:col w:w="3600" w:space="0"/>
            <w:col w:w="7200"/>
          </w:cols>
          <w:noEndnote/>
          <w:titlePg/>
          <w:docGrid w:linePitch="272"/>
        </w:sectPr>
      </w:pPr>
    </w:p>
    <w:p w14:paraId="57309D5F" w14:textId="77777777" w:rsidR="00B92D95" w:rsidRPr="00D3563F" w:rsidRDefault="00B92D95" w:rsidP="00B92D95">
      <w:pPr>
        <w:tabs>
          <w:tab w:val="left" w:pos="5850"/>
          <w:tab w:val="left" w:pos="7200"/>
        </w:tabs>
        <w:spacing w:after="0" w:line="240" w:lineRule="auto"/>
        <w:rPr>
          <w:b/>
          <w:bCs/>
          <w:color w:val="772059"/>
          <w:sz w:val="16"/>
          <w:szCs w:val="16"/>
        </w:rPr>
      </w:pPr>
    </w:p>
    <w:p w14:paraId="7F1217DB" w14:textId="77777777" w:rsidR="00B92D95" w:rsidRDefault="00B92D95" w:rsidP="00B92D95">
      <w:pPr>
        <w:tabs>
          <w:tab w:val="left" w:pos="5850"/>
          <w:tab w:val="left" w:pos="7200"/>
        </w:tabs>
        <w:spacing w:before="1160" w:after="0" w:line="340" w:lineRule="exact"/>
        <w:rPr>
          <w:b/>
          <w:bCs/>
          <w:color w:val="772059"/>
          <w:sz w:val="30"/>
          <w:szCs w:val="30"/>
        </w:rPr>
      </w:pPr>
      <w:r w:rsidRPr="003F508B">
        <w:rPr>
          <w:rFonts w:ascii="Times New Roman" w:hAnsi="Times New Roman" w:cs="Times New Roman"/>
          <w:noProof/>
          <w:sz w:val="24"/>
          <w:szCs w:val="24"/>
        </w:rPr>
        <w:drawing>
          <wp:inline distT="0" distB="0" distL="0" distR="0" wp14:anchorId="4C46279B" wp14:editId="3A6A3688">
            <wp:extent cx="2194560" cy="903679"/>
            <wp:effectExtent l="0" t="0" r="0" b="0"/>
            <wp:docPr id="6" name="Picture 6" descr="F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SE_clea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903679"/>
                    </a:xfrm>
                    <a:prstGeom prst="rect">
                      <a:avLst/>
                    </a:prstGeom>
                    <a:noFill/>
                    <a:ln>
                      <a:noFill/>
                    </a:ln>
                    <a:effectLst/>
                  </pic:spPr>
                </pic:pic>
              </a:graphicData>
            </a:graphic>
          </wp:inline>
        </w:drawing>
      </w:r>
    </w:p>
    <w:p w14:paraId="742A1E4C" w14:textId="77777777" w:rsidR="00B92D95" w:rsidRDefault="00B92D95" w:rsidP="00B92D95">
      <w:pPr>
        <w:spacing w:after="0" w:line="340" w:lineRule="exact"/>
        <w:rPr>
          <w:b/>
          <w:bCs/>
          <w:color w:val="153D79" w:themeColor="accent2" w:themeShade="80"/>
          <w:sz w:val="16"/>
          <w:szCs w:val="16"/>
        </w:rPr>
      </w:pPr>
      <w:r>
        <w:rPr>
          <w:b/>
          <w:bCs/>
          <w:color w:val="153D79" w:themeColor="accent2" w:themeShade="80"/>
          <w:sz w:val="16"/>
          <w:szCs w:val="16"/>
        </w:rPr>
        <w:br w:type="column"/>
      </w:r>
    </w:p>
    <w:p w14:paraId="3F6A93E6" w14:textId="74F92640" w:rsidR="00B92D95" w:rsidRPr="0028404D" w:rsidRDefault="00B92D95" w:rsidP="00B92D95">
      <w:pPr>
        <w:pStyle w:val="Heading3"/>
      </w:pPr>
      <w:r w:rsidRPr="00B92D95">
        <w:t>FSSE</w:t>
      </w:r>
      <w:r>
        <w:t xml:space="preserve"> Data User’s Guide: Worksheet #2</w:t>
      </w:r>
    </w:p>
    <w:p w14:paraId="76B8AFEC" w14:textId="1990F612" w:rsidR="00B92D95" w:rsidRPr="009B684D" w:rsidRDefault="009B684D" w:rsidP="00F60141">
      <w:pPr>
        <w:pStyle w:val="Heading4"/>
        <w:spacing w:line="286" w:lineRule="auto"/>
      </w:pPr>
      <w:r w:rsidRPr="009B684D">
        <w:t>Administration and Respondent Details</w:t>
      </w:r>
    </w:p>
    <w:p w14:paraId="693CC702" w14:textId="77777777" w:rsidR="009B684D" w:rsidRPr="009B684D" w:rsidRDefault="009B684D" w:rsidP="009B684D">
      <w:pPr>
        <w:sectPr w:rsidR="009B684D" w:rsidRPr="009B684D" w:rsidSect="009006E4">
          <w:headerReference w:type="even" r:id="rId21"/>
          <w:headerReference w:type="default" r:id="rId22"/>
          <w:footerReference w:type="even" r:id="rId23"/>
          <w:footerReference w:type="first" r:id="rId24"/>
          <w:type w:val="continuous"/>
          <w:pgSz w:w="12240" w:h="15840"/>
          <w:pgMar w:top="720" w:right="720" w:bottom="720" w:left="720" w:header="720" w:footer="720" w:gutter="0"/>
          <w:cols w:num="2" w:space="144" w:equalWidth="0">
            <w:col w:w="3456" w:space="144"/>
            <w:col w:w="7200"/>
          </w:cols>
          <w:noEndnote/>
          <w:titlePg/>
          <w:docGrid w:linePitch="272"/>
        </w:sectPr>
      </w:pPr>
    </w:p>
    <w:p w14:paraId="2641FAFB" w14:textId="77777777" w:rsidR="00B92D95" w:rsidRDefault="00B92D95" w:rsidP="00B92D95">
      <w:pPr>
        <w:spacing w:after="0" w:line="80" w:lineRule="exact"/>
        <w:rPr>
          <w:rFonts w:ascii="Times New Roman" w:hAnsi="Times New Roman"/>
          <w:sz w:val="22"/>
          <w:szCs w:val="22"/>
        </w:rPr>
        <w:sectPr w:rsidR="00B92D95" w:rsidSect="00F11565">
          <w:type w:val="continuous"/>
          <w:pgSz w:w="12240" w:h="15840"/>
          <w:pgMar w:top="720" w:right="720" w:bottom="720" w:left="720" w:header="720" w:footer="720" w:gutter="0"/>
          <w:cols w:num="2" w:sep="1" w:space="0" w:equalWidth="0">
            <w:col w:w="3600" w:space="0"/>
            <w:col w:w="7200"/>
          </w:cols>
          <w:noEndnote/>
          <w:titlePg/>
          <w:docGrid w:linePitch="272"/>
        </w:sectPr>
      </w:pPr>
    </w:p>
    <w:p w14:paraId="1005382A" w14:textId="3DA6D7B2" w:rsidR="00FE7947" w:rsidRDefault="00FE7947" w:rsidP="00FE7947">
      <w:pPr>
        <w:spacing w:after="360" w:line="280" w:lineRule="exact"/>
        <w:rPr>
          <w:rFonts w:ascii="Times New Roman" w:hAnsi="Times New Roman" w:cs="Times New Roman"/>
          <w:sz w:val="22"/>
          <w:szCs w:val="22"/>
        </w:rPr>
      </w:pPr>
      <w:r>
        <w:rPr>
          <w:rFonts w:ascii="Times New Roman" w:hAnsi="Times New Roman"/>
          <w:sz w:val="22"/>
          <w:szCs w:val="22"/>
        </w:rPr>
        <w:t xml:space="preserve">Before delving into specific FSSE findings, it is important to examine </w:t>
      </w:r>
      <w:proofErr w:type="gramStart"/>
      <w:r>
        <w:rPr>
          <w:rFonts w:ascii="Times New Roman" w:hAnsi="Times New Roman"/>
          <w:sz w:val="22"/>
          <w:szCs w:val="22"/>
        </w:rPr>
        <w:t>whether or not</w:t>
      </w:r>
      <w:proofErr w:type="gramEnd"/>
      <w:r>
        <w:rPr>
          <w:rFonts w:ascii="Times New Roman" w:hAnsi="Times New Roman"/>
          <w:sz w:val="22"/>
          <w:szCs w:val="22"/>
        </w:rPr>
        <w:t xml:space="preserve"> your respondents are representative of your faculty as a whole. The questions below will guide you in these explorations. For this exercise, please look at your</w:t>
      </w:r>
      <w:r w:rsidR="004F0268">
        <w:rPr>
          <w:rFonts w:ascii="Times New Roman" w:hAnsi="Times New Roman"/>
          <w:sz w:val="22"/>
          <w:szCs w:val="22"/>
        </w:rPr>
        <w:t xml:space="preserve"> faculty respondent characteristics </w:t>
      </w:r>
      <w:r>
        <w:rPr>
          <w:rFonts w:ascii="Times New Roman" w:hAnsi="Times New Roman"/>
          <w:sz w:val="22"/>
          <w:szCs w:val="22"/>
        </w:rPr>
        <w:t xml:space="preserve">and </w:t>
      </w:r>
      <w:r>
        <w:rPr>
          <w:rFonts w:ascii="Times New Roman" w:hAnsi="Times New Roman"/>
          <w:i/>
          <w:iCs/>
          <w:sz w:val="22"/>
          <w:szCs w:val="22"/>
        </w:rPr>
        <w:t xml:space="preserve">FSSE Administration Summary </w:t>
      </w:r>
      <w:r>
        <w:rPr>
          <w:rFonts w:ascii="Times New Roman" w:hAnsi="Times New Roman"/>
          <w:sz w:val="22"/>
          <w:szCs w:val="22"/>
        </w:rPr>
        <w:t xml:space="preserve">reports. </w:t>
      </w:r>
    </w:p>
    <w:p w14:paraId="151CF7DC" w14:textId="77777777" w:rsidR="00FE7947" w:rsidRDefault="00FE7947" w:rsidP="00FE7947">
      <w:pPr>
        <w:spacing w:after="1600" w:line="280" w:lineRule="exact"/>
        <w:ind w:left="216" w:hanging="216"/>
        <w:rPr>
          <w:rFonts w:ascii="Times New Roman" w:hAnsi="Times New Roman" w:cs="Times New Roman"/>
          <w:sz w:val="22"/>
          <w:szCs w:val="22"/>
        </w:rPr>
      </w:pPr>
      <w:r>
        <w:rPr>
          <w:rFonts w:ascii="Times New Roman" w:hAnsi="Times New Roman"/>
          <w:sz w:val="22"/>
          <w:szCs w:val="22"/>
        </w:rPr>
        <w:t>1. Does the FSSE sample reflect your faculty profile? Compare respondents’ demographic characteristics to all faculty on your campus.</w:t>
      </w:r>
    </w:p>
    <w:p w14:paraId="7E454019" w14:textId="77777777" w:rsidR="00FE7947" w:rsidRDefault="00FE7947" w:rsidP="00FE7947">
      <w:pPr>
        <w:spacing w:after="1600" w:line="280" w:lineRule="exact"/>
        <w:ind w:left="216" w:hanging="216"/>
        <w:rPr>
          <w:rFonts w:ascii="Times New Roman" w:hAnsi="Times New Roman" w:cs="Times New Roman"/>
          <w:sz w:val="22"/>
          <w:szCs w:val="22"/>
        </w:rPr>
      </w:pPr>
      <w:r>
        <w:rPr>
          <w:rFonts w:ascii="Times New Roman" w:hAnsi="Times New Roman"/>
          <w:sz w:val="22"/>
          <w:szCs w:val="22"/>
        </w:rPr>
        <w:t xml:space="preserve">2. If the sample seems to </w:t>
      </w:r>
      <w:proofErr w:type="gramStart"/>
      <w:r>
        <w:rPr>
          <w:rFonts w:ascii="Times New Roman" w:hAnsi="Times New Roman"/>
          <w:sz w:val="22"/>
          <w:szCs w:val="22"/>
        </w:rPr>
        <w:t>be skewed</w:t>
      </w:r>
      <w:proofErr w:type="gramEnd"/>
      <w:r>
        <w:rPr>
          <w:rFonts w:ascii="Times New Roman" w:hAnsi="Times New Roman"/>
          <w:sz w:val="22"/>
          <w:szCs w:val="22"/>
        </w:rPr>
        <w:t>, what cautions might be exercised in reviewing the results?</w:t>
      </w:r>
    </w:p>
    <w:p w14:paraId="02654A52" w14:textId="77777777" w:rsidR="00FE7947" w:rsidRDefault="00FE7947" w:rsidP="00FE7947">
      <w:pPr>
        <w:spacing w:after="1600" w:line="280" w:lineRule="exact"/>
        <w:ind w:left="216" w:hanging="216"/>
        <w:rPr>
          <w:rFonts w:ascii="Times New Roman" w:hAnsi="Times New Roman" w:cs="Times New Roman"/>
          <w:sz w:val="22"/>
          <w:szCs w:val="22"/>
        </w:rPr>
      </w:pPr>
      <w:r>
        <w:rPr>
          <w:rFonts w:ascii="Times New Roman" w:hAnsi="Times New Roman"/>
          <w:sz w:val="22"/>
          <w:szCs w:val="22"/>
        </w:rPr>
        <w:t>3. Consider your response rate and sampling error. What do these numbers imply for your results?</w:t>
      </w:r>
    </w:p>
    <w:p w14:paraId="71CE8737" w14:textId="77777777" w:rsidR="00FE7947" w:rsidRDefault="00FE7947" w:rsidP="00FE7947">
      <w:pPr>
        <w:spacing w:after="1600" w:line="280" w:lineRule="exact"/>
        <w:ind w:left="216" w:hanging="216"/>
        <w:rPr>
          <w:rFonts w:ascii="Times New Roman" w:hAnsi="Times New Roman" w:cs="Times New Roman"/>
          <w:sz w:val="22"/>
          <w:szCs w:val="22"/>
        </w:rPr>
      </w:pPr>
      <w:r>
        <w:rPr>
          <w:rFonts w:ascii="Times New Roman" w:hAnsi="Times New Roman"/>
          <w:sz w:val="22"/>
          <w:szCs w:val="22"/>
        </w:rPr>
        <w:t>4. What generalizations about your campus are not possible based on the above information?</w:t>
      </w:r>
    </w:p>
    <w:p w14:paraId="4F655DD2" w14:textId="3F504D13" w:rsidR="00FE7947" w:rsidRDefault="00FE7947" w:rsidP="00FE7947">
      <w:pPr>
        <w:spacing w:after="0" w:line="280" w:lineRule="exact"/>
        <w:ind w:left="216" w:hanging="216"/>
        <w:rPr>
          <w:rFonts w:ascii="Times New Roman" w:hAnsi="Times New Roman"/>
          <w:sz w:val="22"/>
          <w:szCs w:val="22"/>
        </w:rPr>
      </w:pPr>
      <w:r>
        <w:rPr>
          <w:rFonts w:ascii="Times New Roman" w:hAnsi="Times New Roman"/>
          <w:sz w:val="22"/>
          <w:szCs w:val="22"/>
        </w:rPr>
        <w:t xml:space="preserve">5. In your next administration, what can </w:t>
      </w:r>
      <w:proofErr w:type="gramStart"/>
      <w:r>
        <w:rPr>
          <w:rFonts w:ascii="Times New Roman" w:hAnsi="Times New Roman"/>
          <w:sz w:val="22"/>
          <w:szCs w:val="22"/>
        </w:rPr>
        <w:t>be done</w:t>
      </w:r>
      <w:proofErr w:type="gramEnd"/>
      <w:r>
        <w:rPr>
          <w:rFonts w:ascii="Times New Roman" w:hAnsi="Times New Roman"/>
          <w:sz w:val="22"/>
          <w:szCs w:val="22"/>
        </w:rPr>
        <w:t xml:space="preserve"> to encourage more responses from segments of your faculty population that are underrepresented here?</w:t>
      </w:r>
      <w:r>
        <w:rPr>
          <w:rFonts w:ascii="Times New Roman" w:hAnsi="Times New Roman"/>
          <w:sz w:val="22"/>
          <w:szCs w:val="22"/>
        </w:rPr>
        <w:br w:type="page"/>
      </w:r>
    </w:p>
    <w:p w14:paraId="765D1A93" w14:textId="77777777" w:rsidR="009B684D" w:rsidRDefault="009B684D" w:rsidP="009B684D">
      <w:pPr>
        <w:spacing w:after="0" w:line="249" w:lineRule="auto"/>
        <w:rPr>
          <w:color w:val="auto"/>
          <w:sz w:val="22"/>
          <w:szCs w:val="22"/>
        </w:rPr>
        <w:sectPr w:rsidR="009B684D" w:rsidSect="009B684D">
          <w:type w:val="continuous"/>
          <w:pgSz w:w="12240" w:h="15840"/>
          <w:pgMar w:top="720" w:right="720" w:bottom="720" w:left="720" w:header="0" w:footer="720" w:gutter="0"/>
          <w:cols w:sep="1" w:space="0"/>
          <w:noEndnote/>
          <w:titlePg/>
          <w:docGrid w:linePitch="272"/>
        </w:sectPr>
      </w:pPr>
    </w:p>
    <w:p w14:paraId="7FBBCAB4" w14:textId="77777777" w:rsidR="00A65491" w:rsidRPr="00D3563F" w:rsidRDefault="00A65491" w:rsidP="00A65491">
      <w:pPr>
        <w:tabs>
          <w:tab w:val="left" w:pos="5850"/>
          <w:tab w:val="left" w:pos="7200"/>
        </w:tabs>
        <w:spacing w:after="0" w:line="240" w:lineRule="auto"/>
        <w:rPr>
          <w:b/>
          <w:bCs/>
          <w:color w:val="772059"/>
          <w:sz w:val="16"/>
          <w:szCs w:val="16"/>
        </w:rPr>
      </w:pPr>
    </w:p>
    <w:p w14:paraId="625C5991" w14:textId="77777777" w:rsidR="00A65491" w:rsidRDefault="00A65491" w:rsidP="00A65491">
      <w:pPr>
        <w:tabs>
          <w:tab w:val="left" w:pos="5850"/>
          <w:tab w:val="left" w:pos="7200"/>
        </w:tabs>
        <w:spacing w:before="1160" w:after="0" w:line="340" w:lineRule="exact"/>
        <w:rPr>
          <w:b/>
          <w:bCs/>
          <w:color w:val="772059"/>
          <w:sz w:val="30"/>
          <w:szCs w:val="30"/>
        </w:rPr>
      </w:pPr>
      <w:r w:rsidRPr="003F508B">
        <w:rPr>
          <w:rFonts w:ascii="Times New Roman" w:hAnsi="Times New Roman" w:cs="Times New Roman"/>
          <w:noProof/>
          <w:sz w:val="24"/>
          <w:szCs w:val="24"/>
        </w:rPr>
        <w:drawing>
          <wp:inline distT="0" distB="0" distL="0" distR="0" wp14:anchorId="76AA321E" wp14:editId="7A519FCE">
            <wp:extent cx="2194560" cy="903679"/>
            <wp:effectExtent l="0" t="0" r="0" b="0"/>
            <wp:docPr id="5" name="Picture 5" descr="F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SE_clea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903679"/>
                    </a:xfrm>
                    <a:prstGeom prst="rect">
                      <a:avLst/>
                    </a:prstGeom>
                    <a:noFill/>
                    <a:ln>
                      <a:noFill/>
                    </a:ln>
                    <a:effectLst/>
                  </pic:spPr>
                </pic:pic>
              </a:graphicData>
            </a:graphic>
          </wp:inline>
        </w:drawing>
      </w:r>
    </w:p>
    <w:p w14:paraId="0BE50B63" w14:textId="77777777" w:rsidR="00A65491" w:rsidRDefault="00A65491" w:rsidP="00A65491">
      <w:pPr>
        <w:spacing w:after="0" w:line="340" w:lineRule="exact"/>
        <w:rPr>
          <w:b/>
          <w:bCs/>
          <w:color w:val="153D79" w:themeColor="accent2" w:themeShade="80"/>
          <w:sz w:val="16"/>
          <w:szCs w:val="16"/>
        </w:rPr>
      </w:pPr>
      <w:r>
        <w:rPr>
          <w:b/>
          <w:bCs/>
          <w:color w:val="153D79" w:themeColor="accent2" w:themeShade="80"/>
          <w:sz w:val="16"/>
          <w:szCs w:val="16"/>
        </w:rPr>
        <w:br w:type="column"/>
      </w:r>
    </w:p>
    <w:p w14:paraId="2EC55018" w14:textId="7D3ACD9E" w:rsidR="00A65491" w:rsidRPr="0028404D" w:rsidRDefault="00A65491" w:rsidP="00A65491">
      <w:pPr>
        <w:pStyle w:val="Heading3"/>
      </w:pPr>
      <w:r w:rsidRPr="00B92D95">
        <w:t>FSSE</w:t>
      </w:r>
      <w:r>
        <w:t xml:space="preserve"> Data User’s Guide: Worksheet #3</w:t>
      </w:r>
    </w:p>
    <w:p w14:paraId="38CC4A70" w14:textId="337BFF37" w:rsidR="00A65491" w:rsidRDefault="00A65491" w:rsidP="00A65491">
      <w:pPr>
        <w:spacing w:after="0" w:line="240" w:lineRule="auto"/>
        <w:jc w:val="right"/>
        <w:outlineLvl w:val="3"/>
        <w:rPr>
          <w:b/>
          <w:color w:val="7A1A57"/>
          <w:sz w:val="38"/>
          <w:szCs w:val="38"/>
        </w:rPr>
      </w:pPr>
      <w:r w:rsidRPr="003E5925">
        <w:rPr>
          <w:b/>
          <w:color w:val="7A1A57"/>
          <w:sz w:val="38"/>
          <w:szCs w:val="38"/>
        </w:rPr>
        <w:t>Frequencies for Selected Items</w:t>
      </w:r>
    </w:p>
    <w:p w14:paraId="36FAB0EE" w14:textId="77777777" w:rsidR="00A65491" w:rsidRPr="003E5925" w:rsidRDefault="00A65491" w:rsidP="00A65491">
      <w:pPr>
        <w:spacing w:after="0" w:line="240" w:lineRule="auto"/>
        <w:jc w:val="right"/>
        <w:outlineLvl w:val="3"/>
        <w:rPr>
          <w:b/>
          <w:color w:val="7A1A57"/>
          <w:sz w:val="38"/>
          <w:szCs w:val="38"/>
        </w:rPr>
        <w:sectPr w:rsidR="00A65491" w:rsidRPr="003E5925" w:rsidSect="000F299D">
          <w:headerReference w:type="even" r:id="rId25"/>
          <w:headerReference w:type="default" r:id="rId26"/>
          <w:footerReference w:type="even" r:id="rId27"/>
          <w:type w:val="continuous"/>
          <w:pgSz w:w="12240" w:h="15840"/>
          <w:pgMar w:top="720" w:right="720" w:bottom="720" w:left="720" w:header="432" w:footer="432" w:gutter="0"/>
          <w:cols w:num="2" w:space="144" w:equalWidth="0">
            <w:col w:w="3456" w:space="144"/>
            <w:col w:w="7200"/>
          </w:cols>
          <w:noEndnote/>
          <w:titlePg/>
          <w:docGrid w:linePitch="272"/>
        </w:sectPr>
      </w:pPr>
    </w:p>
    <w:p w14:paraId="0BE354EF" w14:textId="77777777" w:rsidR="009B684D" w:rsidRPr="00287E93" w:rsidRDefault="009B684D" w:rsidP="00287E93">
      <w:pPr>
        <w:spacing w:after="0" w:line="240" w:lineRule="auto"/>
        <w:rPr>
          <w:sz w:val="10"/>
        </w:rPr>
        <w:sectPr w:rsidR="009B684D" w:rsidRPr="00287E93" w:rsidSect="00A65491">
          <w:headerReference w:type="even" r:id="rId28"/>
          <w:headerReference w:type="default" r:id="rId29"/>
          <w:footerReference w:type="even" r:id="rId30"/>
          <w:footerReference w:type="first" r:id="rId31"/>
          <w:type w:val="continuous"/>
          <w:pgSz w:w="12240" w:h="15840"/>
          <w:pgMar w:top="720" w:right="720" w:bottom="720" w:left="720" w:header="720" w:footer="720" w:gutter="0"/>
          <w:cols w:space="144"/>
          <w:noEndnote/>
          <w:titlePg/>
          <w:docGrid w:linePitch="272"/>
        </w:sectPr>
      </w:pPr>
    </w:p>
    <w:p w14:paraId="3230DF3F" w14:textId="13E67885" w:rsidR="00C84DC8" w:rsidRDefault="00C84DC8" w:rsidP="0021513D">
      <w:pPr>
        <w:spacing w:line="259" w:lineRule="auto"/>
        <w:rPr>
          <w:rFonts w:ascii="Times New Roman" w:hAnsi="Times New Roman" w:cs="Times New Roman"/>
          <w:sz w:val="22"/>
          <w:szCs w:val="22"/>
        </w:rPr>
      </w:pPr>
      <w:r>
        <w:rPr>
          <w:rFonts w:ascii="Times New Roman" w:hAnsi="Times New Roman"/>
          <w:sz w:val="22"/>
          <w:szCs w:val="22"/>
        </w:rPr>
        <w:t>What do you know about your faculty? Because beliefs and</w:t>
      </w:r>
      <w:r>
        <w:rPr>
          <w:rFonts w:ascii="Times New Roman" w:hAnsi="Times New Roman"/>
          <w:spacing w:val="-3"/>
          <w:sz w:val="22"/>
          <w:szCs w:val="22"/>
        </w:rPr>
        <w:t xml:space="preserve"> </w:t>
      </w:r>
      <w:r>
        <w:rPr>
          <w:rFonts w:ascii="Times New Roman" w:hAnsi="Times New Roman"/>
          <w:sz w:val="22"/>
          <w:szCs w:val="22"/>
        </w:rPr>
        <w:t>assumptions</w:t>
      </w:r>
      <w:r>
        <w:rPr>
          <w:rFonts w:ascii="Times New Roman" w:hAnsi="Times New Roman"/>
          <w:spacing w:val="-10"/>
          <w:sz w:val="22"/>
          <w:szCs w:val="22"/>
        </w:rPr>
        <w:t xml:space="preserve"> </w:t>
      </w:r>
      <w:r>
        <w:rPr>
          <w:rFonts w:ascii="Times New Roman" w:hAnsi="Times New Roman"/>
          <w:sz w:val="22"/>
          <w:szCs w:val="22"/>
        </w:rPr>
        <w:t>play</w:t>
      </w:r>
      <w:r>
        <w:rPr>
          <w:rFonts w:ascii="Times New Roman" w:hAnsi="Times New Roman"/>
          <w:spacing w:val="-4"/>
          <w:sz w:val="22"/>
          <w:szCs w:val="22"/>
        </w:rPr>
        <w:t xml:space="preserve"> </w:t>
      </w:r>
      <w:r>
        <w:rPr>
          <w:rFonts w:ascii="Times New Roman" w:hAnsi="Times New Roman"/>
          <w:sz w:val="22"/>
          <w:szCs w:val="22"/>
        </w:rPr>
        <w:t>a</w:t>
      </w:r>
      <w:r>
        <w:rPr>
          <w:rFonts w:ascii="Times New Roman" w:hAnsi="Times New Roman"/>
          <w:spacing w:val="-1"/>
          <w:sz w:val="22"/>
          <w:szCs w:val="22"/>
        </w:rPr>
        <w:t xml:space="preserve"> </w:t>
      </w:r>
      <w:r>
        <w:rPr>
          <w:rFonts w:ascii="Times New Roman" w:hAnsi="Times New Roman"/>
          <w:sz w:val="22"/>
          <w:szCs w:val="22"/>
        </w:rPr>
        <w:t>role</w:t>
      </w:r>
      <w:r>
        <w:rPr>
          <w:rFonts w:ascii="Times New Roman" w:hAnsi="Times New Roman"/>
          <w:spacing w:val="-3"/>
          <w:sz w:val="22"/>
          <w:szCs w:val="22"/>
        </w:rPr>
        <w:t xml:space="preserve"> </w:t>
      </w:r>
      <w:r>
        <w:rPr>
          <w:rFonts w:ascii="Times New Roman" w:hAnsi="Times New Roman"/>
          <w:sz w:val="22"/>
          <w:szCs w:val="22"/>
        </w:rPr>
        <w:t>in</w:t>
      </w:r>
      <w:r>
        <w:rPr>
          <w:rFonts w:ascii="Times New Roman" w:hAnsi="Times New Roman"/>
          <w:spacing w:val="-2"/>
          <w:sz w:val="22"/>
          <w:szCs w:val="22"/>
        </w:rPr>
        <w:t xml:space="preserve"> </w:t>
      </w:r>
      <w:r>
        <w:rPr>
          <w:rFonts w:ascii="Times New Roman" w:hAnsi="Times New Roman"/>
          <w:sz w:val="22"/>
          <w:szCs w:val="22"/>
        </w:rPr>
        <w:t>shaping</w:t>
      </w:r>
      <w:r>
        <w:rPr>
          <w:rFonts w:ascii="Times New Roman" w:hAnsi="Times New Roman"/>
          <w:spacing w:val="-7"/>
          <w:sz w:val="22"/>
          <w:szCs w:val="22"/>
        </w:rPr>
        <w:t xml:space="preserve"> </w:t>
      </w:r>
      <w:r>
        <w:rPr>
          <w:rFonts w:ascii="Times New Roman" w:hAnsi="Times New Roman"/>
          <w:sz w:val="22"/>
          <w:szCs w:val="22"/>
        </w:rPr>
        <w:t>expectations</w:t>
      </w:r>
      <w:r>
        <w:rPr>
          <w:rFonts w:ascii="Times New Roman" w:hAnsi="Times New Roman"/>
          <w:spacing w:val="-10"/>
          <w:sz w:val="22"/>
          <w:szCs w:val="22"/>
        </w:rPr>
        <w:t xml:space="preserve"> </w:t>
      </w:r>
      <w:r>
        <w:rPr>
          <w:rFonts w:ascii="Times New Roman" w:hAnsi="Times New Roman"/>
          <w:sz w:val="22"/>
          <w:szCs w:val="22"/>
        </w:rPr>
        <w:t>and actions, it is helpful to account for them when trying to understand</w:t>
      </w:r>
      <w:r>
        <w:rPr>
          <w:rFonts w:ascii="Times New Roman" w:hAnsi="Times New Roman"/>
          <w:spacing w:val="-9"/>
          <w:sz w:val="22"/>
          <w:szCs w:val="22"/>
        </w:rPr>
        <w:t xml:space="preserve"> </w:t>
      </w:r>
      <w:r>
        <w:rPr>
          <w:rFonts w:ascii="Times New Roman" w:hAnsi="Times New Roman"/>
          <w:sz w:val="22"/>
          <w:szCs w:val="22"/>
        </w:rPr>
        <w:t>the</w:t>
      </w:r>
      <w:r>
        <w:rPr>
          <w:rFonts w:ascii="Times New Roman" w:hAnsi="Times New Roman"/>
          <w:spacing w:val="-3"/>
          <w:sz w:val="22"/>
          <w:szCs w:val="22"/>
        </w:rPr>
        <w:t xml:space="preserve"> </w:t>
      </w:r>
      <w:r>
        <w:rPr>
          <w:rFonts w:ascii="Times New Roman" w:hAnsi="Times New Roman"/>
          <w:sz w:val="22"/>
          <w:szCs w:val="22"/>
        </w:rPr>
        <w:t>unde</w:t>
      </w:r>
      <w:r>
        <w:rPr>
          <w:rFonts w:ascii="Times New Roman" w:hAnsi="Times New Roman"/>
          <w:spacing w:val="-4"/>
          <w:sz w:val="22"/>
          <w:szCs w:val="22"/>
        </w:rPr>
        <w:t>r</w:t>
      </w:r>
      <w:r w:rsidR="0021513D">
        <w:rPr>
          <w:rFonts w:ascii="Times New Roman" w:hAnsi="Times New Roman"/>
          <w:sz w:val="22"/>
          <w:szCs w:val="22"/>
        </w:rPr>
        <w:t>graduate experience.</w:t>
      </w:r>
    </w:p>
    <w:p w14:paraId="17F133CE" w14:textId="45DA171E" w:rsidR="00C84DC8" w:rsidRDefault="00C84DC8" w:rsidP="0021513D">
      <w:pPr>
        <w:spacing w:line="259" w:lineRule="auto"/>
        <w:rPr>
          <w:rFonts w:ascii="Times New Roman" w:hAnsi="Times New Roman"/>
          <w:sz w:val="22"/>
          <w:szCs w:val="22"/>
        </w:rPr>
      </w:pPr>
      <w:r>
        <w:rPr>
          <w:rFonts w:ascii="Times New Roman" w:hAnsi="Times New Roman"/>
          <w:sz w:val="22"/>
          <w:szCs w:val="22"/>
        </w:rPr>
        <w:t xml:space="preserve">We suggest you determine a salient theme (diverse interactions, supportive environment, etc.) and fill in related questions and items in the chart below. Then, in the “Predict” column record whether you believe this is a “strength” or an infrequent practice among your faculty (see the key below). Under “Prefer” </w:t>
      </w:r>
      <w:proofErr w:type="gramStart"/>
      <w:r>
        <w:rPr>
          <w:rFonts w:ascii="Times New Roman" w:hAnsi="Times New Roman"/>
          <w:sz w:val="22"/>
          <w:szCs w:val="22"/>
        </w:rPr>
        <w:t>indicate</w:t>
      </w:r>
      <w:proofErr w:type="gramEnd"/>
      <w:r>
        <w:rPr>
          <w:rFonts w:ascii="Times New Roman" w:hAnsi="Times New Roman"/>
          <w:sz w:val="22"/>
          <w:szCs w:val="22"/>
        </w:rPr>
        <w:t xml:space="preserve"> the level of your preference for faculty engagement in this practice. Under “Actual” write the result for that item from </w:t>
      </w:r>
      <w:r w:rsidR="004F0268">
        <w:rPr>
          <w:rFonts w:ascii="Times New Roman" w:hAnsi="Times New Roman"/>
          <w:sz w:val="22"/>
          <w:szCs w:val="22"/>
        </w:rPr>
        <w:t xml:space="preserve">your interactive Tableau dashboard </w:t>
      </w:r>
      <w:r w:rsidR="0021513D">
        <w:rPr>
          <w:rFonts w:ascii="Times New Roman" w:hAnsi="Times New Roman"/>
          <w:sz w:val="22"/>
          <w:szCs w:val="22"/>
        </w:rPr>
        <w:t>report.</w:t>
      </w:r>
    </w:p>
    <w:p w14:paraId="70D6A6B7" w14:textId="77777777" w:rsidR="00A65491" w:rsidRDefault="00A65491" w:rsidP="0021513D">
      <w:pPr>
        <w:spacing w:line="259" w:lineRule="auto"/>
        <w:rPr>
          <w:rFonts w:ascii="Times New Roman" w:hAnsi="Times New Roman"/>
          <w:sz w:val="22"/>
          <w:szCs w:val="22"/>
        </w:rPr>
        <w:sectPr w:rsidR="00A65491" w:rsidSect="00A65491">
          <w:type w:val="continuous"/>
          <w:pgSz w:w="12240" w:h="15840"/>
          <w:pgMar w:top="720" w:right="720" w:bottom="720" w:left="720" w:header="720" w:footer="720" w:gutter="0"/>
          <w:cols w:sep="1" w:space="720"/>
          <w:noEndnote/>
          <w:titlePg/>
          <w:docGrid w:linePitch="272"/>
        </w:sectPr>
      </w:pPr>
    </w:p>
    <w:p w14:paraId="3B12B707" w14:textId="6F998D82" w:rsidR="006B2417" w:rsidRPr="006B2417" w:rsidRDefault="00C84DC8" w:rsidP="0021513D">
      <w:pPr>
        <w:spacing w:line="259" w:lineRule="auto"/>
        <w:rPr>
          <w:rFonts w:ascii="Times New Roman" w:hAnsi="Times New Roman"/>
          <w:sz w:val="22"/>
          <w:szCs w:val="22"/>
        </w:rPr>
      </w:pPr>
      <w:r>
        <w:rPr>
          <w:rFonts w:ascii="Times New Roman" w:hAnsi="Times New Roman"/>
          <w:sz w:val="22"/>
          <w:szCs w:val="22"/>
        </w:rPr>
        <w:t>Examine the gaps between actual responses and your predictions</w:t>
      </w:r>
      <w:r>
        <w:rPr>
          <w:rFonts w:ascii="Times New Roman" w:hAnsi="Times New Roman"/>
          <w:spacing w:val="-9"/>
          <w:sz w:val="22"/>
          <w:szCs w:val="22"/>
        </w:rPr>
        <w:t xml:space="preserve"> and preferences </w:t>
      </w:r>
      <w:r>
        <w:rPr>
          <w:rFonts w:ascii="Times New Roman" w:hAnsi="Times New Roman"/>
          <w:sz w:val="22"/>
          <w:szCs w:val="22"/>
        </w:rPr>
        <w:t>as a</w:t>
      </w:r>
      <w:r>
        <w:rPr>
          <w:rFonts w:ascii="Times New Roman" w:hAnsi="Times New Roman"/>
          <w:spacing w:val="-1"/>
          <w:sz w:val="22"/>
          <w:szCs w:val="22"/>
        </w:rPr>
        <w:t xml:space="preserve"> </w:t>
      </w:r>
      <w:r>
        <w:rPr>
          <w:rFonts w:ascii="Times New Roman" w:hAnsi="Times New Roman"/>
          <w:sz w:val="22"/>
          <w:szCs w:val="22"/>
        </w:rPr>
        <w:t>catalyst</w:t>
      </w:r>
      <w:r>
        <w:rPr>
          <w:rFonts w:ascii="Times New Roman" w:hAnsi="Times New Roman"/>
          <w:spacing w:val="-6"/>
          <w:sz w:val="22"/>
          <w:szCs w:val="22"/>
        </w:rPr>
        <w:t xml:space="preserve"> </w:t>
      </w:r>
      <w:r>
        <w:rPr>
          <w:rFonts w:ascii="Times New Roman" w:hAnsi="Times New Roman"/>
          <w:sz w:val="22"/>
          <w:szCs w:val="22"/>
        </w:rPr>
        <w:t>for group discussion</w:t>
      </w:r>
      <w:r>
        <w:rPr>
          <w:rFonts w:ascii="Times New Roman" w:hAnsi="Times New Roman"/>
          <w:spacing w:val="-9"/>
          <w:sz w:val="22"/>
          <w:szCs w:val="22"/>
        </w:rPr>
        <w:t xml:space="preserve"> </w:t>
      </w:r>
      <w:r>
        <w:rPr>
          <w:rFonts w:ascii="Times New Roman" w:hAnsi="Times New Roman"/>
          <w:sz w:val="22"/>
          <w:szCs w:val="22"/>
        </w:rPr>
        <w:t>about</w:t>
      </w:r>
      <w:r>
        <w:rPr>
          <w:rFonts w:ascii="Times New Roman" w:hAnsi="Times New Roman"/>
          <w:spacing w:val="-5"/>
          <w:sz w:val="22"/>
          <w:szCs w:val="22"/>
        </w:rPr>
        <w:t xml:space="preserve"> </w:t>
      </w:r>
      <w:r>
        <w:rPr>
          <w:rFonts w:ascii="Times New Roman" w:hAnsi="Times New Roman"/>
          <w:sz w:val="22"/>
          <w:szCs w:val="22"/>
        </w:rPr>
        <w:t>faculty expectations and</w:t>
      </w:r>
      <w:r>
        <w:rPr>
          <w:rFonts w:ascii="Times New Roman" w:hAnsi="Times New Roman"/>
          <w:spacing w:val="-6"/>
          <w:sz w:val="22"/>
          <w:szCs w:val="22"/>
        </w:rPr>
        <w:t xml:space="preserve"> </w:t>
      </w:r>
      <w:r>
        <w:rPr>
          <w:rFonts w:ascii="Times New Roman" w:hAnsi="Times New Roman"/>
          <w:sz w:val="22"/>
          <w:szCs w:val="22"/>
        </w:rPr>
        <w:t>experiences.</w:t>
      </w:r>
    </w:p>
    <w:tbl>
      <w:tblPr>
        <w:tblW w:w="10346" w:type="dxa"/>
        <w:tblCellMar>
          <w:left w:w="0" w:type="dxa"/>
          <w:right w:w="0" w:type="dxa"/>
        </w:tblCellMar>
        <w:tblLook w:val="04A0" w:firstRow="1" w:lastRow="0" w:firstColumn="1" w:lastColumn="0" w:noHBand="0" w:noVBand="1"/>
      </w:tblPr>
      <w:tblGrid>
        <w:gridCol w:w="7657"/>
        <w:gridCol w:w="836"/>
        <w:gridCol w:w="750"/>
        <w:gridCol w:w="1103"/>
      </w:tblGrid>
      <w:tr w:rsidR="006B2417" w14:paraId="39DF6C5F" w14:textId="77777777" w:rsidTr="006B2417">
        <w:trPr>
          <w:trHeight w:hRule="exact" w:val="432"/>
        </w:trPr>
        <w:tc>
          <w:tcPr>
            <w:tcW w:w="10346" w:type="dxa"/>
            <w:gridSpan w:val="4"/>
            <w:tcBorders>
              <w:bottom w:val="single" w:sz="4" w:space="0" w:color="A6B6CB"/>
            </w:tcBorders>
            <w:tcMar>
              <w:top w:w="58" w:type="dxa"/>
              <w:left w:w="58" w:type="dxa"/>
              <w:bottom w:w="58" w:type="dxa"/>
              <w:right w:w="58" w:type="dxa"/>
            </w:tcMar>
            <w:hideMark/>
          </w:tcPr>
          <w:p w14:paraId="58045937" w14:textId="77777777" w:rsidR="006B2417" w:rsidRDefault="006B2417">
            <w:pPr>
              <w:rPr>
                <w:b/>
                <w:bCs/>
                <w14:cntxtAlts/>
              </w:rPr>
            </w:pPr>
            <w:r>
              <w:rPr>
                <w:b/>
                <w:bCs/>
              </w:rPr>
              <w:t>Questions and items</w:t>
            </w:r>
          </w:p>
        </w:tc>
      </w:tr>
      <w:tr w:rsidR="006B2417" w14:paraId="1B7A19CD" w14:textId="77777777" w:rsidTr="006B2417">
        <w:trPr>
          <w:trHeight w:hRule="exact" w:val="432"/>
        </w:trPr>
        <w:tc>
          <w:tcPr>
            <w:tcW w:w="7657"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vAlign w:val="bottom"/>
            <w:hideMark/>
          </w:tcPr>
          <w:p w14:paraId="4B4D46BD" w14:textId="77777777" w:rsidR="006B2417" w:rsidRDefault="006B2417">
            <w:pPr>
              <w:spacing w:after="0" w:line="300" w:lineRule="auto"/>
              <w:ind w:left="173" w:hanging="173"/>
            </w:pPr>
            <w:r>
              <w:t> </w:t>
            </w:r>
          </w:p>
        </w:tc>
        <w:tc>
          <w:tcPr>
            <w:tcW w:w="836"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vAlign w:val="bottom"/>
            <w:hideMark/>
          </w:tcPr>
          <w:p w14:paraId="6E9F8C69" w14:textId="77777777" w:rsidR="006B2417" w:rsidRDefault="006B2417">
            <w:pPr>
              <w:jc w:val="center"/>
              <w:rPr>
                <w:b/>
                <w:bCs/>
              </w:rPr>
            </w:pPr>
            <w:r>
              <w:rPr>
                <w:b/>
                <w:bCs/>
              </w:rPr>
              <w:t>Predict*</w:t>
            </w:r>
          </w:p>
        </w:tc>
        <w:tc>
          <w:tcPr>
            <w:tcW w:w="750"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vAlign w:val="bottom"/>
            <w:hideMark/>
          </w:tcPr>
          <w:p w14:paraId="79DA8A7B" w14:textId="77777777" w:rsidR="006B2417" w:rsidRDefault="006B2417">
            <w:pPr>
              <w:jc w:val="center"/>
              <w:rPr>
                <w:b/>
                <w:bCs/>
              </w:rPr>
            </w:pPr>
            <w:r>
              <w:rPr>
                <w:b/>
                <w:bCs/>
              </w:rPr>
              <w:t>Prefer*</w:t>
            </w:r>
          </w:p>
        </w:tc>
        <w:tc>
          <w:tcPr>
            <w:tcW w:w="1103"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vAlign w:val="bottom"/>
            <w:hideMark/>
          </w:tcPr>
          <w:p w14:paraId="4FFF9814" w14:textId="77777777" w:rsidR="006B2417" w:rsidRDefault="006B2417">
            <w:pPr>
              <w:jc w:val="center"/>
              <w:rPr>
                <w:b/>
                <w:bCs/>
              </w:rPr>
            </w:pPr>
            <w:r>
              <w:rPr>
                <w:b/>
                <w:bCs/>
              </w:rPr>
              <w:t>Actual %**</w:t>
            </w:r>
          </w:p>
        </w:tc>
      </w:tr>
      <w:tr w:rsidR="006B2417" w14:paraId="3B9DF026" w14:textId="77777777" w:rsidTr="006B2417">
        <w:trPr>
          <w:trHeight w:hRule="exact" w:val="432"/>
        </w:trPr>
        <w:tc>
          <w:tcPr>
            <w:tcW w:w="7657"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vAlign w:val="center"/>
            <w:hideMark/>
          </w:tcPr>
          <w:p w14:paraId="363C7B7B" w14:textId="77777777" w:rsidR="006B2417" w:rsidRDefault="006B2417">
            <w:pPr>
              <w:spacing w:after="0" w:line="480" w:lineRule="auto"/>
              <w:ind w:left="173" w:hanging="173"/>
            </w:pPr>
            <w:r>
              <w:t> </w:t>
            </w:r>
          </w:p>
        </w:tc>
        <w:tc>
          <w:tcPr>
            <w:tcW w:w="836"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4959E564" w14:textId="77777777" w:rsidR="006B2417" w:rsidRDefault="006B2417">
            <w:r>
              <w:t> </w:t>
            </w:r>
          </w:p>
        </w:tc>
        <w:tc>
          <w:tcPr>
            <w:tcW w:w="750"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18C200A7" w14:textId="77777777" w:rsidR="006B2417" w:rsidRDefault="006B2417">
            <w:r>
              <w:t> </w:t>
            </w:r>
          </w:p>
        </w:tc>
        <w:tc>
          <w:tcPr>
            <w:tcW w:w="1103"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659FB98B" w14:textId="77777777" w:rsidR="006B2417" w:rsidRDefault="006B2417">
            <w:r>
              <w:t> </w:t>
            </w:r>
          </w:p>
        </w:tc>
      </w:tr>
      <w:tr w:rsidR="006B2417" w14:paraId="383D44C6" w14:textId="77777777" w:rsidTr="006B2417">
        <w:trPr>
          <w:trHeight w:hRule="exact" w:val="432"/>
        </w:trPr>
        <w:tc>
          <w:tcPr>
            <w:tcW w:w="7657"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vAlign w:val="center"/>
            <w:hideMark/>
          </w:tcPr>
          <w:p w14:paraId="3512B5CD" w14:textId="77777777" w:rsidR="006B2417" w:rsidRDefault="006B2417">
            <w:pPr>
              <w:spacing w:after="0" w:line="480" w:lineRule="auto"/>
              <w:ind w:left="173" w:hanging="173"/>
            </w:pPr>
            <w:r>
              <w:t> </w:t>
            </w:r>
          </w:p>
        </w:tc>
        <w:tc>
          <w:tcPr>
            <w:tcW w:w="836"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29D544B4" w14:textId="77777777" w:rsidR="006B2417" w:rsidRDefault="006B2417">
            <w:r>
              <w:t> </w:t>
            </w:r>
          </w:p>
        </w:tc>
        <w:tc>
          <w:tcPr>
            <w:tcW w:w="750"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75B96EF3" w14:textId="77777777" w:rsidR="006B2417" w:rsidRDefault="006B2417">
            <w:r>
              <w:t> </w:t>
            </w:r>
          </w:p>
        </w:tc>
        <w:tc>
          <w:tcPr>
            <w:tcW w:w="1103"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65E25E01" w14:textId="77777777" w:rsidR="006B2417" w:rsidRDefault="006B2417">
            <w:r>
              <w:t> </w:t>
            </w:r>
          </w:p>
        </w:tc>
      </w:tr>
      <w:tr w:rsidR="006B2417" w14:paraId="645924F9" w14:textId="77777777" w:rsidTr="006B2417">
        <w:trPr>
          <w:trHeight w:hRule="exact" w:val="432"/>
        </w:trPr>
        <w:tc>
          <w:tcPr>
            <w:tcW w:w="7657"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vAlign w:val="center"/>
            <w:hideMark/>
          </w:tcPr>
          <w:p w14:paraId="218435CD" w14:textId="77777777" w:rsidR="006B2417" w:rsidRDefault="006B2417">
            <w:pPr>
              <w:spacing w:after="0" w:line="480" w:lineRule="auto"/>
              <w:ind w:left="173" w:hanging="173"/>
            </w:pPr>
            <w:r>
              <w:t> </w:t>
            </w:r>
          </w:p>
        </w:tc>
        <w:tc>
          <w:tcPr>
            <w:tcW w:w="836"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6810B317" w14:textId="77777777" w:rsidR="006B2417" w:rsidRDefault="006B2417">
            <w:r>
              <w:t> </w:t>
            </w:r>
          </w:p>
        </w:tc>
        <w:tc>
          <w:tcPr>
            <w:tcW w:w="750"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63B36D58" w14:textId="77777777" w:rsidR="006B2417" w:rsidRDefault="006B2417">
            <w:r>
              <w:t> </w:t>
            </w:r>
          </w:p>
        </w:tc>
        <w:tc>
          <w:tcPr>
            <w:tcW w:w="1103"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7576A9B3" w14:textId="77777777" w:rsidR="006B2417" w:rsidRDefault="006B2417">
            <w:r>
              <w:t> </w:t>
            </w:r>
          </w:p>
        </w:tc>
      </w:tr>
      <w:tr w:rsidR="006B2417" w14:paraId="5AF2DB68" w14:textId="77777777" w:rsidTr="006B2417">
        <w:trPr>
          <w:trHeight w:hRule="exact" w:val="432"/>
        </w:trPr>
        <w:tc>
          <w:tcPr>
            <w:tcW w:w="7657"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vAlign w:val="center"/>
            <w:hideMark/>
          </w:tcPr>
          <w:p w14:paraId="4AEC427E" w14:textId="77777777" w:rsidR="006B2417" w:rsidRDefault="006B2417">
            <w:pPr>
              <w:spacing w:after="0" w:line="480" w:lineRule="auto"/>
              <w:ind w:left="173" w:hanging="173"/>
            </w:pPr>
            <w:r>
              <w:t> </w:t>
            </w:r>
          </w:p>
        </w:tc>
        <w:tc>
          <w:tcPr>
            <w:tcW w:w="836"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64BFB409" w14:textId="77777777" w:rsidR="006B2417" w:rsidRDefault="006B2417">
            <w:r>
              <w:t> </w:t>
            </w:r>
          </w:p>
        </w:tc>
        <w:tc>
          <w:tcPr>
            <w:tcW w:w="750"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296ABC6D" w14:textId="77777777" w:rsidR="006B2417" w:rsidRDefault="006B2417">
            <w:r>
              <w:t> </w:t>
            </w:r>
          </w:p>
        </w:tc>
        <w:tc>
          <w:tcPr>
            <w:tcW w:w="1103"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7ECB5E70" w14:textId="77777777" w:rsidR="006B2417" w:rsidRDefault="006B2417">
            <w:r>
              <w:t> </w:t>
            </w:r>
          </w:p>
        </w:tc>
      </w:tr>
      <w:tr w:rsidR="006B2417" w14:paraId="396F71C7" w14:textId="77777777" w:rsidTr="006B2417">
        <w:trPr>
          <w:trHeight w:hRule="exact" w:val="432"/>
        </w:trPr>
        <w:tc>
          <w:tcPr>
            <w:tcW w:w="7657"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vAlign w:val="center"/>
            <w:hideMark/>
          </w:tcPr>
          <w:p w14:paraId="31D81433" w14:textId="77777777" w:rsidR="006B2417" w:rsidRDefault="006B2417">
            <w:pPr>
              <w:spacing w:after="0" w:line="480" w:lineRule="auto"/>
              <w:ind w:left="173" w:hanging="173"/>
            </w:pPr>
            <w:r>
              <w:t> </w:t>
            </w:r>
          </w:p>
        </w:tc>
        <w:tc>
          <w:tcPr>
            <w:tcW w:w="836"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498BC630" w14:textId="77777777" w:rsidR="006B2417" w:rsidRDefault="006B2417">
            <w:r>
              <w:t> </w:t>
            </w:r>
          </w:p>
        </w:tc>
        <w:tc>
          <w:tcPr>
            <w:tcW w:w="750"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123EFB3A" w14:textId="77777777" w:rsidR="006B2417" w:rsidRDefault="006B2417">
            <w:r>
              <w:t> </w:t>
            </w:r>
          </w:p>
        </w:tc>
        <w:tc>
          <w:tcPr>
            <w:tcW w:w="1103"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1538A71B" w14:textId="77777777" w:rsidR="006B2417" w:rsidRDefault="006B2417">
            <w:r>
              <w:t> </w:t>
            </w:r>
          </w:p>
        </w:tc>
      </w:tr>
      <w:tr w:rsidR="006B2417" w14:paraId="6A1F193A" w14:textId="77777777" w:rsidTr="006B2417">
        <w:trPr>
          <w:trHeight w:hRule="exact" w:val="432"/>
        </w:trPr>
        <w:tc>
          <w:tcPr>
            <w:tcW w:w="7657"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vAlign w:val="center"/>
            <w:hideMark/>
          </w:tcPr>
          <w:p w14:paraId="036CB743" w14:textId="77777777" w:rsidR="006B2417" w:rsidRDefault="006B2417">
            <w:pPr>
              <w:spacing w:after="0" w:line="480" w:lineRule="auto"/>
              <w:ind w:left="173" w:hanging="173"/>
            </w:pPr>
            <w:r>
              <w:t> </w:t>
            </w:r>
          </w:p>
        </w:tc>
        <w:tc>
          <w:tcPr>
            <w:tcW w:w="836"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7CBF4241" w14:textId="77777777" w:rsidR="006B2417" w:rsidRDefault="006B2417">
            <w:r>
              <w:t> </w:t>
            </w:r>
          </w:p>
        </w:tc>
        <w:tc>
          <w:tcPr>
            <w:tcW w:w="750"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505DAB4D" w14:textId="77777777" w:rsidR="006B2417" w:rsidRDefault="006B2417">
            <w:r>
              <w:t> </w:t>
            </w:r>
          </w:p>
        </w:tc>
        <w:tc>
          <w:tcPr>
            <w:tcW w:w="1103"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34819432" w14:textId="77777777" w:rsidR="006B2417" w:rsidRDefault="006B2417">
            <w:r>
              <w:t> </w:t>
            </w:r>
          </w:p>
        </w:tc>
      </w:tr>
      <w:tr w:rsidR="006B2417" w14:paraId="479FF264" w14:textId="77777777" w:rsidTr="006B2417">
        <w:trPr>
          <w:trHeight w:hRule="exact" w:val="432"/>
        </w:trPr>
        <w:tc>
          <w:tcPr>
            <w:tcW w:w="7657"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vAlign w:val="center"/>
            <w:hideMark/>
          </w:tcPr>
          <w:p w14:paraId="4617C8D2" w14:textId="77777777" w:rsidR="006B2417" w:rsidRDefault="006B2417">
            <w:pPr>
              <w:spacing w:after="0" w:line="480" w:lineRule="auto"/>
              <w:ind w:left="173" w:hanging="173"/>
            </w:pPr>
            <w:r>
              <w:t> </w:t>
            </w:r>
          </w:p>
        </w:tc>
        <w:tc>
          <w:tcPr>
            <w:tcW w:w="836"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197FF8B5" w14:textId="77777777" w:rsidR="006B2417" w:rsidRDefault="006B2417">
            <w:r>
              <w:t> </w:t>
            </w:r>
          </w:p>
        </w:tc>
        <w:tc>
          <w:tcPr>
            <w:tcW w:w="750"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5D74F81E" w14:textId="77777777" w:rsidR="006B2417" w:rsidRDefault="006B2417">
            <w:r>
              <w:t> </w:t>
            </w:r>
          </w:p>
        </w:tc>
        <w:tc>
          <w:tcPr>
            <w:tcW w:w="1103"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6B5F71DC" w14:textId="77777777" w:rsidR="006B2417" w:rsidRDefault="006B2417">
            <w:r>
              <w:t> </w:t>
            </w:r>
          </w:p>
        </w:tc>
      </w:tr>
      <w:tr w:rsidR="006B2417" w14:paraId="1ECA9443" w14:textId="77777777" w:rsidTr="006B2417">
        <w:trPr>
          <w:trHeight w:hRule="exact" w:val="432"/>
        </w:trPr>
        <w:tc>
          <w:tcPr>
            <w:tcW w:w="7657"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vAlign w:val="center"/>
            <w:hideMark/>
          </w:tcPr>
          <w:p w14:paraId="5E22CEB4" w14:textId="77777777" w:rsidR="006B2417" w:rsidRDefault="006B2417">
            <w:pPr>
              <w:spacing w:after="0" w:line="480" w:lineRule="auto"/>
              <w:ind w:left="173" w:hanging="173"/>
            </w:pPr>
            <w:r>
              <w:t> </w:t>
            </w:r>
          </w:p>
        </w:tc>
        <w:tc>
          <w:tcPr>
            <w:tcW w:w="836"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7860AA33" w14:textId="77777777" w:rsidR="006B2417" w:rsidRDefault="006B2417">
            <w:r>
              <w:t> </w:t>
            </w:r>
          </w:p>
        </w:tc>
        <w:tc>
          <w:tcPr>
            <w:tcW w:w="750"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2F6E6C6D" w14:textId="77777777" w:rsidR="006B2417" w:rsidRDefault="006B2417">
            <w:r>
              <w:t> </w:t>
            </w:r>
          </w:p>
        </w:tc>
        <w:tc>
          <w:tcPr>
            <w:tcW w:w="1103"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3A425BDA" w14:textId="77777777" w:rsidR="006B2417" w:rsidRDefault="006B2417">
            <w:r>
              <w:t> </w:t>
            </w:r>
          </w:p>
        </w:tc>
      </w:tr>
      <w:tr w:rsidR="006B2417" w14:paraId="63F145ED" w14:textId="77777777" w:rsidTr="006B2417">
        <w:trPr>
          <w:trHeight w:hRule="exact" w:val="432"/>
        </w:trPr>
        <w:tc>
          <w:tcPr>
            <w:tcW w:w="7657"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vAlign w:val="center"/>
            <w:hideMark/>
          </w:tcPr>
          <w:p w14:paraId="5CA68E8D" w14:textId="77777777" w:rsidR="006B2417" w:rsidRDefault="006B2417">
            <w:pPr>
              <w:spacing w:after="0" w:line="480" w:lineRule="auto"/>
              <w:ind w:left="173" w:hanging="173"/>
              <w:rPr>
                <w:sz w:val="22"/>
                <w:szCs w:val="22"/>
              </w:rPr>
            </w:pPr>
            <w:r>
              <w:rPr>
                <w:sz w:val="22"/>
                <w:szCs w:val="22"/>
              </w:rPr>
              <w:t> </w:t>
            </w:r>
          </w:p>
        </w:tc>
        <w:tc>
          <w:tcPr>
            <w:tcW w:w="836"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7CB7AA9C" w14:textId="77777777" w:rsidR="006B2417" w:rsidRDefault="006B2417">
            <w:r>
              <w:t> </w:t>
            </w:r>
          </w:p>
        </w:tc>
        <w:tc>
          <w:tcPr>
            <w:tcW w:w="750"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2D191863" w14:textId="77777777" w:rsidR="006B2417" w:rsidRDefault="006B2417">
            <w:r>
              <w:t> </w:t>
            </w:r>
          </w:p>
        </w:tc>
        <w:tc>
          <w:tcPr>
            <w:tcW w:w="1103"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36C94F3A" w14:textId="77777777" w:rsidR="006B2417" w:rsidRDefault="006B2417">
            <w:r>
              <w:t> </w:t>
            </w:r>
          </w:p>
        </w:tc>
      </w:tr>
      <w:tr w:rsidR="006B2417" w14:paraId="0D4558B4" w14:textId="77777777" w:rsidTr="006B2417">
        <w:trPr>
          <w:trHeight w:hRule="exact" w:val="432"/>
        </w:trPr>
        <w:tc>
          <w:tcPr>
            <w:tcW w:w="7657"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vAlign w:val="center"/>
            <w:hideMark/>
          </w:tcPr>
          <w:p w14:paraId="3A14777B" w14:textId="77777777" w:rsidR="006B2417" w:rsidRDefault="006B2417">
            <w:pPr>
              <w:spacing w:after="0" w:line="480" w:lineRule="auto"/>
              <w:ind w:left="173" w:hanging="173"/>
              <w:rPr>
                <w:sz w:val="22"/>
                <w:szCs w:val="22"/>
              </w:rPr>
            </w:pPr>
            <w:r>
              <w:rPr>
                <w:sz w:val="22"/>
                <w:szCs w:val="22"/>
              </w:rPr>
              <w:t> </w:t>
            </w:r>
          </w:p>
        </w:tc>
        <w:tc>
          <w:tcPr>
            <w:tcW w:w="836"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3E38701E" w14:textId="77777777" w:rsidR="006B2417" w:rsidRDefault="006B2417">
            <w:r>
              <w:t> </w:t>
            </w:r>
          </w:p>
        </w:tc>
        <w:tc>
          <w:tcPr>
            <w:tcW w:w="750"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1631FEDA" w14:textId="77777777" w:rsidR="006B2417" w:rsidRDefault="006B2417">
            <w:r>
              <w:t> </w:t>
            </w:r>
          </w:p>
        </w:tc>
        <w:tc>
          <w:tcPr>
            <w:tcW w:w="1103"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170A9D68" w14:textId="77777777" w:rsidR="006B2417" w:rsidRDefault="006B2417">
            <w:r>
              <w:t> </w:t>
            </w:r>
          </w:p>
        </w:tc>
      </w:tr>
      <w:tr w:rsidR="006B2417" w14:paraId="0C280E10" w14:textId="77777777" w:rsidTr="006B2417">
        <w:trPr>
          <w:trHeight w:hRule="exact" w:val="432"/>
        </w:trPr>
        <w:tc>
          <w:tcPr>
            <w:tcW w:w="7657"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vAlign w:val="center"/>
            <w:hideMark/>
          </w:tcPr>
          <w:p w14:paraId="3868B487" w14:textId="77777777" w:rsidR="006B2417" w:rsidRDefault="006B2417">
            <w:pPr>
              <w:spacing w:after="0" w:line="480" w:lineRule="auto"/>
              <w:ind w:left="173" w:hanging="173"/>
              <w:rPr>
                <w:sz w:val="22"/>
                <w:szCs w:val="22"/>
              </w:rPr>
            </w:pPr>
            <w:r>
              <w:rPr>
                <w:sz w:val="22"/>
                <w:szCs w:val="22"/>
              </w:rPr>
              <w:t> </w:t>
            </w:r>
          </w:p>
        </w:tc>
        <w:tc>
          <w:tcPr>
            <w:tcW w:w="836"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23E26F4B" w14:textId="77777777" w:rsidR="006B2417" w:rsidRDefault="006B2417">
            <w:r>
              <w:t> </w:t>
            </w:r>
          </w:p>
        </w:tc>
        <w:tc>
          <w:tcPr>
            <w:tcW w:w="750"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40D45854" w14:textId="77777777" w:rsidR="006B2417" w:rsidRDefault="006B2417">
            <w:r>
              <w:t> </w:t>
            </w:r>
          </w:p>
        </w:tc>
        <w:tc>
          <w:tcPr>
            <w:tcW w:w="1103"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2D4D5E51" w14:textId="77777777" w:rsidR="006B2417" w:rsidRDefault="006B2417">
            <w:r>
              <w:t> </w:t>
            </w:r>
          </w:p>
        </w:tc>
      </w:tr>
      <w:tr w:rsidR="006B2417" w14:paraId="28236838" w14:textId="77777777" w:rsidTr="006B2417">
        <w:trPr>
          <w:trHeight w:hRule="exact" w:val="432"/>
        </w:trPr>
        <w:tc>
          <w:tcPr>
            <w:tcW w:w="7657"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vAlign w:val="center"/>
            <w:hideMark/>
          </w:tcPr>
          <w:p w14:paraId="77B03DF9" w14:textId="77777777" w:rsidR="006B2417" w:rsidRDefault="006B2417">
            <w:pPr>
              <w:spacing w:after="0" w:line="480" w:lineRule="auto"/>
              <w:ind w:left="173" w:hanging="173"/>
              <w:rPr>
                <w:sz w:val="22"/>
                <w:szCs w:val="22"/>
              </w:rPr>
            </w:pPr>
            <w:r>
              <w:rPr>
                <w:sz w:val="22"/>
                <w:szCs w:val="22"/>
              </w:rPr>
              <w:t> </w:t>
            </w:r>
          </w:p>
        </w:tc>
        <w:tc>
          <w:tcPr>
            <w:tcW w:w="836"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3F466235" w14:textId="77777777" w:rsidR="006B2417" w:rsidRDefault="006B2417">
            <w:r>
              <w:t> </w:t>
            </w:r>
          </w:p>
        </w:tc>
        <w:tc>
          <w:tcPr>
            <w:tcW w:w="750"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0A3262B3" w14:textId="77777777" w:rsidR="006B2417" w:rsidRDefault="006B2417">
            <w:r>
              <w:t> </w:t>
            </w:r>
          </w:p>
        </w:tc>
        <w:tc>
          <w:tcPr>
            <w:tcW w:w="1103"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4A011F87" w14:textId="77777777" w:rsidR="006B2417" w:rsidRDefault="006B2417">
            <w:r>
              <w:t> </w:t>
            </w:r>
          </w:p>
        </w:tc>
      </w:tr>
      <w:tr w:rsidR="006B2417" w14:paraId="2D95ACBA" w14:textId="77777777" w:rsidTr="006B2417">
        <w:trPr>
          <w:trHeight w:hRule="exact" w:val="432"/>
        </w:trPr>
        <w:tc>
          <w:tcPr>
            <w:tcW w:w="7657"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vAlign w:val="center"/>
            <w:hideMark/>
          </w:tcPr>
          <w:p w14:paraId="7161EE94" w14:textId="77777777" w:rsidR="006B2417" w:rsidRDefault="006B2417">
            <w:pPr>
              <w:spacing w:after="0" w:line="480" w:lineRule="auto"/>
              <w:ind w:left="173" w:hanging="173"/>
              <w:rPr>
                <w:sz w:val="22"/>
                <w:szCs w:val="22"/>
              </w:rPr>
            </w:pPr>
            <w:r>
              <w:rPr>
                <w:sz w:val="22"/>
                <w:szCs w:val="22"/>
              </w:rPr>
              <w:t> </w:t>
            </w:r>
          </w:p>
        </w:tc>
        <w:tc>
          <w:tcPr>
            <w:tcW w:w="836"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550A937C" w14:textId="77777777" w:rsidR="006B2417" w:rsidRDefault="006B2417">
            <w:r>
              <w:t> </w:t>
            </w:r>
          </w:p>
        </w:tc>
        <w:tc>
          <w:tcPr>
            <w:tcW w:w="750"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11C8CF4C" w14:textId="77777777" w:rsidR="006B2417" w:rsidRDefault="006B2417">
            <w:r>
              <w:t> </w:t>
            </w:r>
          </w:p>
        </w:tc>
        <w:tc>
          <w:tcPr>
            <w:tcW w:w="1103" w:type="dxa"/>
            <w:tcBorders>
              <w:top w:val="single" w:sz="4" w:space="0" w:color="A6B6CB"/>
              <w:left w:val="single" w:sz="4" w:space="0" w:color="A6B6CB"/>
              <w:bottom w:val="single" w:sz="4" w:space="0" w:color="A6B6CB"/>
              <w:right w:val="single" w:sz="4" w:space="0" w:color="A6B6CB"/>
            </w:tcBorders>
            <w:tcMar>
              <w:top w:w="58" w:type="dxa"/>
              <w:left w:w="58" w:type="dxa"/>
              <w:bottom w:w="58" w:type="dxa"/>
              <w:right w:w="58" w:type="dxa"/>
            </w:tcMar>
            <w:hideMark/>
          </w:tcPr>
          <w:p w14:paraId="5FC54284" w14:textId="77777777" w:rsidR="006B2417" w:rsidRDefault="006B2417">
            <w:r>
              <w:t> </w:t>
            </w:r>
          </w:p>
        </w:tc>
      </w:tr>
    </w:tbl>
    <w:p w14:paraId="7F16F933" w14:textId="77777777" w:rsidR="006B2417" w:rsidRDefault="006B2417" w:rsidP="006B2417">
      <w:pPr>
        <w:spacing w:after="0"/>
        <w:rPr>
          <w:rFonts w:cs="Times New Roman"/>
          <w:b/>
          <w:bCs/>
        </w:rPr>
      </w:pPr>
      <w:r>
        <w:rPr>
          <w:b/>
          <w:bCs/>
        </w:rPr>
        <w:t>Key</w:t>
      </w:r>
    </w:p>
    <w:p w14:paraId="2F6303A1" w14:textId="77777777" w:rsidR="006B2417" w:rsidRDefault="006B2417" w:rsidP="006B2417">
      <w:pPr>
        <w:spacing w:after="0"/>
        <w:ind w:left="317" w:hanging="317"/>
      </w:pPr>
      <w:r>
        <w:t>*</w:t>
      </w:r>
      <w:r>
        <w:tab/>
        <w:t xml:space="preserve">Use “+” to identify a strength, something faculty do frequently, “=” to identify something a fair proportion of faculty do, “–” to identify an infrequent experience. </w:t>
      </w:r>
    </w:p>
    <w:p w14:paraId="06A996B1" w14:textId="63C9E046" w:rsidR="006B2417" w:rsidRDefault="006B2417" w:rsidP="006B2417">
      <w:pPr>
        <w:spacing w:after="0"/>
        <w:ind w:left="317" w:hanging="317"/>
      </w:pPr>
      <w:r>
        <w:t>**</w:t>
      </w:r>
      <w:r>
        <w:tab/>
        <w:t xml:space="preserve">% “Very Often” </w:t>
      </w:r>
      <w:r>
        <w:rPr>
          <w:u w:val="single"/>
        </w:rPr>
        <w:t>or</w:t>
      </w:r>
      <w:r>
        <w:t xml:space="preserve"> “Often” </w:t>
      </w:r>
      <w:proofErr w:type="gramStart"/>
      <w:r>
        <w:t>/  ”</w:t>
      </w:r>
      <w:proofErr w:type="gramEnd"/>
      <w:r>
        <w:t xml:space="preserve">Very much” </w:t>
      </w:r>
      <w:r>
        <w:rPr>
          <w:u w:val="single"/>
        </w:rPr>
        <w:t>or</w:t>
      </w:r>
      <w:r>
        <w:t xml:space="preserve"> “Quite a bit” —Actual percentage distribution is available from the </w:t>
      </w:r>
      <w:r w:rsidR="004F0268">
        <w:t xml:space="preserve">FSSE interactive Tableau dashboard </w:t>
      </w:r>
      <w:r>
        <w:t>reports.</w:t>
      </w:r>
      <w:r>
        <w:br w:type="page"/>
      </w:r>
    </w:p>
    <w:p w14:paraId="756DC528" w14:textId="77777777" w:rsidR="008A571B" w:rsidRDefault="008A571B" w:rsidP="006B2417">
      <w:pPr>
        <w:tabs>
          <w:tab w:val="left" w:pos="4770"/>
          <w:tab w:val="left" w:pos="5940"/>
        </w:tabs>
        <w:spacing w:after="0" w:line="249" w:lineRule="auto"/>
        <w:rPr>
          <w:rFonts w:ascii="Times New Roman" w:hAnsi="Times New Roman" w:cs="Times New Roman"/>
          <w:noProof/>
          <w:color w:val="auto"/>
          <w:kern w:val="0"/>
          <w:sz w:val="18"/>
          <w:szCs w:val="18"/>
        </w:rPr>
        <w:sectPr w:rsidR="008A571B" w:rsidSect="003E12DB">
          <w:type w:val="continuous"/>
          <w:pgSz w:w="12240" w:h="15840"/>
          <w:pgMar w:top="720" w:right="720" w:bottom="720" w:left="720" w:header="720" w:footer="720" w:gutter="0"/>
          <w:cols w:sep="1" w:space="720"/>
          <w:noEndnote/>
          <w:titlePg/>
          <w:docGrid w:linePitch="272"/>
        </w:sectPr>
      </w:pPr>
    </w:p>
    <w:p w14:paraId="61420E78" w14:textId="77777777" w:rsidR="00287E93" w:rsidRDefault="00287E93" w:rsidP="00287E93">
      <w:pPr>
        <w:tabs>
          <w:tab w:val="left" w:pos="4770"/>
          <w:tab w:val="left" w:pos="5940"/>
        </w:tabs>
        <w:spacing w:after="0" w:line="250" w:lineRule="auto"/>
        <w:rPr>
          <w:rFonts w:ascii="Times New Roman" w:hAnsi="Times New Roman" w:cs="Times New Roman"/>
          <w:noProof/>
          <w:color w:val="auto"/>
          <w:kern w:val="0"/>
          <w:sz w:val="18"/>
          <w:szCs w:val="18"/>
        </w:rPr>
      </w:pPr>
    </w:p>
    <w:p w14:paraId="53A3FA44" w14:textId="77777777" w:rsidR="00287E93" w:rsidRDefault="00287E93" w:rsidP="00287E93">
      <w:pPr>
        <w:tabs>
          <w:tab w:val="left" w:pos="5850"/>
          <w:tab w:val="left" w:pos="7200"/>
        </w:tabs>
        <w:spacing w:before="1160" w:after="0" w:line="340" w:lineRule="exact"/>
        <w:rPr>
          <w:b/>
          <w:bCs/>
          <w:color w:val="772059"/>
          <w:sz w:val="30"/>
          <w:szCs w:val="30"/>
        </w:rPr>
      </w:pPr>
      <w:r w:rsidRPr="003F508B">
        <w:rPr>
          <w:rFonts w:ascii="Times New Roman" w:hAnsi="Times New Roman" w:cs="Times New Roman"/>
          <w:noProof/>
          <w:sz w:val="24"/>
          <w:szCs w:val="24"/>
        </w:rPr>
        <w:drawing>
          <wp:inline distT="0" distB="0" distL="0" distR="0" wp14:anchorId="60D9049F" wp14:editId="00933B28">
            <wp:extent cx="2194560" cy="903679"/>
            <wp:effectExtent l="0" t="0" r="0" b="0"/>
            <wp:docPr id="7" name="Picture 7" descr="F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SE_clea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903679"/>
                    </a:xfrm>
                    <a:prstGeom prst="rect">
                      <a:avLst/>
                    </a:prstGeom>
                    <a:noFill/>
                    <a:ln>
                      <a:noFill/>
                    </a:ln>
                    <a:effectLst/>
                  </pic:spPr>
                </pic:pic>
              </a:graphicData>
            </a:graphic>
          </wp:inline>
        </w:drawing>
      </w:r>
    </w:p>
    <w:p w14:paraId="54C4E695" w14:textId="77777777" w:rsidR="00287E93" w:rsidRDefault="00287E93" w:rsidP="00287E93">
      <w:pPr>
        <w:spacing w:after="0" w:line="340" w:lineRule="exact"/>
        <w:rPr>
          <w:b/>
          <w:bCs/>
          <w:color w:val="153D79" w:themeColor="accent2" w:themeShade="80"/>
          <w:sz w:val="16"/>
          <w:szCs w:val="16"/>
        </w:rPr>
      </w:pPr>
      <w:r>
        <w:rPr>
          <w:b/>
          <w:bCs/>
          <w:color w:val="153D79" w:themeColor="accent2" w:themeShade="80"/>
          <w:sz w:val="16"/>
          <w:szCs w:val="16"/>
        </w:rPr>
        <w:br w:type="column"/>
      </w:r>
    </w:p>
    <w:p w14:paraId="36C8C25C" w14:textId="5D11E7E9" w:rsidR="00287E93" w:rsidRPr="0028404D" w:rsidRDefault="00287E93" w:rsidP="00287E93">
      <w:pPr>
        <w:pStyle w:val="Heading3"/>
      </w:pPr>
      <w:r w:rsidRPr="00B92D95">
        <w:t>FSSE</w:t>
      </w:r>
      <w:r>
        <w:t xml:space="preserve"> Data User’s Guide: Worksheet #4</w:t>
      </w:r>
    </w:p>
    <w:p w14:paraId="4ED51D7C" w14:textId="6E03BFB4" w:rsidR="00287E93" w:rsidRDefault="00287E93" w:rsidP="00287E93">
      <w:pPr>
        <w:spacing w:after="0" w:line="240" w:lineRule="auto"/>
        <w:jc w:val="right"/>
        <w:outlineLvl w:val="3"/>
        <w:rPr>
          <w:b/>
          <w:color w:val="7A1A57"/>
          <w:sz w:val="38"/>
          <w:szCs w:val="38"/>
        </w:rPr>
      </w:pPr>
      <w:r w:rsidRPr="003E5925">
        <w:rPr>
          <w:b/>
          <w:color w:val="7A1A57"/>
          <w:sz w:val="38"/>
          <w:szCs w:val="38"/>
        </w:rPr>
        <w:t>High-Impact Practices</w:t>
      </w:r>
    </w:p>
    <w:p w14:paraId="03DB182E" w14:textId="106D96BF" w:rsidR="0021513D" w:rsidRPr="0021513D" w:rsidRDefault="0021513D" w:rsidP="006B2417">
      <w:pPr>
        <w:tabs>
          <w:tab w:val="left" w:pos="4770"/>
          <w:tab w:val="left" w:pos="5940"/>
        </w:tabs>
        <w:spacing w:after="0" w:line="249" w:lineRule="auto"/>
        <w:rPr>
          <w:rFonts w:ascii="Times New Roman" w:hAnsi="Times New Roman" w:cs="Times New Roman"/>
          <w:noProof/>
          <w:color w:val="auto"/>
          <w:kern w:val="0"/>
          <w:sz w:val="18"/>
          <w:szCs w:val="18"/>
        </w:rPr>
      </w:pPr>
    </w:p>
    <w:p w14:paraId="5ECFC2A9" w14:textId="77777777" w:rsidR="00287E93" w:rsidRDefault="00287E93" w:rsidP="006B2417">
      <w:pPr>
        <w:tabs>
          <w:tab w:val="left" w:pos="4770"/>
          <w:tab w:val="left" w:pos="5940"/>
        </w:tabs>
        <w:spacing w:after="0" w:line="249" w:lineRule="auto"/>
        <w:rPr>
          <w:b/>
          <w:color w:val="002F5F"/>
          <w:sz w:val="38"/>
          <w:szCs w:val="38"/>
        </w:rPr>
        <w:sectPr w:rsidR="00287E93" w:rsidSect="00287E93">
          <w:headerReference w:type="first" r:id="rId32"/>
          <w:type w:val="continuous"/>
          <w:pgSz w:w="12240" w:h="15840"/>
          <w:pgMar w:top="720" w:right="720" w:bottom="720" w:left="720" w:header="720" w:footer="720" w:gutter="0"/>
          <w:cols w:num="2" w:space="144" w:equalWidth="0">
            <w:col w:w="3456" w:space="144"/>
            <w:col w:w="7200"/>
          </w:cols>
          <w:noEndnote/>
          <w:titlePg/>
          <w:docGrid w:linePitch="272"/>
        </w:sectPr>
      </w:pPr>
    </w:p>
    <w:p w14:paraId="451FDB42" w14:textId="77777777" w:rsidR="006B2417" w:rsidRDefault="006B2417" w:rsidP="006B2417">
      <w:pPr>
        <w:spacing w:after="200" w:line="280" w:lineRule="exact"/>
        <w:rPr>
          <w:rFonts w:ascii="Times New Roman" w:hAnsi="Times New Roman" w:cs="Times New Roman"/>
          <w:sz w:val="22"/>
          <w:szCs w:val="22"/>
        </w:rPr>
      </w:pPr>
      <w:r>
        <w:rPr>
          <w:rFonts w:ascii="Times New Roman" w:hAnsi="Times New Roman"/>
          <w:sz w:val="22"/>
          <w:szCs w:val="22"/>
        </w:rPr>
        <w:t xml:space="preserve">This exercise </w:t>
      </w:r>
      <w:proofErr w:type="gramStart"/>
      <w:r>
        <w:rPr>
          <w:rFonts w:ascii="Times New Roman" w:hAnsi="Times New Roman"/>
          <w:sz w:val="22"/>
          <w:szCs w:val="22"/>
        </w:rPr>
        <w:t>is designed</w:t>
      </w:r>
      <w:proofErr w:type="gramEnd"/>
      <w:r>
        <w:rPr>
          <w:rFonts w:ascii="Times New Roman" w:hAnsi="Times New Roman"/>
          <w:sz w:val="22"/>
          <w:szCs w:val="22"/>
        </w:rPr>
        <w:t xml:space="preserve"> to facilitate consideration of and discussion about faculty support of the High-Impact Practices (HIPs) reported in FSSE results. Predict the percentage of your faculty who believe participation in these activities is “Important” or “Very Important.” Similarly, you can record what you would prefer this percentage to be. Comparisons of your predictions and preferences to actual FSSE results are then possible.</w:t>
      </w:r>
    </w:p>
    <w:p w14:paraId="722B477E" w14:textId="77777777" w:rsidR="006B2417" w:rsidRDefault="006B2417" w:rsidP="006B2417">
      <w:pPr>
        <w:spacing w:after="200" w:line="280" w:lineRule="exact"/>
        <w:rPr>
          <w:rFonts w:ascii="Times New Roman" w:hAnsi="Times New Roman"/>
          <w:sz w:val="22"/>
          <w:szCs w:val="22"/>
        </w:rPr>
      </w:pPr>
      <w:r>
        <w:rPr>
          <w:rFonts w:ascii="Times New Roman" w:hAnsi="Times New Roman"/>
          <w:sz w:val="22"/>
          <w:szCs w:val="22"/>
        </w:rPr>
        <w:t xml:space="preserve">This information can </w:t>
      </w:r>
      <w:proofErr w:type="gramStart"/>
      <w:r>
        <w:rPr>
          <w:rFonts w:ascii="Times New Roman" w:hAnsi="Times New Roman"/>
          <w:sz w:val="22"/>
          <w:szCs w:val="22"/>
        </w:rPr>
        <w:t>be found</w:t>
      </w:r>
      <w:proofErr w:type="gramEnd"/>
      <w:r>
        <w:rPr>
          <w:rFonts w:ascii="Times New Roman" w:hAnsi="Times New Roman"/>
          <w:sz w:val="22"/>
          <w:szCs w:val="22"/>
        </w:rPr>
        <w:t xml:space="preserve"> in the </w:t>
      </w:r>
      <w:r>
        <w:rPr>
          <w:rFonts w:ascii="Times New Roman" w:hAnsi="Times New Roman"/>
          <w:i/>
          <w:iCs/>
          <w:sz w:val="22"/>
          <w:szCs w:val="22"/>
        </w:rPr>
        <w:t xml:space="preserve">FSSE-NSSE Combined Report </w:t>
      </w:r>
      <w:r>
        <w:rPr>
          <w:rFonts w:ascii="Times New Roman" w:hAnsi="Times New Roman"/>
          <w:sz w:val="22"/>
          <w:szCs w:val="22"/>
        </w:rPr>
        <w:t xml:space="preserve">in your NSSE </w:t>
      </w:r>
      <w:r>
        <w:rPr>
          <w:rFonts w:ascii="Times New Roman" w:hAnsi="Times New Roman"/>
          <w:i/>
          <w:iCs/>
          <w:sz w:val="22"/>
          <w:szCs w:val="22"/>
        </w:rPr>
        <w:t>Institutional Report.</w:t>
      </w:r>
      <w:r>
        <w:rPr>
          <w:rFonts w:ascii="Times New Roman" w:hAnsi="Times New Roman"/>
          <w:sz w:val="22"/>
          <w:szCs w:val="22"/>
        </w:rPr>
        <w:t xml:space="preserve"> Student values can also </w:t>
      </w:r>
      <w:proofErr w:type="gramStart"/>
      <w:r>
        <w:rPr>
          <w:rFonts w:ascii="Times New Roman" w:hAnsi="Times New Roman"/>
          <w:sz w:val="22"/>
          <w:szCs w:val="22"/>
        </w:rPr>
        <w:t>be found</w:t>
      </w:r>
      <w:proofErr w:type="gramEnd"/>
      <w:r>
        <w:rPr>
          <w:rFonts w:ascii="Times New Roman" w:hAnsi="Times New Roman"/>
          <w:sz w:val="22"/>
          <w:szCs w:val="22"/>
        </w:rPr>
        <w:t xml:space="preserve"> on this report. Record the student value for “Done or in progress” by class level.</w:t>
      </w:r>
    </w:p>
    <w:p w14:paraId="2A594EEE" w14:textId="64DAC086" w:rsidR="006B2417" w:rsidRPr="00E67C7E" w:rsidRDefault="006B2417" w:rsidP="00102D77">
      <w:pPr>
        <w:spacing w:after="960" w:line="280" w:lineRule="exact"/>
        <w:rPr>
          <w:rFonts w:ascii="Times New Roman" w:hAnsi="Times New Roman"/>
          <w:sz w:val="22"/>
          <w:szCs w:val="22"/>
        </w:rPr>
      </w:pPr>
      <w:r>
        <w:rPr>
          <w:rFonts w:ascii="Times New Roman" w:hAnsi="Times New Roman"/>
          <w:sz w:val="22"/>
          <w:szCs w:val="22"/>
        </w:rPr>
        <w:t>Consider what the differences between faculty values and your predictions, preferences, and student participation reveal about the quality of the student experience at your institution. How might your institution address these differences?</w:t>
      </w:r>
    </w:p>
    <w:tbl>
      <w:tblPr>
        <w:tblW w:w="10234" w:type="dxa"/>
        <w:tblCellMar>
          <w:left w:w="0" w:type="dxa"/>
          <w:right w:w="0" w:type="dxa"/>
        </w:tblCellMar>
        <w:tblLook w:val="04A0" w:firstRow="1" w:lastRow="0" w:firstColumn="1" w:lastColumn="0" w:noHBand="0" w:noVBand="1"/>
      </w:tblPr>
      <w:tblGrid>
        <w:gridCol w:w="1240"/>
        <w:gridCol w:w="2047"/>
        <w:gridCol w:w="1726"/>
        <w:gridCol w:w="1926"/>
        <w:gridCol w:w="1620"/>
        <w:gridCol w:w="1675"/>
      </w:tblGrid>
      <w:tr w:rsidR="006B2417" w14:paraId="0C69D729" w14:textId="77777777" w:rsidTr="006B2417">
        <w:trPr>
          <w:trHeight w:val="432"/>
        </w:trPr>
        <w:tc>
          <w:tcPr>
            <w:tcW w:w="10234" w:type="dxa"/>
            <w:gridSpan w:val="6"/>
            <w:tcBorders>
              <w:bottom w:val="single" w:sz="4" w:space="0" w:color="A6B6CB"/>
            </w:tcBorders>
            <w:tcMar>
              <w:top w:w="29" w:type="dxa"/>
              <w:left w:w="29" w:type="dxa"/>
              <w:bottom w:w="29" w:type="dxa"/>
              <w:right w:w="29" w:type="dxa"/>
            </w:tcMar>
            <w:hideMark/>
          </w:tcPr>
          <w:p w14:paraId="3F35C240" w14:textId="77777777" w:rsidR="006B2417" w:rsidRDefault="006B2417">
            <w:pPr>
              <w:jc w:val="center"/>
              <w:rPr>
                <w:b/>
                <w:bCs/>
                <w14:cntxtAlts/>
              </w:rPr>
            </w:pPr>
            <w:r>
              <w:rPr>
                <w:b/>
                <w:bCs/>
              </w:rPr>
              <w:t>High-Impact Practices Participation</w:t>
            </w:r>
          </w:p>
        </w:tc>
      </w:tr>
      <w:tr w:rsidR="006B2417" w14:paraId="4A62E1BF" w14:textId="77777777" w:rsidTr="006B2417">
        <w:trPr>
          <w:trHeight w:val="432"/>
        </w:trPr>
        <w:tc>
          <w:tcPr>
            <w:tcW w:w="1240" w:type="dxa"/>
            <w:tcBorders>
              <w:top w:val="single" w:sz="4" w:space="0" w:color="A6B6CB"/>
              <w:left w:val="single" w:sz="4" w:space="0" w:color="7992B1"/>
              <w:bottom w:val="single" w:sz="4" w:space="0" w:color="7992B1"/>
              <w:right w:val="single" w:sz="4" w:space="0" w:color="A6B6CB"/>
            </w:tcBorders>
            <w:tcMar>
              <w:top w:w="0" w:type="dxa"/>
              <w:left w:w="29" w:type="dxa"/>
              <w:bottom w:w="58" w:type="dxa"/>
              <w:right w:w="29" w:type="dxa"/>
            </w:tcMar>
            <w:vAlign w:val="bottom"/>
            <w:hideMark/>
          </w:tcPr>
          <w:p w14:paraId="5370056D" w14:textId="77777777" w:rsidR="006B2417" w:rsidRDefault="006B2417">
            <w:pPr>
              <w:rPr>
                <w:b/>
                <w:bCs/>
              </w:rPr>
            </w:pPr>
            <w:r>
              <w:rPr>
                <w:b/>
                <w:bCs/>
              </w:rPr>
              <w:t>Respondent Group</w:t>
            </w:r>
          </w:p>
        </w:tc>
        <w:tc>
          <w:tcPr>
            <w:tcW w:w="2047" w:type="dxa"/>
            <w:tcBorders>
              <w:top w:val="single" w:sz="4" w:space="0" w:color="A6B6CB"/>
              <w:left w:val="single" w:sz="4" w:space="0" w:color="A6B6CB"/>
              <w:bottom w:val="single" w:sz="4" w:space="0" w:color="7992B1"/>
              <w:right w:val="single" w:sz="4" w:space="0" w:color="7992B1"/>
            </w:tcBorders>
            <w:tcMar>
              <w:top w:w="0" w:type="dxa"/>
              <w:left w:w="29" w:type="dxa"/>
              <w:bottom w:w="58" w:type="dxa"/>
              <w:right w:w="29" w:type="dxa"/>
            </w:tcMar>
            <w:vAlign w:val="bottom"/>
            <w:hideMark/>
          </w:tcPr>
          <w:p w14:paraId="0B8D1605" w14:textId="77777777" w:rsidR="006B2417" w:rsidRDefault="006B2417">
            <w:pPr>
              <w:rPr>
                <w:b/>
                <w:bCs/>
              </w:rPr>
            </w:pPr>
            <w:r>
              <w:rPr>
                <w:b/>
                <w:bCs/>
              </w:rPr>
              <w:t>High-Impact Practices</w:t>
            </w:r>
          </w:p>
        </w:tc>
        <w:tc>
          <w:tcPr>
            <w:tcW w:w="1726" w:type="dxa"/>
            <w:tcBorders>
              <w:top w:val="single" w:sz="4" w:space="0" w:color="A6B6CB"/>
              <w:left w:val="single" w:sz="4" w:space="0" w:color="7992B1"/>
              <w:bottom w:val="single" w:sz="4" w:space="0" w:color="7992B1"/>
              <w:right w:val="single" w:sz="4" w:space="0" w:color="7992B1"/>
            </w:tcBorders>
            <w:tcMar>
              <w:top w:w="0" w:type="dxa"/>
              <w:left w:w="29" w:type="dxa"/>
              <w:bottom w:w="58" w:type="dxa"/>
              <w:right w:w="29" w:type="dxa"/>
            </w:tcMar>
            <w:vAlign w:val="bottom"/>
            <w:hideMark/>
          </w:tcPr>
          <w:p w14:paraId="3E92751D" w14:textId="77777777" w:rsidR="006B2417" w:rsidRDefault="006B2417">
            <w:pPr>
              <w:spacing w:after="40"/>
              <w:jc w:val="center"/>
              <w:rPr>
                <w:b/>
                <w:bCs/>
              </w:rPr>
            </w:pPr>
            <w:r>
              <w:rPr>
                <w:b/>
                <w:bCs/>
              </w:rPr>
              <w:t xml:space="preserve">Prediction of Faculty Importance </w:t>
            </w:r>
          </w:p>
        </w:tc>
        <w:tc>
          <w:tcPr>
            <w:tcW w:w="1926" w:type="dxa"/>
            <w:tcBorders>
              <w:top w:val="single" w:sz="4" w:space="0" w:color="A6B6CB"/>
              <w:left w:val="single" w:sz="4" w:space="0" w:color="7992B1"/>
              <w:bottom w:val="single" w:sz="4" w:space="0" w:color="7992B1"/>
              <w:right w:val="single" w:sz="4" w:space="0" w:color="7992B1"/>
            </w:tcBorders>
            <w:tcMar>
              <w:top w:w="0" w:type="dxa"/>
              <w:left w:w="29" w:type="dxa"/>
              <w:bottom w:w="58" w:type="dxa"/>
              <w:right w:w="29" w:type="dxa"/>
            </w:tcMar>
            <w:vAlign w:val="bottom"/>
            <w:hideMark/>
          </w:tcPr>
          <w:p w14:paraId="13A3B553" w14:textId="77777777" w:rsidR="006B2417" w:rsidRDefault="006B2417">
            <w:pPr>
              <w:spacing w:after="40"/>
              <w:jc w:val="center"/>
              <w:rPr>
                <w:b/>
                <w:bCs/>
              </w:rPr>
            </w:pPr>
            <w:r>
              <w:rPr>
                <w:b/>
                <w:bCs/>
              </w:rPr>
              <w:t>Preference for Faculty Importance</w:t>
            </w:r>
          </w:p>
        </w:tc>
        <w:tc>
          <w:tcPr>
            <w:tcW w:w="1620" w:type="dxa"/>
            <w:tcBorders>
              <w:top w:val="single" w:sz="4" w:space="0" w:color="A6B6CB"/>
              <w:left w:val="single" w:sz="4" w:space="0" w:color="7992B1"/>
              <w:bottom w:val="single" w:sz="4" w:space="0" w:color="7992B1"/>
              <w:right w:val="single" w:sz="4" w:space="0" w:color="7992B1"/>
            </w:tcBorders>
            <w:tcMar>
              <w:top w:w="0" w:type="dxa"/>
              <w:left w:w="29" w:type="dxa"/>
              <w:bottom w:w="58" w:type="dxa"/>
              <w:right w:w="29" w:type="dxa"/>
            </w:tcMar>
            <w:vAlign w:val="bottom"/>
            <w:hideMark/>
          </w:tcPr>
          <w:p w14:paraId="0A6FF830" w14:textId="77777777" w:rsidR="006B2417" w:rsidRDefault="006B2417">
            <w:pPr>
              <w:spacing w:after="40"/>
              <w:jc w:val="center"/>
              <w:rPr>
                <w:b/>
                <w:bCs/>
              </w:rPr>
            </w:pPr>
            <w:r>
              <w:rPr>
                <w:b/>
                <w:bCs/>
              </w:rPr>
              <w:t>Actual Faculty Importance*</w:t>
            </w:r>
          </w:p>
        </w:tc>
        <w:tc>
          <w:tcPr>
            <w:tcW w:w="1675" w:type="dxa"/>
            <w:tcBorders>
              <w:top w:val="single" w:sz="4" w:space="0" w:color="A6B6CB"/>
              <w:left w:val="single" w:sz="4" w:space="0" w:color="7992B1"/>
              <w:bottom w:val="single" w:sz="4" w:space="0" w:color="7992B1"/>
              <w:right w:val="single" w:sz="4" w:space="0" w:color="7992B1"/>
            </w:tcBorders>
            <w:tcMar>
              <w:top w:w="0" w:type="dxa"/>
              <w:left w:w="29" w:type="dxa"/>
              <w:bottom w:w="58" w:type="dxa"/>
              <w:right w:w="29" w:type="dxa"/>
            </w:tcMar>
            <w:vAlign w:val="bottom"/>
            <w:hideMark/>
          </w:tcPr>
          <w:p w14:paraId="04910469" w14:textId="77777777" w:rsidR="006B2417" w:rsidRDefault="006B2417">
            <w:pPr>
              <w:spacing w:after="40"/>
              <w:jc w:val="center"/>
              <w:rPr>
                <w:b/>
                <w:bCs/>
              </w:rPr>
            </w:pPr>
            <w:r>
              <w:rPr>
                <w:b/>
                <w:bCs/>
              </w:rPr>
              <w:t>Actual Student Participation**</w:t>
            </w:r>
          </w:p>
        </w:tc>
      </w:tr>
      <w:tr w:rsidR="006B2417" w14:paraId="6A43075E" w14:textId="77777777" w:rsidTr="006B2417">
        <w:trPr>
          <w:trHeight w:val="432"/>
        </w:trPr>
        <w:tc>
          <w:tcPr>
            <w:tcW w:w="1240" w:type="dxa"/>
            <w:vMerge w:val="restart"/>
            <w:tcBorders>
              <w:top w:val="single" w:sz="4" w:space="0" w:color="7992B1"/>
              <w:left w:val="single" w:sz="4" w:space="0" w:color="7992B1"/>
              <w:right w:val="single" w:sz="4" w:space="0" w:color="7992B1"/>
            </w:tcBorders>
            <w:tcMar>
              <w:top w:w="29" w:type="dxa"/>
              <w:left w:w="29" w:type="dxa"/>
              <w:bottom w:w="29" w:type="dxa"/>
              <w:right w:w="29" w:type="dxa"/>
            </w:tcMar>
            <w:hideMark/>
          </w:tcPr>
          <w:p w14:paraId="4E7B3FAB" w14:textId="77777777" w:rsidR="006B2417" w:rsidRDefault="006B2417">
            <w:pPr>
              <w:rPr>
                <w:b/>
                <w:bCs/>
              </w:rPr>
            </w:pPr>
            <w:r>
              <w:rPr>
                <w:b/>
                <w:bCs/>
              </w:rPr>
              <w:t>First-Year Students</w:t>
            </w:r>
          </w:p>
        </w:tc>
        <w:tc>
          <w:tcPr>
            <w:tcW w:w="2047"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vAlign w:val="center"/>
            <w:hideMark/>
          </w:tcPr>
          <w:p w14:paraId="69465072" w14:textId="77777777" w:rsidR="006B2417" w:rsidRDefault="006B2417">
            <w:r>
              <w:t>Learning Community</w:t>
            </w:r>
          </w:p>
        </w:tc>
        <w:tc>
          <w:tcPr>
            <w:tcW w:w="17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498910A3" w14:textId="77777777" w:rsidR="006B2417" w:rsidRDefault="006B2417">
            <w:r>
              <w:t> </w:t>
            </w:r>
          </w:p>
        </w:tc>
        <w:tc>
          <w:tcPr>
            <w:tcW w:w="19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2A501448" w14:textId="77777777" w:rsidR="006B2417" w:rsidRDefault="006B2417">
            <w:r>
              <w:t> </w:t>
            </w:r>
          </w:p>
        </w:tc>
        <w:tc>
          <w:tcPr>
            <w:tcW w:w="1620"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5D26EA8B" w14:textId="77777777" w:rsidR="006B2417" w:rsidRDefault="006B2417">
            <w:r>
              <w:t> </w:t>
            </w:r>
          </w:p>
        </w:tc>
        <w:tc>
          <w:tcPr>
            <w:tcW w:w="1675"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3900AEEA" w14:textId="77777777" w:rsidR="006B2417" w:rsidRDefault="006B2417">
            <w:r>
              <w:t> </w:t>
            </w:r>
          </w:p>
        </w:tc>
      </w:tr>
      <w:tr w:rsidR="006B2417" w14:paraId="4548EC18" w14:textId="77777777" w:rsidTr="006B2417">
        <w:trPr>
          <w:trHeight w:val="432"/>
        </w:trPr>
        <w:tc>
          <w:tcPr>
            <w:tcW w:w="0" w:type="auto"/>
            <w:vMerge/>
            <w:tcBorders>
              <w:top w:val="single" w:sz="4" w:space="0" w:color="7992B1"/>
              <w:left w:val="single" w:sz="4" w:space="0" w:color="7992B1"/>
              <w:right w:val="single" w:sz="4" w:space="0" w:color="7992B1"/>
            </w:tcBorders>
            <w:vAlign w:val="center"/>
            <w:hideMark/>
          </w:tcPr>
          <w:p w14:paraId="287EA27A" w14:textId="77777777" w:rsidR="006B2417" w:rsidRDefault="006B2417">
            <w:pPr>
              <w:spacing w:after="0" w:line="240" w:lineRule="auto"/>
              <w:rPr>
                <w:b/>
                <w:bCs/>
                <w14:cntxtAlts/>
              </w:rPr>
            </w:pPr>
          </w:p>
        </w:tc>
        <w:tc>
          <w:tcPr>
            <w:tcW w:w="2047"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vAlign w:val="center"/>
            <w:hideMark/>
          </w:tcPr>
          <w:p w14:paraId="1D2BE96E" w14:textId="77777777" w:rsidR="006B2417" w:rsidRDefault="006B2417">
            <w:r>
              <w:t>Service-Learning</w:t>
            </w:r>
          </w:p>
        </w:tc>
        <w:tc>
          <w:tcPr>
            <w:tcW w:w="17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38A6E2E6" w14:textId="77777777" w:rsidR="006B2417" w:rsidRDefault="006B2417">
            <w:r>
              <w:t> </w:t>
            </w:r>
          </w:p>
        </w:tc>
        <w:tc>
          <w:tcPr>
            <w:tcW w:w="19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755B6566" w14:textId="77777777" w:rsidR="006B2417" w:rsidRDefault="006B2417">
            <w:r>
              <w:t> </w:t>
            </w:r>
          </w:p>
        </w:tc>
        <w:tc>
          <w:tcPr>
            <w:tcW w:w="1620"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4E4DDDB5" w14:textId="77777777" w:rsidR="006B2417" w:rsidRDefault="006B2417">
            <w:r>
              <w:t> </w:t>
            </w:r>
          </w:p>
        </w:tc>
        <w:tc>
          <w:tcPr>
            <w:tcW w:w="1675"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1C3F5913" w14:textId="77777777" w:rsidR="006B2417" w:rsidRDefault="006B2417">
            <w:r>
              <w:t> </w:t>
            </w:r>
          </w:p>
        </w:tc>
      </w:tr>
      <w:tr w:rsidR="006B2417" w14:paraId="2DB9315E" w14:textId="77777777" w:rsidTr="006B2417">
        <w:trPr>
          <w:trHeight w:val="432"/>
        </w:trPr>
        <w:tc>
          <w:tcPr>
            <w:tcW w:w="0" w:type="auto"/>
            <w:vMerge/>
            <w:tcBorders>
              <w:top w:val="single" w:sz="4" w:space="0" w:color="7992B1"/>
              <w:left w:val="single" w:sz="4" w:space="0" w:color="7992B1"/>
              <w:right w:val="single" w:sz="4" w:space="0" w:color="7992B1"/>
            </w:tcBorders>
            <w:vAlign w:val="center"/>
            <w:hideMark/>
          </w:tcPr>
          <w:p w14:paraId="1996256B" w14:textId="77777777" w:rsidR="006B2417" w:rsidRDefault="006B2417">
            <w:pPr>
              <w:spacing w:after="0" w:line="240" w:lineRule="auto"/>
              <w:rPr>
                <w:b/>
                <w:bCs/>
                <w14:cntxtAlts/>
              </w:rPr>
            </w:pPr>
          </w:p>
        </w:tc>
        <w:tc>
          <w:tcPr>
            <w:tcW w:w="2047"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vAlign w:val="center"/>
            <w:hideMark/>
          </w:tcPr>
          <w:p w14:paraId="30264566" w14:textId="77777777" w:rsidR="006B2417" w:rsidRDefault="006B2417">
            <w:r>
              <w:t>Research with Faculty</w:t>
            </w:r>
          </w:p>
        </w:tc>
        <w:tc>
          <w:tcPr>
            <w:tcW w:w="17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4741377D" w14:textId="77777777" w:rsidR="006B2417" w:rsidRDefault="006B2417">
            <w:r>
              <w:t> </w:t>
            </w:r>
          </w:p>
        </w:tc>
        <w:tc>
          <w:tcPr>
            <w:tcW w:w="19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2BFAA3A8" w14:textId="77777777" w:rsidR="006B2417" w:rsidRDefault="006B2417">
            <w:r>
              <w:t> </w:t>
            </w:r>
          </w:p>
        </w:tc>
        <w:tc>
          <w:tcPr>
            <w:tcW w:w="1620"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4965376D" w14:textId="77777777" w:rsidR="006B2417" w:rsidRDefault="006B2417">
            <w:r>
              <w:t> </w:t>
            </w:r>
          </w:p>
        </w:tc>
        <w:tc>
          <w:tcPr>
            <w:tcW w:w="1675"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4B0C30CE" w14:textId="77777777" w:rsidR="006B2417" w:rsidRDefault="006B2417">
            <w:r>
              <w:t> </w:t>
            </w:r>
          </w:p>
        </w:tc>
      </w:tr>
      <w:tr w:rsidR="006B2417" w14:paraId="4C4841AD" w14:textId="77777777" w:rsidTr="006B2417">
        <w:trPr>
          <w:trHeight w:val="432"/>
        </w:trPr>
        <w:tc>
          <w:tcPr>
            <w:tcW w:w="1240" w:type="dxa"/>
            <w:vMerge w:val="restart"/>
            <w:tcBorders>
              <w:left w:val="single" w:sz="4" w:space="0" w:color="7992B1"/>
              <w:bottom w:val="single" w:sz="4" w:space="0" w:color="7992B1"/>
              <w:right w:val="single" w:sz="4" w:space="0" w:color="7992B1"/>
            </w:tcBorders>
            <w:tcMar>
              <w:top w:w="29" w:type="dxa"/>
              <w:left w:w="29" w:type="dxa"/>
              <w:bottom w:w="29" w:type="dxa"/>
              <w:right w:w="29" w:type="dxa"/>
            </w:tcMar>
            <w:hideMark/>
          </w:tcPr>
          <w:p w14:paraId="34A7B785" w14:textId="77777777" w:rsidR="006B2417" w:rsidRDefault="006B2417">
            <w:pPr>
              <w:rPr>
                <w:b/>
                <w:bCs/>
              </w:rPr>
            </w:pPr>
            <w:r>
              <w:rPr>
                <w:b/>
                <w:bCs/>
              </w:rPr>
              <w:t>Senior Students</w:t>
            </w:r>
          </w:p>
        </w:tc>
        <w:tc>
          <w:tcPr>
            <w:tcW w:w="2047"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vAlign w:val="center"/>
            <w:hideMark/>
          </w:tcPr>
          <w:p w14:paraId="21383106" w14:textId="77777777" w:rsidR="006B2417" w:rsidRDefault="006B2417">
            <w:r>
              <w:t>Learning Community</w:t>
            </w:r>
          </w:p>
        </w:tc>
        <w:tc>
          <w:tcPr>
            <w:tcW w:w="17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03BD8681" w14:textId="77777777" w:rsidR="006B2417" w:rsidRDefault="006B2417">
            <w:r>
              <w:t> </w:t>
            </w:r>
          </w:p>
        </w:tc>
        <w:tc>
          <w:tcPr>
            <w:tcW w:w="19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18DDB5BE" w14:textId="77777777" w:rsidR="006B2417" w:rsidRDefault="006B2417">
            <w:r>
              <w:t> </w:t>
            </w:r>
          </w:p>
        </w:tc>
        <w:tc>
          <w:tcPr>
            <w:tcW w:w="1620"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0C91FA51" w14:textId="77777777" w:rsidR="006B2417" w:rsidRDefault="006B2417">
            <w:r>
              <w:t> </w:t>
            </w:r>
          </w:p>
        </w:tc>
        <w:tc>
          <w:tcPr>
            <w:tcW w:w="1675"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573CA30E" w14:textId="77777777" w:rsidR="006B2417" w:rsidRDefault="006B2417">
            <w:r>
              <w:t> </w:t>
            </w:r>
          </w:p>
        </w:tc>
      </w:tr>
      <w:tr w:rsidR="006B2417" w14:paraId="30479B91" w14:textId="77777777" w:rsidTr="006B2417">
        <w:trPr>
          <w:trHeight w:val="432"/>
        </w:trPr>
        <w:tc>
          <w:tcPr>
            <w:tcW w:w="0" w:type="auto"/>
            <w:vMerge/>
            <w:tcBorders>
              <w:left w:val="single" w:sz="4" w:space="0" w:color="7992B1"/>
              <w:bottom w:val="single" w:sz="4" w:space="0" w:color="7992B1"/>
              <w:right w:val="single" w:sz="4" w:space="0" w:color="7992B1"/>
            </w:tcBorders>
            <w:vAlign w:val="center"/>
            <w:hideMark/>
          </w:tcPr>
          <w:p w14:paraId="0B0C71C7" w14:textId="77777777" w:rsidR="006B2417" w:rsidRDefault="006B2417">
            <w:pPr>
              <w:spacing w:after="0" w:line="240" w:lineRule="auto"/>
              <w:rPr>
                <w:b/>
                <w:bCs/>
                <w14:cntxtAlts/>
              </w:rPr>
            </w:pPr>
          </w:p>
        </w:tc>
        <w:tc>
          <w:tcPr>
            <w:tcW w:w="2047"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vAlign w:val="center"/>
            <w:hideMark/>
          </w:tcPr>
          <w:p w14:paraId="7775904B" w14:textId="77777777" w:rsidR="006B2417" w:rsidRDefault="006B2417">
            <w:r>
              <w:t>Service-Learning</w:t>
            </w:r>
          </w:p>
        </w:tc>
        <w:tc>
          <w:tcPr>
            <w:tcW w:w="17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742D8581" w14:textId="77777777" w:rsidR="006B2417" w:rsidRDefault="006B2417">
            <w:r>
              <w:t> </w:t>
            </w:r>
          </w:p>
        </w:tc>
        <w:tc>
          <w:tcPr>
            <w:tcW w:w="19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1167943C" w14:textId="77777777" w:rsidR="006B2417" w:rsidRDefault="006B2417">
            <w:r>
              <w:t> </w:t>
            </w:r>
          </w:p>
        </w:tc>
        <w:tc>
          <w:tcPr>
            <w:tcW w:w="1620"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4DAE8AB4" w14:textId="77777777" w:rsidR="006B2417" w:rsidRDefault="006B2417">
            <w:r>
              <w:t> </w:t>
            </w:r>
          </w:p>
        </w:tc>
        <w:tc>
          <w:tcPr>
            <w:tcW w:w="1675"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3C0BEB1D" w14:textId="77777777" w:rsidR="006B2417" w:rsidRDefault="006B2417">
            <w:r>
              <w:t> </w:t>
            </w:r>
          </w:p>
        </w:tc>
      </w:tr>
      <w:tr w:rsidR="006B2417" w14:paraId="0ACF02D5" w14:textId="77777777" w:rsidTr="006B2417">
        <w:trPr>
          <w:trHeight w:val="432"/>
        </w:trPr>
        <w:tc>
          <w:tcPr>
            <w:tcW w:w="0" w:type="auto"/>
            <w:vMerge/>
            <w:tcBorders>
              <w:left w:val="single" w:sz="4" w:space="0" w:color="7992B1"/>
              <w:bottom w:val="single" w:sz="4" w:space="0" w:color="7992B1"/>
              <w:right w:val="single" w:sz="4" w:space="0" w:color="7992B1"/>
            </w:tcBorders>
            <w:vAlign w:val="center"/>
            <w:hideMark/>
          </w:tcPr>
          <w:p w14:paraId="4627CFF5" w14:textId="77777777" w:rsidR="006B2417" w:rsidRDefault="006B2417">
            <w:pPr>
              <w:spacing w:after="0" w:line="240" w:lineRule="auto"/>
              <w:rPr>
                <w:b/>
                <w:bCs/>
                <w14:cntxtAlts/>
              </w:rPr>
            </w:pPr>
          </w:p>
        </w:tc>
        <w:tc>
          <w:tcPr>
            <w:tcW w:w="2047"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vAlign w:val="center"/>
            <w:hideMark/>
          </w:tcPr>
          <w:p w14:paraId="0061D262" w14:textId="77777777" w:rsidR="006B2417" w:rsidRDefault="006B2417">
            <w:r>
              <w:t>Research with Faculty</w:t>
            </w:r>
          </w:p>
        </w:tc>
        <w:tc>
          <w:tcPr>
            <w:tcW w:w="17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43D0AE0D" w14:textId="77777777" w:rsidR="006B2417" w:rsidRDefault="006B2417">
            <w:r>
              <w:t> </w:t>
            </w:r>
          </w:p>
        </w:tc>
        <w:tc>
          <w:tcPr>
            <w:tcW w:w="19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37B20842" w14:textId="77777777" w:rsidR="006B2417" w:rsidRDefault="006B2417">
            <w:r>
              <w:t> </w:t>
            </w:r>
          </w:p>
        </w:tc>
        <w:tc>
          <w:tcPr>
            <w:tcW w:w="1620"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43F3A48B" w14:textId="77777777" w:rsidR="006B2417" w:rsidRDefault="006B2417">
            <w:r>
              <w:t> </w:t>
            </w:r>
          </w:p>
        </w:tc>
        <w:tc>
          <w:tcPr>
            <w:tcW w:w="1675"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74FC36CB" w14:textId="77777777" w:rsidR="006B2417" w:rsidRDefault="006B2417">
            <w:r>
              <w:t> </w:t>
            </w:r>
          </w:p>
        </w:tc>
      </w:tr>
      <w:tr w:rsidR="006B2417" w14:paraId="2DF91FDA" w14:textId="77777777" w:rsidTr="006B2417">
        <w:trPr>
          <w:trHeight w:val="432"/>
        </w:trPr>
        <w:tc>
          <w:tcPr>
            <w:tcW w:w="0" w:type="auto"/>
            <w:vMerge/>
            <w:tcBorders>
              <w:left w:val="single" w:sz="4" w:space="0" w:color="7992B1"/>
              <w:bottom w:val="single" w:sz="4" w:space="0" w:color="7992B1"/>
              <w:right w:val="single" w:sz="4" w:space="0" w:color="7992B1"/>
            </w:tcBorders>
            <w:vAlign w:val="center"/>
            <w:hideMark/>
          </w:tcPr>
          <w:p w14:paraId="42AC6D3C" w14:textId="77777777" w:rsidR="006B2417" w:rsidRDefault="006B2417">
            <w:pPr>
              <w:spacing w:after="0" w:line="240" w:lineRule="auto"/>
              <w:rPr>
                <w:b/>
                <w:bCs/>
                <w14:cntxtAlts/>
              </w:rPr>
            </w:pPr>
          </w:p>
        </w:tc>
        <w:tc>
          <w:tcPr>
            <w:tcW w:w="2047"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vAlign w:val="center"/>
            <w:hideMark/>
          </w:tcPr>
          <w:p w14:paraId="6BE7780D" w14:textId="77777777" w:rsidR="006B2417" w:rsidRDefault="006B2417">
            <w:r>
              <w:t>Internship or Field Experience</w:t>
            </w:r>
          </w:p>
        </w:tc>
        <w:tc>
          <w:tcPr>
            <w:tcW w:w="17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29F58216" w14:textId="77777777" w:rsidR="006B2417" w:rsidRDefault="006B2417">
            <w:r>
              <w:t> </w:t>
            </w:r>
          </w:p>
        </w:tc>
        <w:tc>
          <w:tcPr>
            <w:tcW w:w="19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4A8C471B" w14:textId="77777777" w:rsidR="006B2417" w:rsidRDefault="006B2417">
            <w:r>
              <w:t> </w:t>
            </w:r>
          </w:p>
        </w:tc>
        <w:tc>
          <w:tcPr>
            <w:tcW w:w="1620"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0290AABB" w14:textId="77777777" w:rsidR="006B2417" w:rsidRDefault="006B2417">
            <w:r>
              <w:t> </w:t>
            </w:r>
          </w:p>
        </w:tc>
        <w:tc>
          <w:tcPr>
            <w:tcW w:w="1675"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02F28C33" w14:textId="77777777" w:rsidR="006B2417" w:rsidRDefault="006B2417">
            <w:r>
              <w:t> </w:t>
            </w:r>
          </w:p>
        </w:tc>
      </w:tr>
      <w:tr w:rsidR="006B2417" w14:paraId="4513031D" w14:textId="77777777" w:rsidTr="006B2417">
        <w:trPr>
          <w:trHeight w:val="432"/>
        </w:trPr>
        <w:tc>
          <w:tcPr>
            <w:tcW w:w="0" w:type="auto"/>
            <w:vMerge/>
            <w:tcBorders>
              <w:left w:val="single" w:sz="4" w:space="0" w:color="7992B1"/>
              <w:bottom w:val="single" w:sz="4" w:space="0" w:color="7992B1"/>
              <w:right w:val="single" w:sz="4" w:space="0" w:color="7992B1"/>
            </w:tcBorders>
            <w:vAlign w:val="center"/>
            <w:hideMark/>
          </w:tcPr>
          <w:p w14:paraId="4947B5D2" w14:textId="77777777" w:rsidR="006B2417" w:rsidRDefault="006B2417">
            <w:pPr>
              <w:spacing w:after="0" w:line="240" w:lineRule="auto"/>
              <w:rPr>
                <w:b/>
                <w:bCs/>
                <w14:cntxtAlts/>
              </w:rPr>
            </w:pPr>
          </w:p>
        </w:tc>
        <w:tc>
          <w:tcPr>
            <w:tcW w:w="2047"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vAlign w:val="center"/>
            <w:hideMark/>
          </w:tcPr>
          <w:p w14:paraId="5F17245C" w14:textId="77777777" w:rsidR="006B2417" w:rsidRDefault="006B2417">
            <w:r>
              <w:t>Study Abroad</w:t>
            </w:r>
          </w:p>
        </w:tc>
        <w:tc>
          <w:tcPr>
            <w:tcW w:w="17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15DACCEB" w14:textId="77777777" w:rsidR="006B2417" w:rsidRDefault="006B2417">
            <w:r>
              <w:t> </w:t>
            </w:r>
          </w:p>
        </w:tc>
        <w:tc>
          <w:tcPr>
            <w:tcW w:w="19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05F411A4" w14:textId="77777777" w:rsidR="006B2417" w:rsidRDefault="006B2417">
            <w:r>
              <w:t> </w:t>
            </w:r>
          </w:p>
        </w:tc>
        <w:tc>
          <w:tcPr>
            <w:tcW w:w="1620"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7F5571E1" w14:textId="77777777" w:rsidR="006B2417" w:rsidRDefault="006B2417">
            <w:r>
              <w:t> </w:t>
            </w:r>
          </w:p>
        </w:tc>
        <w:tc>
          <w:tcPr>
            <w:tcW w:w="1675"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0BFEB283" w14:textId="77777777" w:rsidR="006B2417" w:rsidRDefault="006B2417">
            <w:r>
              <w:t> </w:t>
            </w:r>
          </w:p>
        </w:tc>
      </w:tr>
      <w:tr w:rsidR="006B2417" w14:paraId="7E9C730D" w14:textId="77777777" w:rsidTr="006B2417">
        <w:trPr>
          <w:trHeight w:val="432"/>
        </w:trPr>
        <w:tc>
          <w:tcPr>
            <w:tcW w:w="0" w:type="auto"/>
            <w:vMerge/>
            <w:tcBorders>
              <w:left w:val="single" w:sz="4" w:space="0" w:color="7992B1"/>
              <w:bottom w:val="single" w:sz="4" w:space="0" w:color="7992B1"/>
              <w:right w:val="single" w:sz="4" w:space="0" w:color="7992B1"/>
            </w:tcBorders>
            <w:vAlign w:val="center"/>
            <w:hideMark/>
          </w:tcPr>
          <w:p w14:paraId="056B39DE" w14:textId="77777777" w:rsidR="006B2417" w:rsidRDefault="006B2417">
            <w:pPr>
              <w:spacing w:after="0" w:line="240" w:lineRule="auto"/>
              <w:rPr>
                <w:b/>
                <w:bCs/>
                <w14:cntxtAlts/>
              </w:rPr>
            </w:pPr>
          </w:p>
        </w:tc>
        <w:tc>
          <w:tcPr>
            <w:tcW w:w="2047"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vAlign w:val="center"/>
            <w:hideMark/>
          </w:tcPr>
          <w:p w14:paraId="7D97B450" w14:textId="77777777" w:rsidR="006B2417" w:rsidRDefault="006B2417">
            <w:r>
              <w:t>Culminating Senior Experience</w:t>
            </w:r>
          </w:p>
        </w:tc>
        <w:tc>
          <w:tcPr>
            <w:tcW w:w="17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3FED69E2" w14:textId="77777777" w:rsidR="006B2417" w:rsidRDefault="006B2417">
            <w:r>
              <w:t> </w:t>
            </w:r>
          </w:p>
        </w:tc>
        <w:tc>
          <w:tcPr>
            <w:tcW w:w="1926"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1203D0A8" w14:textId="77777777" w:rsidR="006B2417" w:rsidRDefault="006B2417">
            <w:r>
              <w:t> </w:t>
            </w:r>
          </w:p>
        </w:tc>
        <w:tc>
          <w:tcPr>
            <w:tcW w:w="1620"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3768706F" w14:textId="77777777" w:rsidR="006B2417" w:rsidRDefault="006B2417">
            <w:r>
              <w:t> </w:t>
            </w:r>
          </w:p>
        </w:tc>
        <w:tc>
          <w:tcPr>
            <w:tcW w:w="1675" w:type="dxa"/>
            <w:tcBorders>
              <w:top w:val="single" w:sz="4" w:space="0" w:color="7992B1"/>
              <w:left w:val="single" w:sz="4" w:space="0" w:color="7992B1"/>
              <w:bottom w:val="single" w:sz="4" w:space="0" w:color="7992B1"/>
              <w:right w:val="single" w:sz="4" w:space="0" w:color="7992B1"/>
            </w:tcBorders>
            <w:tcMar>
              <w:top w:w="29" w:type="dxa"/>
              <w:left w:w="29" w:type="dxa"/>
              <w:bottom w:w="29" w:type="dxa"/>
              <w:right w:w="29" w:type="dxa"/>
            </w:tcMar>
            <w:hideMark/>
          </w:tcPr>
          <w:p w14:paraId="3CAE1D07" w14:textId="77777777" w:rsidR="006B2417" w:rsidRDefault="006B2417">
            <w:r>
              <w:t> </w:t>
            </w:r>
          </w:p>
        </w:tc>
      </w:tr>
    </w:tbl>
    <w:p w14:paraId="2E8C7FF5" w14:textId="77777777" w:rsidR="006B2417" w:rsidRDefault="006B2417" w:rsidP="00102D77">
      <w:pPr>
        <w:spacing w:before="480" w:after="0" w:line="286" w:lineRule="auto"/>
        <w:rPr>
          <w:rFonts w:cs="Times New Roman"/>
          <w:b/>
          <w:bCs/>
        </w:rPr>
      </w:pPr>
      <w:r>
        <w:rPr>
          <w:b/>
          <w:bCs/>
        </w:rPr>
        <w:t>Key</w:t>
      </w:r>
    </w:p>
    <w:p w14:paraId="5F15A6BB" w14:textId="77777777" w:rsidR="006B2417" w:rsidRDefault="006B2417" w:rsidP="006B2417">
      <w:pPr>
        <w:spacing w:after="0"/>
        <w:ind w:left="317" w:hanging="317"/>
      </w:pPr>
      <w:r>
        <w:t>*</w:t>
      </w:r>
      <w:r>
        <w:tab/>
        <w:t xml:space="preserve">% “Very Important” or “Important”  </w:t>
      </w:r>
    </w:p>
    <w:p w14:paraId="07AAD69B" w14:textId="40EA298F" w:rsidR="006B2417" w:rsidRDefault="006B2417" w:rsidP="00102D77">
      <w:pPr>
        <w:spacing w:after="0"/>
        <w:ind w:left="317" w:hanging="317"/>
      </w:pPr>
      <w:r>
        <w:t>**</w:t>
      </w:r>
      <w:r>
        <w:tab/>
        <w:t>Percentage of students who report “done or in progress”</w:t>
      </w:r>
    </w:p>
    <w:p w14:paraId="63AAC40A" w14:textId="7A960694" w:rsidR="00102D77" w:rsidRDefault="00102D77" w:rsidP="006B2417">
      <w:r>
        <w:br w:type="page"/>
      </w:r>
    </w:p>
    <w:p w14:paraId="687D76FC" w14:textId="4E2DA9B9" w:rsidR="00E24B3A" w:rsidRDefault="00E24B3A" w:rsidP="008B6ACD">
      <w:pPr>
        <w:spacing w:after="0" w:line="240" w:lineRule="auto"/>
        <w:rPr>
          <w:rFonts w:ascii="Times New Roman" w:hAnsi="Times New Roman"/>
          <w:sz w:val="22"/>
          <w:szCs w:val="22"/>
        </w:rPr>
      </w:pPr>
    </w:p>
    <w:p w14:paraId="48D5048F" w14:textId="77777777" w:rsidR="00E24B3A" w:rsidRDefault="00E24B3A" w:rsidP="008B6ACD">
      <w:pPr>
        <w:spacing w:after="0" w:line="240" w:lineRule="auto"/>
        <w:rPr>
          <w:rFonts w:ascii="Times New Roman" w:hAnsi="Times New Roman"/>
          <w:sz w:val="22"/>
          <w:szCs w:val="22"/>
        </w:rPr>
        <w:sectPr w:rsidR="00E24B3A" w:rsidSect="003E12DB">
          <w:type w:val="continuous"/>
          <w:pgSz w:w="12240" w:h="15840"/>
          <w:pgMar w:top="720" w:right="720" w:bottom="720" w:left="720" w:header="720" w:footer="720" w:gutter="0"/>
          <w:cols w:sep="1" w:space="720"/>
          <w:noEndnote/>
          <w:titlePg/>
          <w:docGrid w:linePitch="272"/>
        </w:sectPr>
      </w:pPr>
    </w:p>
    <w:p w14:paraId="3EF4EEC1" w14:textId="77777777" w:rsidR="00E24B3A" w:rsidRPr="00D3563F" w:rsidRDefault="00E24B3A" w:rsidP="00E24B3A">
      <w:pPr>
        <w:tabs>
          <w:tab w:val="left" w:pos="5850"/>
          <w:tab w:val="left" w:pos="7200"/>
        </w:tabs>
        <w:spacing w:after="0" w:line="240" w:lineRule="auto"/>
        <w:rPr>
          <w:b/>
          <w:bCs/>
          <w:color w:val="772059"/>
          <w:sz w:val="16"/>
          <w:szCs w:val="16"/>
        </w:rPr>
      </w:pPr>
    </w:p>
    <w:p w14:paraId="557824E0" w14:textId="77777777" w:rsidR="00E24B3A" w:rsidRDefault="00E24B3A" w:rsidP="00E24B3A">
      <w:pPr>
        <w:tabs>
          <w:tab w:val="left" w:pos="5850"/>
          <w:tab w:val="left" w:pos="7200"/>
        </w:tabs>
        <w:spacing w:before="1160" w:after="0" w:line="340" w:lineRule="exact"/>
        <w:rPr>
          <w:b/>
          <w:bCs/>
          <w:color w:val="772059"/>
          <w:sz w:val="30"/>
          <w:szCs w:val="30"/>
        </w:rPr>
      </w:pPr>
      <w:r w:rsidRPr="003F508B">
        <w:rPr>
          <w:rFonts w:ascii="Times New Roman" w:hAnsi="Times New Roman" w:cs="Times New Roman"/>
          <w:noProof/>
          <w:sz w:val="24"/>
          <w:szCs w:val="24"/>
        </w:rPr>
        <w:drawing>
          <wp:inline distT="0" distB="0" distL="0" distR="0" wp14:anchorId="50C8909A" wp14:editId="396043B4">
            <wp:extent cx="2194560" cy="903679"/>
            <wp:effectExtent l="0" t="0" r="0" b="0"/>
            <wp:docPr id="12" name="Picture 12" descr="F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SE_clea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903679"/>
                    </a:xfrm>
                    <a:prstGeom prst="rect">
                      <a:avLst/>
                    </a:prstGeom>
                    <a:noFill/>
                    <a:ln>
                      <a:noFill/>
                    </a:ln>
                    <a:effectLst/>
                  </pic:spPr>
                </pic:pic>
              </a:graphicData>
            </a:graphic>
          </wp:inline>
        </w:drawing>
      </w:r>
    </w:p>
    <w:p w14:paraId="7D2B7924" w14:textId="77777777" w:rsidR="00E24B3A" w:rsidRDefault="00E24B3A" w:rsidP="00E24B3A">
      <w:pPr>
        <w:spacing w:after="0" w:line="340" w:lineRule="exact"/>
        <w:rPr>
          <w:b/>
          <w:bCs/>
          <w:color w:val="153D79" w:themeColor="accent2" w:themeShade="80"/>
          <w:sz w:val="16"/>
          <w:szCs w:val="16"/>
        </w:rPr>
      </w:pPr>
      <w:r>
        <w:rPr>
          <w:b/>
          <w:bCs/>
          <w:color w:val="153D79" w:themeColor="accent2" w:themeShade="80"/>
          <w:sz w:val="16"/>
          <w:szCs w:val="16"/>
        </w:rPr>
        <w:br w:type="column"/>
      </w:r>
    </w:p>
    <w:p w14:paraId="52A888FD" w14:textId="55537949" w:rsidR="00E24B3A" w:rsidRPr="0028404D" w:rsidRDefault="00E24B3A" w:rsidP="00E24B3A">
      <w:pPr>
        <w:pStyle w:val="Heading3"/>
      </w:pPr>
      <w:r w:rsidRPr="00B92D95">
        <w:t>FSSE</w:t>
      </w:r>
      <w:r>
        <w:t xml:space="preserve"> Data User’s Guide: Worksheet #5</w:t>
      </w:r>
    </w:p>
    <w:p w14:paraId="269C2F1F" w14:textId="3555EDF9" w:rsidR="00E24B3A" w:rsidRDefault="00E24B3A" w:rsidP="00E24B3A">
      <w:pPr>
        <w:spacing w:after="0" w:line="240" w:lineRule="auto"/>
        <w:jc w:val="right"/>
        <w:outlineLvl w:val="3"/>
        <w:rPr>
          <w:b/>
          <w:color w:val="7A1A57"/>
          <w:sz w:val="38"/>
          <w:szCs w:val="38"/>
        </w:rPr>
      </w:pPr>
      <w:r w:rsidRPr="0061219D">
        <w:rPr>
          <w:b/>
          <w:color w:val="7A1A57"/>
          <w:sz w:val="38"/>
          <w:szCs w:val="38"/>
        </w:rPr>
        <w:t>Adding Context to NSSE with FSSE</w:t>
      </w:r>
    </w:p>
    <w:p w14:paraId="0B3442B2" w14:textId="77777777" w:rsidR="00E24B3A" w:rsidRDefault="00E24B3A" w:rsidP="008B6ACD">
      <w:pPr>
        <w:spacing w:after="0" w:line="240" w:lineRule="auto"/>
        <w:rPr>
          <w:rFonts w:ascii="Times New Roman" w:hAnsi="Times New Roman"/>
          <w:sz w:val="22"/>
          <w:szCs w:val="22"/>
        </w:rPr>
        <w:sectPr w:rsidR="00E24B3A" w:rsidSect="00E24B3A">
          <w:type w:val="continuous"/>
          <w:pgSz w:w="12240" w:h="15840"/>
          <w:pgMar w:top="720" w:right="720" w:bottom="720" w:left="720" w:header="720" w:footer="720" w:gutter="0"/>
          <w:cols w:num="2" w:space="144" w:equalWidth="0">
            <w:col w:w="3456" w:space="144"/>
            <w:col w:w="7200"/>
          </w:cols>
          <w:noEndnote/>
          <w:titlePg/>
          <w:docGrid w:linePitch="272"/>
        </w:sectPr>
      </w:pPr>
    </w:p>
    <w:p w14:paraId="762C6CF2" w14:textId="56E430E2" w:rsidR="00E24B3A" w:rsidRPr="00E24B3A" w:rsidRDefault="00E24B3A" w:rsidP="008B6ACD">
      <w:pPr>
        <w:spacing w:after="0" w:line="240" w:lineRule="auto"/>
        <w:rPr>
          <w:rFonts w:ascii="Times New Roman" w:hAnsi="Times New Roman"/>
          <w:sz w:val="10"/>
          <w:szCs w:val="22"/>
        </w:rPr>
      </w:pPr>
    </w:p>
    <w:p w14:paraId="2C969B8F" w14:textId="77777777" w:rsidR="00E24B3A" w:rsidRPr="00E24B3A" w:rsidRDefault="00E24B3A" w:rsidP="008B6ACD">
      <w:pPr>
        <w:spacing w:after="0" w:line="240" w:lineRule="auto"/>
        <w:rPr>
          <w:rFonts w:ascii="Times New Roman" w:hAnsi="Times New Roman"/>
          <w:sz w:val="10"/>
          <w:szCs w:val="22"/>
        </w:rPr>
        <w:sectPr w:rsidR="00E24B3A" w:rsidRPr="00E24B3A" w:rsidSect="003E12DB">
          <w:type w:val="continuous"/>
          <w:pgSz w:w="12240" w:h="15840"/>
          <w:pgMar w:top="720" w:right="720" w:bottom="720" w:left="720" w:header="720" w:footer="720" w:gutter="0"/>
          <w:cols w:sep="1" w:space="720"/>
          <w:noEndnote/>
          <w:titlePg/>
          <w:docGrid w:linePitch="272"/>
        </w:sectPr>
      </w:pPr>
    </w:p>
    <w:p w14:paraId="09C85F2E" w14:textId="0B045324" w:rsidR="00194275" w:rsidRDefault="00194275" w:rsidP="00194275">
      <w:pPr>
        <w:spacing w:after="360" w:line="280" w:lineRule="exact"/>
        <w:rPr>
          <w:rFonts w:ascii="Times New Roman" w:hAnsi="Times New Roman" w:cs="Times New Roman"/>
          <w:sz w:val="22"/>
          <w:szCs w:val="22"/>
        </w:rPr>
      </w:pPr>
      <w:r>
        <w:rPr>
          <w:rFonts w:ascii="Times New Roman" w:hAnsi="Times New Roman"/>
          <w:sz w:val="22"/>
          <w:szCs w:val="22"/>
        </w:rPr>
        <w:t xml:space="preserve">How well do your faculty know your students? Do faculty attitudes and behaviors shed any light on student responses to NSSE? Because both beliefs and assumptions play a role in shaping expectations and actions, it is helpful to account for them when trying to understand something as complex as the undergraduate experience. The following questions are a reflection activity to help frame contexts to consider, understand what results mean, and disseminate the findings. </w:t>
      </w:r>
    </w:p>
    <w:p w14:paraId="587F835D" w14:textId="77777777" w:rsidR="00194275" w:rsidRDefault="00194275" w:rsidP="00194275">
      <w:pPr>
        <w:spacing w:after="1440" w:line="280" w:lineRule="exact"/>
        <w:ind w:left="360" w:hanging="360"/>
        <w:rPr>
          <w:rFonts w:ascii="Times New Roman" w:hAnsi="Times New Roman"/>
          <w:sz w:val="22"/>
          <w:szCs w:val="22"/>
        </w:rPr>
      </w:pPr>
      <w:r>
        <w:rPr>
          <w:rFonts w:ascii="Times New Roman" w:hAnsi="Times New Roman"/>
          <w:sz w:val="22"/>
          <w:szCs w:val="22"/>
        </w:rPr>
        <w:t>1.</w:t>
      </w:r>
      <w:r>
        <w:t> </w:t>
      </w:r>
      <w:r>
        <w:rPr>
          <w:rFonts w:ascii="Times New Roman" w:hAnsi="Times New Roman"/>
          <w:sz w:val="22"/>
          <w:szCs w:val="22"/>
        </w:rPr>
        <w:t xml:space="preserve">Using the </w:t>
      </w:r>
      <w:r>
        <w:rPr>
          <w:rFonts w:ascii="Times New Roman" w:hAnsi="Times New Roman"/>
          <w:i/>
          <w:iCs/>
          <w:sz w:val="22"/>
          <w:szCs w:val="22"/>
        </w:rPr>
        <w:t>FSSE-NSSE Combined Report</w:t>
      </w:r>
      <w:r>
        <w:rPr>
          <w:rFonts w:ascii="Times New Roman" w:hAnsi="Times New Roman"/>
          <w:sz w:val="22"/>
          <w:szCs w:val="22"/>
        </w:rPr>
        <w:t xml:space="preserve">, found in your NSSE </w:t>
      </w:r>
      <w:r>
        <w:rPr>
          <w:rFonts w:ascii="Times New Roman" w:hAnsi="Times New Roman"/>
          <w:i/>
          <w:iCs/>
          <w:sz w:val="22"/>
          <w:szCs w:val="22"/>
        </w:rPr>
        <w:t>Institutional Report</w:t>
      </w:r>
      <w:r>
        <w:rPr>
          <w:rFonts w:ascii="Times New Roman" w:hAnsi="Times New Roman"/>
          <w:sz w:val="22"/>
          <w:szCs w:val="22"/>
        </w:rPr>
        <w:t>, locate items on which you are satisfied or dissatisfied with your NSSE results. List those items briefly, along with their scores, below.</w:t>
      </w:r>
    </w:p>
    <w:p w14:paraId="11A93995" w14:textId="77777777" w:rsidR="00194275" w:rsidRDefault="00194275" w:rsidP="00194275">
      <w:pPr>
        <w:spacing w:after="1440" w:line="280" w:lineRule="exact"/>
        <w:ind w:left="360" w:hanging="360"/>
        <w:rPr>
          <w:rFonts w:ascii="Times New Roman" w:hAnsi="Times New Roman"/>
          <w:sz w:val="22"/>
          <w:szCs w:val="22"/>
        </w:rPr>
      </w:pPr>
      <w:r>
        <w:rPr>
          <w:rFonts w:ascii="Times New Roman" w:hAnsi="Times New Roman"/>
          <w:sz w:val="22"/>
          <w:szCs w:val="22"/>
        </w:rPr>
        <w:t>2.</w:t>
      </w:r>
      <w:r>
        <w:t> </w:t>
      </w:r>
      <w:r>
        <w:rPr>
          <w:rFonts w:ascii="Times New Roman" w:hAnsi="Times New Roman"/>
          <w:sz w:val="22"/>
          <w:szCs w:val="22"/>
        </w:rPr>
        <w:t xml:space="preserve">To look more deeply into these topics, find the analogous items on FSSE. List those items briefly, along with their scores, below. </w:t>
      </w:r>
    </w:p>
    <w:p w14:paraId="2B1C4EBE" w14:textId="52ADD7DD" w:rsidR="00194275" w:rsidRDefault="00194275" w:rsidP="00194275">
      <w:pPr>
        <w:spacing w:after="1440" w:line="280" w:lineRule="exact"/>
        <w:ind w:left="360" w:hanging="302"/>
        <w:rPr>
          <w:rFonts w:ascii="Times New Roman" w:hAnsi="Times New Roman"/>
          <w:sz w:val="22"/>
          <w:szCs w:val="22"/>
        </w:rPr>
      </w:pPr>
      <w:r>
        <w:rPr>
          <w:rFonts w:ascii="Times New Roman" w:hAnsi="Times New Roman"/>
          <w:sz w:val="22"/>
          <w:szCs w:val="22"/>
        </w:rPr>
        <w:t>3.   Next, compare the two sets of responses on these items. Please note that subtracting faculty response percentages from student response percentages will not yield any useful data. Instead, we’ll use the FSSE results to add context to your NSSE results by examining these faculty perspectives. Note any relationships, connections, or discrepancies between student behaviors and faculty actions.</w:t>
      </w:r>
    </w:p>
    <w:p w14:paraId="0D962EF4" w14:textId="77777777" w:rsidR="00194275" w:rsidRDefault="00194275" w:rsidP="00194275">
      <w:pPr>
        <w:spacing w:after="1440" w:line="280" w:lineRule="exact"/>
        <w:ind w:left="360" w:hanging="360"/>
        <w:rPr>
          <w:rFonts w:ascii="Times New Roman" w:hAnsi="Times New Roman"/>
          <w:sz w:val="22"/>
          <w:szCs w:val="22"/>
        </w:rPr>
      </w:pPr>
      <w:r>
        <w:rPr>
          <w:rFonts w:ascii="Times New Roman" w:hAnsi="Times New Roman"/>
          <w:sz w:val="22"/>
          <w:szCs w:val="22"/>
        </w:rPr>
        <w:t>4.</w:t>
      </w:r>
      <w:r>
        <w:t> </w:t>
      </w:r>
      <w:r>
        <w:rPr>
          <w:rFonts w:ascii="Times New Roman" w:hAnsi="Times New Roman"/>
          <w:sz w:val="22"/>
          <w:szCs w:val="22"/>
        </w:rPr>
        <w:t xml:space="preserve">Consider what the differences between student and faculty responses reveal about the quality of the student experience on these factors at your institution. Are any of these differences surprising? </w:t>
      </w:r>
    </w:p>
    <w:p w14:paraId="5C071EA1" w14:textId="56F38A2C" w:rsidR="00194275" w:rsidRDefault="00194275" w:rsidP="000C2E48">
      <w:pPr>
        <w:spacing w:after="0" w:line="240" w:lineRule="auto"/>
        <w:ind w:left="346" w:hanging="346"/>
        <w:rPr>
          <w:rFonts w:ascii="Times New Roman" w:hAnsi="Times New Roman"/>
          <w:sz w:val="22"/>
          <w:szCs w:val="22"/>
        </w:rPr>
      </w:pPr>
      <w:r>
        <w:rPr>
          <w:rFonts w:ascii="Times New Roman" w:hAnsi="Times New Roman"/>
          <w:sz w:val="22"/>
          <w:szCs w:val="22"/>
        </w:rPr>
        <w:t>5.</w:t>
      </w:r>
      <w:r w:rsidR="00112FF2">
        <w:rPr>
          <w:rFonts w:ascii="Times New Roman" w:hAnsi="Times New Roman"/>
          <w:sz w:val="22"/>
          <w:szCs w:val="22"/>
        </w:rPr>
        <w:t xml:space="preserve"> </w:t>
      </w:r>
      <w:r>
        <w:rPr>
          <w:rFonts w:ascii="Times New Roman" w:hAnsi="Times New Roman"/>
          <w:sz w:val="22"/>
          <w:szCs w:val="22"/>
        </w:rPr>
        <w:t>How might your institution address the differences in responses on your selected items? Is action necessary? If so, what might be a few first steps to begin discussions of these results among campus constituents?</w:t>
      </w:r>
      <w:r>
        <w:rPr>
          <w:rFonts w:ascii="Times New Roman" w:hAnsi="Times New Roman"/>
          <w:sz w:val="22"/>
          <w:szCs w:val="22"/>
        </w:rPr>
        <w:br w:type="page"/>
      </w:r>
    </w:p>
    <w:p w14:paraId="2966594A" w14:textId="77777777" w:rsidR="00C63FC5" w:rsidRDefault="00C63FC5" w:rsidP="00194275">
      <w:pPr>
        <w:spacing w:line="290" w:lineRule="exact"/>
        <w:rPr>
          <w:rFonts w:ascii="Times New Roman" w:hAnsi="Times New Roman"/>
          <w:sz w:val="22"/>
          <w:szCs w:val="22"/>
        </w:rPr>
        <w:sectPr w:rsidR="00C63FC5" w:rsidSect="003E12DB">
          <w:type w:val="continuous"/>
          <w:pgSz w:w="12240" w:h="15840"/>
          <w:pgMar w:top="720" w:right="720" w:bottom="720" w:left="720" w:header="720" w:footer="720" w:gutter="0"/>
          <w:cols w:sep="1" w:space="720"/>
          <w:noEndnote/>
          <w:titlePg/>
          <w:docGrid w:linePitch="272"/>
        </w:sectPr>
      </w:pPr>
    </w:p>
    <w:p w14:paraId="7A6183FD" w14:textId="7EBCBB32" w:rsidR="00C63FC5" w:rsidRPr="00D1116D" w:rsidRDefault="00C63FC5" w:rsidP="00D1116D">
      <w:pPr>
        <w:spacing w:after="0" w:line="240" w:lineRule="auto"/>
        <w:rPr>
          <w:rFonts w:ascii="Times New Roman" w:hAnsi="Times New Roman"/>
          <w:sz w:val="10"/>
          <w:szCs w:val="22"/>
        </w:rPr>
      </w:pPr>
    </w:p>
    <w:p w14:paraId="0307236C" w14:textId="77777777" w:rsidR="00C63FC5" w:rsidRDefault="00C63FC5" w:rsidP="00194275">
      <w:pPr>
        <w:spacing w:line="290" w:lineRule="exact"/>
        <w:rPr>
          <w:rFonts w:ascii="Times New Roman" w:hAnsi="Times New Roman"/>
          <w:sz w:val="22"/>
          <w:szCs w:val="22"/>
        </w:rPr>
        <w:sectPr w:rsidR="00C63FC5" w:rsidSect="003E12DB">
          <w:type w:val="continuous"/>
          <w:pgSz w:w="12240" w:h="15840"/>
          <w:pgMar w:top="720" w:right="720" w:bottom="720" w:left="720" w:header="720" w:footer="720" w:gutter="0"/>
          <w:cols w:sep="1" w:space="720"/>
          <w:noEndnote/>
          <w:titlePg/>
          <w:docGrid w:linePitch="272"/>
        </w:sectPr>
      </w:pPr>
    </w:p>
    <w:p w14:paraId="0F737DEF" w14:textId="77777777" w:rsidR="00D1116D" w:rsidRPr="00D3563F" w:rsidRDefault="00D1116D" w:rsidP="00D1116D">
      <w:pPr>
        <w:tabs>
          <w:tab w:val="left" w:pos="5850"/>
          <w:tab w:val="left" w:pos="7200"/>
        </w:tabs>
        <w:spacing w:after="0" w:line="240" w:lineRule="auto"/>
        <w:rPr>
          <w:b/>
          <w:bCs/>
          <w:color w:val="772059"/>
          <w:sz w:val="16"/>
          <w:szCs w:val="16"/>
        </w:rPr>
      </w:pPr>
    </w:p>
    <w:p w14:paraId="5CB2FBAF" w14:textId="77777777" w:rsidR="00D1116D" w:rsidRDefault="00D1116D" w:rsidP="00D1116D">
      <w:pPr>
        <w:tabs>
          <w:tab w:val="left" w:pos="5850"/>
          <w:tab w:val="left" w:pos="7200"/>
        </w:tabs>
        <w:spacing w:before="1160" w:after="0" w:line="340" w:lineRule="exact"/>
        <w:rPr>
          <w:b/>
          <w:bCs/>
          <w:color w:val="772059"/>
          <w:sz w:val="30"/>
          <w:szCs w:val="30"/>
        </w:rPr>
      </w:pPr>
      <w:r w:rsidRPr="003F508B">
        <w:rPr>
          <w:rFonts w:ascii="Times New Roman" w:hAnsi="Times New Roman" w:cs="Times New Roman"/>
          <w:noProof/>
          <w:sz w:val="24"/>
          <w:szCs w:val="24"/>
        </w:rPr>
        <w:drawing>
          <wp:inline distT="0" distB="0" distL="0" distR="0" wp14:anchorId="394E5F54" wp14:editId="0EABE26D">
            <wp:extent cx="2194560" cy="903679"/>
            <wp:effectExtent l="0" t="0" r="0" b="0"/>
            <wp:docPr id="14" name="Picture 14" descr="F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SE_clea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903679"/>
                    </a:xfrm>
                    <a:prstGeom prst="rect">
                      <a:avLst/>
                    </a:prstGeom>
                    <a:noFill/>
                    <a:ln>
                      <a:noFill/>
                    </a:ln>
                    <a:effectLst/>
                  </pic:spPr>
                </pic:pic>
              </a:graphicData>
            </a:graphic>
          </wp:inline>
        </w:drawing>
      </w:r>
    </w:p>
    <w:p w14:paraId="79C52256" w14:textId="78080B20" w:rsidR="00D1116D" w:rsidRDefault="00D1116D" w:rsidP="00D1116D">
      <w:pPr>
        <w:spacing w:after="0" w:line="340" w:lineRule="exact"/>
        <w:rPr>
          <w:b/>
          <w:bCs/>
          <w:color w:val="153D79" w:themeColor="accent2" w:themeShade="80"/>
          <w:sz w:val="16"/>
          <w:szCs w:val="16"/>
        </w:rPr>
      </w:pPr>
      <w:r>
        <w:rPr>
          <w:b/>
          <w:bCs/>
          <w:color w:val="153D79" w:themeColor="accent2" w:themeShade="80"/>
          <w:sz w:val="16"/>
          <w:szCs w:val="16"/>
        </w:rPr>
        <w:br w:type="column"/>
      </w:r>
    </w:p>
    <w:p w14:paraId="1AC32D0A" w14:textId="495E9800" w:rsidR="00D1116D" w:rsidRPr="0028404D" w:rsidRDefault="00D1116D" w:rsidP="00D1116D">
      <w:pPr>
        <w:pStyle w:val="Heading3"/>
      </w:pPr>
      <w:r w:rsidRPr="00B92D95">
        <w:t>FSSE</w:t>
      </w:r>
      <w:r>
        <w:t xml:space="preserve"> Data User’s Guide: Worksheet #6</w:t>
      </w:r>
    </w:p>
    <w:p w14:paraId="4CA38C68" w14:textId="6ABD2707" w:rsidR="00D1116D" w:rsidRDefault="00D1116D" w:rsidP="00D1116D">
      <w:pPr>
        <w:spacing w:after="0" w:line="240" w:lineRule="auto"/>
        <w:jc w:val="right"/>
        <w:outlineLvl w:val="3"/>
        <w:rPr>
          <w:b/>
          <w:color w:val="7A1A57"/>
          <w:sz w:val="38"/>
          <w:szCs w:val="38"/>
        </w:rPr>
      </w:pPr>
      <w:r w:rsidRPr="00875AE9">
        <w:rPr>
          <w:b/>
          <w:color w:val="7A1A57"/>
          <w:sz w:val="38"/>
          <w:szCs w:val="38"/>
        </w:rPr>
        <w:t>Disciplinary Engagement</w:t>
      </w:r>
    </w:p>
    <w:p w14:paraId="2081EACB" w14:textId="77777777" w:rsidR="00C63FC5" w:rsidRDefault="00C63FC5" w:rsidP="00194275">
      <w:pPr>
        <w:spacing w:line="290" w:lineRule="exact"/>
        <w:rPr>
          <w:rFonts w:ascii="Times New Roman" w:hAnsi="Times New Roman"/>
          <w:sz w:val="22"/>
          <w:szCs w:val="22"/>
        </w:rPr>
        <w:sectPr w:rsidR="00C63FC5" w:rsidSect="00C63FC5">
          <w:type w:val="continuous"/>
          <w:pgSz w:w="12240" w:h="15840"/>
          <w:pgMar w:top="720" w:right="720" w:bottom="720" w:left="720" w:header="720" w:footer="720" w:gutter="0"/>
          <w:cols w:num="2" w:space="144" w:equalWidth="0">
            <w:col w:w="3456" w:space="144"/>
            <w:col w:w="7200"/>
          </w:cols>
          <w:noEndnote/>
          <w:titlePg/>
          <w:docGrid w:linePitch="272"/>
        </w:sectPr>
      </w:pPr>
    </w:p>
    <w:p w14:paraId="5F46C9AE" w14:textId="61FF76EA" w:rsidR="00C63FC5" w:rsidRPr="00D1116D" w:rsidRDefault="00C63FC5" w:rsidP="00D1116D">
      <w:pPr>
        <w:spacing w:after="0" w:line="240" w:lineRule="auto"/>
        <w:rPr>
          <w:rFonts w:ascii="Times New Roman" w:hAnsi="Times New Roman"/>
          <w:sz w:val="10"/>
          <w:szCs w:val="22"/>
        </w:rPr>
      </w:pPr>
    </w:p>
    <w:p w14:paraId="570FD446" w14:textId="77777777" w:rsidR="00C63FC5" w:rsidRDefault="00C63FC5" w:rsidP="00194275">
      <w:pPr>
        <w:spacing w:line="290" w:lineRule="exact"/>
        <w:rPr>
          <w:rFonts w:ascii="Times New Roman" w:hAnsi="Times New Roman"/>
          <w:sz w:val="22"/>
          <w:szCs w:val="22"/>
        </w:rPr>
        <w:sectPr w:rsidR="00C63FC5" w:rsidSect="003E12DB">
          <w:type w:val="continuous"/>
          <w:pgSz w:w="12240" w:h="15840"/>
          <w:pgMar w:top="720" w:right="720" w:bottom="720" w:left="720" w:header="720" w:footer="720" w:gutter="0"/>
          <w:cols w:sep="1" w:space="720"/>
          <w:noEndnote/>
          <w:titlePg/>
          <w:docGrid w:linePitch="272"/>
        </w:sectPr>
      </w:pPr>
    </w:p>
    <w:p w14:paraId="256E68EF" w14:textId="3F2AEFF8" w:rsidR="00194275" w:rsidRDefault="00194275" w:rsidP="00194275">
      <w:pPr>
        <w:spacing w:line="290" w:lineRule="exact"/>
        <w:rPr>
          <w:rFonts w:ascii="Times New Roman" w:hAnsi="Times New Roman" w:cs="Times New Roman"/>
          <w:sz w:val="22"/>
          <w:szCs w:val="22"/>
        </w:rPr>
      </w:pPr>
      <w:r>
        <w:rPr>
          <w:rFonts w:ascii="Times New Roman" w:hAnsi="Times New Roman"/>
          <w:sz w:val="22"/>
          <w:szCs w:val="22"/>
        </w:rPr>
        <w:t xml:space="preserve">This exercise </w:t>
      </w:r>
      <w:proofErr w:type="gramStart"/>
      <w:r>
        <w:rPr>
          <w:rFonts w:ascii="Times New Roman" w:hAnsi="Times New Roman"/>
          <w:sz w:val="22"/>
          <w:szCs w:val="22"/>
        </w:rPr>
        <w:t>is designed</w:t>
      </w:r>
      <w:proofErr w:type="gramEnd"/>
      <w:r>
        <w:rPr>
          <w:rFonts w:ascii="Times New Roman" w:hAnsi="Times New Roman"/>
          <w:sz w:val="22"/>
          <w:szCs w:val="22"/>
        </w:rPr>
        <w:t xml:space="preserve"> to facilitate consideration of and discussion about the quality of the student experience from the perspective of faculty by using FSSE’s ten scales. These scales, which mirror NSSE’s Engagement Indicators, are broad measures of educational effectiveness and </w:t>
      </w:r>
      <w:proofErr w:type="gramStart"/>
      <w:r>
        <w:rPr>
          <w:rFonts w:ascii="Times New Roman" w:hAnsi="Times New Roman"/>
          <w:sz w:val="22"/>
          <w:szCs w:val="22"/>
        </w:rPr>
        <w:t>are grouped</w:t>
      </w:r>
      <w:proofErr w:type="gramEnd"/>
      <w:r>
        <w:rPr>
          <w:rFonts w:ascii="Times New Roman" w:hAnsi="Times New Roman"/>
          <w:sz w:val="22"/>
          <w:szCs w:val="22"/>
        </w:rPr>
        <w:t xml:space="preserve"> within four overarching themes. Scores for these scales </w:t>
      </w:r>
      <w:proofErr w:type="gramStart"/>
      <w:r>
        <w:rPr>
          <w:rFonts w:ascii="Times New Roman" w:hAnsi="Times New Roman"/>
          <w:sz w:val="22"/>
          <w:szCs w:val="22"/>
        </w:rPr>
        <w:t>are reported</w:t>
      </w:r>
      <w:proofErr w:type="gramEnd"/>
      <w:r>
        <w:rPr>
          <w:rFonts w:ascii="Times New Roman" w:hAnsi="Times New Roman"/>
          <w:sz w:val="22"/>
          <w:szCs w:val="22"/>
        </w:rPr>
        <w:t xml:space="preserve"> in</w:t>
      </w:r>
      <w:r w:rsidR="004F0268">
        <w:rPr>
          <w:rFonts w:ascii="Times New Roman" w:hAnsi="Times New Roman"/>
          <w:sz w:val="22"/>
          <w:szCs w:val="22"/>
        </w:rPr>
        <w:t xml:space="preserve"> your FSSE interactive Tableau dashboard reports</w:t>
      </w:r>
      <w:r>
        <w:rPr>
          <w:rFonts w:ascii="Times New Roman" w:hAnsi="Times New Roman"/>
          <w:sz w:val="22"/>
          <w:szCs w:val="22"/>
        </w:rPr>
        <w:t>.</w:t>
      </w:r>
    </w:p>
    <w:p w14:paraId="17BC67BA" w14:textId="77777777" w:rsidR="00194275" w:rsidRDefault="00194275" w:rsidP="00194275">
      <w:pPr>
        <w:spacing w:line="290" w:lineRule="exact"/>
        <w:rPr>
          <w:rFonts w:ascii="Times New Roman" w:hAnsi="Times New Roman"/>
          <w:sz w:val="22"/>
          <w:szCs w:val="22"/>
        </w:rPr>
      </w:pPr>
      <w:r>
        <w:rPr>
          <w:rFonts w:ascii="Times New Roman" w:hAnsi="Times New Roman"/>
          <w:sz w:val="22"/>
          <w:szCs w:val="22"/>
        </w:rPr>
        <w:t xml:space="preserve">Keep your own discipline in mind as you work on this exercise. For each of the ten FSSE scales, record if you think this is an area of strength (+), an area that your discipline does well enough (=), or an area that needs improvement (−). Similarly record your preferences for your discipline and actual scores of your discipline relative to the average faculty member at your institution. Compare your predictions and preferences to actual scale scores. </w:t>
      </w:r>
    </w:p>
    <w:p w14:paraId="25739AB4" w14:textId="171C4144" w:rsidR="00194275" w:rsidRPr="00194275" w:rsidRDefault="00194275" w:rsidP="00496521">
      <w:pPr>
        <w:spacing w:after="360" w:line="290" w:lineRule="exact"/>
        <w:rPr>
          <w:rFonts w:ascii="Times New Roman" w:hAnsi="Times New Roman"/>
          <w:sz w:val="22"/>
          <w:szCs w:val="22"/>
        </w:rPr>
      </w:pPr>
      <w:r>
        <w:rPr>
          <w:rFonts w:ascii="Times New Roman" w:hAnsi="Times New Roman"/>
          <w:sz w:val="22"/>
          <w:szCs w:val="22"/>
        </w:rPr>
        <w:t xml:space="preserve">Consider what the gaps between faculty responses and your predictions and preferences reveal about the quality of the student experience at your institution in relation to the </w:t>
      </w:r>
      <w:proofErr w:type="gramStart"/>
      <w:r>
        <w:rPr>
          <w:rFonts w:ascii="Times New Roman" w:hAnsi="Times New Roman"/>
          <w:sz w:val="22"/>
          <w:szCs w:val="22"/>
        </w:rPr>
        <w:t>particular scale</w:t>
      </w:r>
      <w:proofErr w:type="gramEnd"/>
      <w:r>
        <w:rPr>
          <w:rFonts w:ascii="Times New Roman" w:hAnsi="Times New Roman"/>
          <w:sz w:val="22"/>
          <w:szCs w:val="22"/>
        </w:rPr>
        <w:t xml:space="preserve"> you have chosen. What ideas might you have to address some of these gaps? Are these gaps discipline-related and, if so, is that acceptable for your institution?</w:t>
      </w:r>
    </w:p>
    <w:tbl>
      <w:tblPr>
        <w:tblW w:w="9883" w:type="dxa"/>
        <w:tblCellMar>
          <w:left w:w="0" w:type="dxa"/>
          <w:right w:w="0" w:type="dxa"/>
        </w:tblCellMar>
        <w:tblLook w:val="04A0" w:firstRow="1" w:lastRow="0" w:firstColumn="1" w:lastColumn="0" w:noHBand="0" w:noVBand="1"/>
      </w:tblPr>
      <w:tblGrid>
        <w:gridCol w:w="2471"/>
        <w:gridCol w:w="3222"/>
        <w:gridCol w:w="1280"/>
        <w:gridCol w:w="1286"/>
        <w:gridCol w:w="302"/>
        <w:gridCol w:w="1322"/>
      </w:tblGrid>
      <w:tr w:rsidR="00194275" w14:paraId="0389D155" w14:textId="77777777" w:rsidTr="00194275">
        <w:trPr>
          <w:trHeight w:val="432"/>
        </w:trPr>
        <w:tc>
          <w:tcPr>
            <w:tcW w:w="9883" w:type="dxa"/>
            <w:gridSpan w:val="6"/>
            <w:tcBorders>
              <w:bottom w:val="single" w:sz="4" w:space="0" w:color="A6B6CB"/>
            </w:tcBorders>
            <w:tcMar>
              <w:top w:w="29" w:type="dxa"/>
              <w:left w:w="29" w:type="dxa"/>
              <w:bottom w:w="29" w:type="dxa"/>
              <w:right w:w="29" w:type="dxa"/>
            </w:tcMar>
            <w:hideMark/>
          </w:tcPr>
          <w:p w14:paraId="5F02A53C" w14:textId="77777777" w:rsidR="00194275" w:rsidRDefault="00194275">
            <w:pPr>
              <w:jc w:val="center"/>
              <w:rPr>
                <w:b/>
                <w:bCs/>
                <w14:cntxtAlts/>
              </w:rPr>
            </w:pPr>
            <w:r>
              <w:rPr>
                <w:b/>
                <w:bCs/>
              </w:rPr>
              <w:t>FSSE Scale Scores</w:t>
            </w:r>
          </w:p>
        </w:tc>
      </w:tr>
      <w:tr w:rsidR="00194275" w14:paraId="18C24ADC" w14:textId="77777777" w:rsidTr="00194275">
        <w:trPr>
          <w:trHeight w:val="432"/>
        </w:trPr>
        <w:tc>
          <w:tcPr>
            <w:tcW w:w="2471" w:type="dxa"/>
            <w:tcBorders>
              <w:top w:val="single" w:sz="4" w:space="0" w:color="A6B6CB"/>
              <w:left w:val="single" w:sz="4" w:space="0" w:color="A6B6CB"/>
              <w:bottom w:val="single" w:sz="4" w:space="0" w:color="A6B6CB"/>
              <w:right w:val="single" w:sz="4" w:space="0" w:color="A6B6CB"/>
            </w:tcBorders>
            <w:tcMar>
              <w:top w:w="29" w:type="dxa"/>
              <w:left w:w="58" w:type="dxa"/>
              <w:bottom w:w="58" w:type="dxa"/>
              <w:right w:w="29" w:type="dxa"/>
            </w:tcMar>
            <w:vAlign w:val="bottom"/>
            <w:hideMark/>
          </w:tcPr>
          <w:p w14:paraId="593057E2" w14:textId="77777777" w:rsidR="00194275" w:rsidRDefault="00194275">
            <w:pPr>
              <w:rPr>
                <w:b/>
                <w:bCs/>
              </w:rPr>
            </w:pPr>
            <w:r>
              <w:rPr>
                <w:b/>
                <w:bCs/>
              </w:rPr>
              <w:t>Themes</w:t>
            </w:r>
          </w:p>
        </w:tc>
        <w:tc>
          <w:tcPr>
            <w:tcW w:w="3222" w:type="dxa"/>
            <w:tcBorders>
              <w:top w:val="single" w:sz="4" w:space="0" w:color="A6B6CB"/>
              <w:left w:val="single" w:sz="4" w:space="0" w:color="A6B6CB"/>
              <w:bottom w:val="single" w:sz="4" w:space="0" w:color="A6B6CB"/>
              <w:right w:val="single" w:sz="4" w:space="0" w:color="A6B6CB"/>
            </w:tcBorders>
            <w:tcMar>
              <w:top w:w="29" w:type="dxa"/>
              <w:left w:w="58" w:type="dxa"/>
              <w:bottom w:w="58" w:type="dxa"/>
              <w:right w:w="29" w:type="dxa"/>
            </w:tcMar>
            <w:vAlign w:val="bottom"/>
            <w:hideMark/>
          </w:tcPr>
          <w:p w14:paraId="2EA8672C" w14:textId="77777777" w:rsidR="00194275" w:rsidRDefault="00194275">
            <w:pPr>
              <w:rPr>
                <w:b/>
                <w:bCs/>
              </w:rPr>
            </w:pPr>
            <w:r>
              <w:rPr>
                <w:b/>
                <w:bCs/>
              </w:rPr>
              <w:t>Scales</w:t>
            </w:r>
          </w:p>
        </w:tc>
        <w:tc>
          <w:tcPr>
            <w:tcW w:w="1280" w:type="dxa"/>
            <w:tcBorders>
              <w:top w:val="single" w:sz="4" w:space="0" w:color="A6B6CB"/>
              <w:left w:val="single" w:sz="4" w:space="0" w:color="A6B6CB"/>
              <w:bottom w:val="single" w:sz="4" w:space="0" w:color="A6B6CB"/>
              <w:right w:val="single" w:sz="4" w:space="0" w:color="A6B6CB"/>
            </w:tcBorders>
            <w:tcMar>
              <w:top w:w="29" w:type="dxa"/>
              <w:left w:w="29" w:type="dxa"/>
              <w:bottom w:w="58" w:type="dxa"/>
              <w:right w:w="29" w:type="dxa"/>
            </w:tcMar>
            <w:vAlign w:val="bottom"/>
            <w:hideMark/>
          </w:tcPr>
          <w:p w14:paraId="0D8AD64F" w14:textId="77777777" w:rsidR="00194275" w:rsidRDefault="00194275">
            <w:pPr>
              <w:jc w:val="center"/>
              <w:rPr>
                <w:b/>
                <w:bCs/>
              </w:rPr>
            </w:pPr>
            <w:r>
              <w:rPr>
                <w:b/>
                <w:bCs/>
              </w:rPr>
              <w:t>Prediction*</w:t>
            </w:r>
          </w:p>
        </w:tc>
        <w:tc>
          <w:tcPr>
            <w:tcW w:w="1286" w:type="dxa"/>
            <w:tcBorders>
              <w:top w:val="single" w:sz="4" w:space="0" w:color="A6B6CB"/>
              <w:left w:val="single" w:sz="4" w:space="0" w:color="A6B6CB"/>
              <w:bottom w:val="single" w:sz="4" w:space="0" w:color="A6B6CB"/>
              <w:right w:val="single" w:sz="4" w:space="0" w:color="A6B6CB"/>
            </w:tcBorders>
            <w:tcMar>
              <w:top w:w="29" w:type="dxa"/>
              <w:left w:w="29" w:type="dxa"/>
              <w:bottom w:w="58" w:type="dxa"/>
              <w:right w:w="29" w:type="dxa"/>
            </w:tcMar>
            <w:vAlign w:val="bottom"/>
            <w:hideMark/>
          </w:tcPr>
          <w:p w14:paraId="224C4794" w14:textId="77777777" w:rsidR="00194275" w:rsidRDefault="00194275">
            <w:pPr>
              <w:jc w:val="center"/>
              <w:rPr>
                <w:b/>
                <w:bCs/>
              </w:rPr>
            </w:pPr>
            <w:r>
              <w:rPr>
                <w:b/>
                <w:bCs/>
              </w:rPr>
              <w:t>Preference*</w:t>
            </w:r>
          </w:p>
        </w:tc>
        <w:tc>
          <w:tcPr>
            <w:tcW w:w="302" w:type="dxa"/>
            <w:tcBorders>
              <w:top w:val="single" w:sz="4" w:space="0" w:color="A6B6CB"/>
              <w:left w:val="single" w:sz="4" w:space="0" w:color="A6B6CB"/>
              <w:right w:val="single" w:sz="4" w:space="0" w:color="A6B6CB"/>
            </w:tcBorders>
            <w:shd w:val="clear" w:color="auto" w:fill="B9CDE5"/>
            <w:tcMar>
              <w:top w:w="29" w:type="dxa"/>
              <w:left w:w="29" w:type="dxa"/>
              <w:bottom w:w="58" w:type="dxa"/>
              <w:right w:w="29" w:type="dxa"/>
            </w:tcMar>
            <w:vAlign w:val="bottom"/>
            <w:hideMark/>
          </w:tcPr>
          <w:p w14:paraId="6362B90D" w14:textId="77777777" w:rsidR="00194275" w:rsidRDefault="00194275">
            <w:pPr>
              <w:jc w:val="center"/>
              <w:rPr>
                <w:b/>
                <w:bCs/>
              </w:rPr>
            </w:pPr>
            <w:r>
              <w:rPr>
                <w:b/>
                <w:bCs/>
              </w:rPr>
              <w:t> </w:t>
            </w:r>
          </w:p>
        </w:tc>
        <w:tc>
          <w:tcPr>
            <w:tcW w:w="1322" w:type="dxa"/>
            <w:tcBorders>
              <w:top w:val="single" w:sz="4" w:space="0" w:color="A6B6CB"/>
              <w:left w:val="single" w:sz="4" w:space="0" w:color="A6B6CB"/>
              <w:bottom w:val="single" w:sz="4" w:space="0" w:color="A6B6CB"/>
              <w:right w:val="single" w:sz="4" w:space="0" w:color="A6B6CB"/>
            </w:tcBorders>
            <w:tcMar>
              <w:top w:w="29" w:type="dxa"/>
              <w:left w:w="29" w:type="dxa"/>
              <w:bottom w:w="58" w:type="dxa"/>
              <w:right w:w="29" w:type="dxa"/>
            </w:tcMar>
            <w:vAlign w:val="bottom"/>
            <w:hideMark/>
          </w:tcPr>
          <w:p w14:paraId="5D622214" w14:textId="77777777" w:rsidR="00194275" w:rsidRDefault="00194275">
            <w:pPr>
              <w:spacing w:after="0" w:line="225" w:lineRule="auto"/>
              <w:jc w:val="center"/>
              <w:rPr>
                <w:b/>
                <w:bCs/>
              </w:rPr>
            </w:pPr>
            <w:r>
              <w:rPr>
                <w:b/>
                <w:bCs/>
              </w:rPr>
              <w:t xml:space="preserve">Actual </w:t>
            </w:r>
            <w:proofErr w:type="gramStart"/>
            <w:r>
              <w:rPr>
                <w:b/>
                <w:bCs/>
              </w:rPr>
              <w:t>Score  Relative</w:t>
            </w:r>
            <w:proofErr w:type="gramEnd"/>
            <w:r>
              <w:rPr>
                <w:b/>
                <w:bCs/>
              </w:rPr>
              <w:t xml:space="preserve"> to Average Faculty Member**</w:t>
            </w:r>
          </w:p>
        </w:tc>
      </w:tr>
      <w:tr w:rsidR="00194275" w14:paraId="3340FB48" w14:textId="77777777" w:rsidTr="00194275">
        <w:trPr>
          <w:trHeight w:val="432"/>
        </w:trPr>
        <w:tc>
          <w:tcPr>
            <w:tcW w:w="2471" w:type="dxa"/>
            <w:vMerge w:val="restart"/>
            <w:tcBorders>
              <w:top w:val="single" w:sz="4" w:space="0" w:color="A6B6CB"/>
              <w:left w:val="single" w:sz="4" w:space="0" w:color="A6B6CB"/>
              <w:bottom w:val="single" w:sz="4" w:space="0" w:color="A6B6CB"/>
              <w:right w:val="single" w:sz="4" w:space="0" w:color="A6B6CB"/>
            </w:tcBorders>
            <w:tcMar>
              <w:top w:w="58" w:type="dxa"/>
              <w:left w:w="58" w:type="dxa"/>
              <w:bottom w:w="29" w:type="dxa"/>
              <w:right w:w="29" w:type="dxa"/>
            </w:tcMar>
            <w:hideMark/>
          </w:tcPr>
          <w:p w14:paraId="70BE9B7B" w14:textId="77777777" w:rsidR="00194275" w:rsidRDefault="00194275">
            <w:pPr>
              <w:rPr>
                <w:b/>
                <w:bCs/>
              </w:rPr>
            </w:pPr>
            <w:r>
              <w:rPr>
                <w:b/>
                <w:bCs/>
              </w:rPr>
              <w:t>Academic Challenge</w:t>
            </w:r>
          </w:p>
        </w:tc>
        <w:tc>
          <w:tcPr>
            <w:tcW w:w="3222" w:type="dxa"/>
            <w:tcBorders>
              <w:top w:val="single" w:sz="4" w:space="0" w:color="A6B6CB"/>
              <w:left w:val="single" w:sz="4" w:space="0" w:color="A6B6CB"/>
              <w:bottom w:val="single" w:sz="4" w:space="0" w:color="A6B6CB"/>
              <w:right w:val="single" w:sz="4" w:space="0" w:color="A6B6CB"/>
            </w:tcBorders>
            <w:tcMar>
              <w:top w:w="29" w:type="dxa"/>
              <w:left w:w="58" w:type="dxa"/>
              <w:bottom w:w="29" w:type="dxa"/>
              <w:right w:w="29" w:type="dxa"/>
            </w:tcMar>
            <w:vAlign w:val="center"/>
            <w:hideMark/>
          </w:tcPr>
          <w:p w14:paraId="5B5FBB69" w14:textId="77777777" w:rsidR="00194275" w:rsidRDefault="00194275">
            <w:r>
              <w:t>Higher Order Learning</w:t>
            </w:r>
          </w:p>
        </w:tc>
        <w:tc>
          <w:tcPr>
            <w:tcW w:w="1280"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02A5A38F" w14:textId="77777777" w:rsidR="00194275" w:rsidRDefault="00194275">
            <w:r>
              <w:t> </w:t>
            </w:r>
          </w:p>
        </w:tc>
        <w:tc>
          <w:tcPr>
            <w:tcW w:w="1286"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27805475" w14:textId="77777777" w:rsidR="00194275" w:rsidRDefault="00194275">
            <w:r>
              <w:t> </w:t>
            </w:r>
          </w:p>
        </w:tc>
        <w:tc>
          <w:tcPr>
            <w:tcW w:w="302" w:type="dxa"/>
            <w:tcBorders>
              <w:left w:val="single" w:sz="4" w:space="0" w:color="A6B6CB"/>
              <w:bottom w:val="single" w:sz="4" w:space="0" w:color="A6B6CB"/>
              <w:right w:val="single" w:sz="4" w:space="0" w:color="A6B6CB"/>
            </w:tcBorders>
            <w:shd w:val="clear" w:color="auto" w:fill="B9CDE5"/>
            <w:tcMar>
              <w:top w:w="29" w:type="dxa"/>
              <w:left w:w="29" w:type="dxa"/>
              <w:bottom w:w="29" w:type="dxa"/>
              <w:right w:w="29" w:type="dxa"/>
            </w:tcMar>
            <w:vAlign w:val="center"/>
            <w:hideMark/>
          </w:tcPr>
          <w:p w14:paraId="0134C621" w14:textId="77777777" w:rsidR="00194275" w:rsidRDefault="00194275">
            <w:r>
              <w:t> </w:t>
            </w:r>
          </w:p>
        </w:tc>
        <w:tc>
          <w:tcPr>
            <w:tcW w:w="1322"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60A19E41" w14:textId="77777777" w:rsidR="00194275" w:rsidRDefault="00194275">
            <w:r>
              <w:t> </w:t>
            </w:r>
          </w:p>
        </w:tc>
      </w:tr>
      <w:tr w:rsidR="00194275" w14:paraId="67626EAC" w14:textId="77777777" w:rsidTr="00194275">
        <w:trPr>
          <w:trHeight w:val="432"/>
        </w:trPr>
        <w:tc>
          <w:tcPr>
            <w:tcW w:w="0" w:type="auto"/>
            <w:vMerge/>
            <w:tcBorders>
              <w:top w:val="single" w:sz="4" w:space="0" w:color="A6B6CB"/>
              <w:left w:val="single" w:sz="4" w:space="0" w:color="A6B6CB"/>
              <w:bottom w:val="single" w:sz="4" w:space="0" w:color="A6B6CB"/>
              <w:right w:val="single" w:sz="4" w:space="0" w:color="A6B6CB"/>
            </w:tcBorders>
            <w:vAlign w:val="center"/>
            <w:hideMark/>
          </w:tcPr>
          <w:p w14:paraId="5EF4CC06" w14:textId="77777777" w:rsidR="00194275" w:rsidRDefault="00194275">
            <w:pPr>
              <w:spacing w:after="0" w:line="240" w:lineRule="auto"/>
              <w:rPr>
                <w:b/>
                <w:bCs/>
                <w14:cntxtAlts/>
              </w:rPr>
            </w:pPr>
          </w:p>
        </w:tc>
        <w:tc>
          <w:tcPr>
            <w:tcW w:w="3222" w:type="dxa"/>
            <w:tcBorders>
              <w:top w:val="single" w:sz="4" w:space="0" w:color="A6B6CB"/>
              <w:left w:val="single" w:sz="4" w:space="0" w:color="A6B6CB"/>
              <w:bottom w:val="single" w:sz="4" w:space="0" w:color="A6B6CB"/>
              <w:right w:val="single" w:sz="4" w:space="0" w:color="A6B6CB"/>
            </w:tcBorders>
            <w:tcMar>
              <w:top w:w="29" w:type="dxa"/>
              <w:left w:w="58" w:type="dxa"/>
              <w:bottom w:w="29" w:type="dxa"/>
              <w:right w:w="29" w:type="dxa"/>
            </w:tcMar>
            <w:vAlign w:val="center"/>
            <w:hideMark/>
          </w:tcPr>
          <w:p w14:paraId="7043FE55" w14:textId="77777777" w:rsidR="00194275" w:rsidRDefault="00194275">
            <w:r>
              <w:t>Reflective &amp; Integrative Learning</w:t>
            </w:r>
          </w:p>
        </w:tc>
        <w:tc>
          <w:tcPr>
            <w:tcW w:w="1280"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7B810241" w14:textId="77777777" w:rsidR="00194275" w:rsidRDefault="00194275">
            <w:r>
              <w:t> </w:t>
            </w:r>
          </w:p>
        </w:tc>
        <w:tc>
          <w:tcPr>
            <w:tcW w:w="1286"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1F406FBA" w14:textId="77777777" w:rsidR="00194275" w:rsidRDefault="00194275">
            <w:r>
              <w:t> </w:t>
            </w:r>
          </w:p>
        </w:tc>
        <w:tc>
          <w:tcPr>
            <w:tcW w:w="302" w:type="dxa"/>
            <w:tcBorders>
              <w:top w:val="single" w:sz="4" w:space="0" w:color="A6B6CB"/>
              <w:left w:val="single" w:sz="4" w:space="0" w:color="A6B6CB"/>
              <w:bottom w:val="single" w:sz="4" w:space="0" w:color="A6B6CB"/>
              <w:right w:val="single" w:sz="4" w:space="0" w:color="A6B6CB"/>
            </w:tcBorders>
            <w:shd w:val="clear" w:color="auto" w:fill="B9CDE5"/>
            <w:tcMar>
              <w:top w:w="29" w:type="dxa"/>
              <w:left w:w="29" w:type="dxa"/>
              <w:bottom w:w="29" w:type="dxa"/>
              <w:right w:w="29" w:type="dxa"/>
            </w:tcMar>
            <w:vAlign w:val="center"/>
            <w:hideMark/>
          </w:tcPr>
          <w:p w14:paraId="060AECA5" w14:textId="77777777" w:rsidR="00194275" w:rsidRDefault="00194275">
            <w:r>
              <w:t> </w:t>
            </w:r>
          </w:p>
        </w:tc>
        <w:tc>
          <w:tcPr>
            <w:tcW w:w="1322"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6C2520A6" w14:textId="77777777" w:rsidR="00194275" w:rsidRDefault="00194275">
            <w:r>
              <w:t> </w:t>
            </w:r>
          </w:p>
        </w:tc>
      </w:tr>
      <w:tr w:rsidR="00194275" w14:paraId="002ED288" w14:textId="77777777" w:rsidTr="00194275">
        <w:trPr>
          <w:trHeight w:val="432"/>
        </w:trPr>
        <w:tc>
          <w:tcPr>
            <w:tcW w:w="0" w:type="auto"/>
            <w:vMerge/>
            <w:tcBorders>
              <w:top w:val="single" w:sz="4" w:space="0" w:color="A6B6CB"/>
              <w:left w:val="single" w:sz="4" w:space="0" w:color="A6B6CB"/>
              <w:bottom w:val="single" w:sz="4" w:space="0" w:color="A6B6CB"/>
              <w:right w:val="single" w:sz="4" w:space="0" w:color="A6B6CB"/>
            </w:tcBorders>
            <w:vAlign w:val="center"/>
            <w:hideMark/>
          </w:tcPr>
          <w:p w14:paraId="463CABC1" w14:textId="77777777" w:rsidR="00194275" w:rsidRDefault="00194275">
            <w:pPr>
              <w:spacing w:after="0" w:line="240" w:lineRule="auto"/>
              <w:rPr>
                <w:b/>
                <w:bCs/>
                <w14:cntxtAlts/>
              </w:rPr>
            </w:pPr>
          </w:p>
        </w:tc>
        <w:tc>
          <w:tcPr>
            <w:tcW w:w="3222" w:type="dxa"/>
            <w:tcBorders>
              <w:top w:val="single" w:sz="4" w:space="0" w:color="A6B6CB"/>
              <w:left w:val="single" w:sz="4" w:space="0" w:color="A6B6CB"/>
              <w:bottom w:val="single" w:sz="4" w:space="0" w:color="A6B6CB"/>
              <w:right w:val="single" w:sz="4" w:space="0" w:color="A6B6CB"/>
            </w:tcBorders>
            <w:tcMar>
              <w:top w:w="29" w:type="dxa"/>
              <w:left w:w="58" w:type="dxa"/>
              <w:bottom w:w="29" w:type="dxa"/>
              <w:right w:w="29" w:type="dxa"/>
            </w:tcMar>
            <w:vAlign w:val="center"/>
            <w:hideMark/>
          </w:tcPr>
          <w:p w14:paraId="2095DAD7" w14:textId="77777777" w:rsidR="00194275" w:rsidRDefault="00194275">
            <w:r>
              <w:t>Learning Strategies</w:t>
            </w:r>
          </w:p>
        </w:tc>
        <w:tc>
          <w:tcPr>
            <w:tcW w:w="1280"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2FF927C6" w14:textId="77777777" w:rsidR="00194275" w:rsidRDefault="00194275">
            <w:r>
              <w:t> </w:t>
            </w:r>
          </w:p>
        </w:tc>
        <w:tc>
          <w:tcPr>
            <w:tcW w:w="1286"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04779D37" w14:textId="77777777" w:rsidR="00194275" w:rsidRDefault="00194275">
            <w:r>
              <w:t> </w:t>
            </w:r>
          </w:p>
        </w:tc>
        <w:tc>
          <w:tcPr>
            <w:tcW w:w="302" w:type="dxa"/>
            <w:tcBorders>
              <w:top w:val="single" w:sz="4" w:space="0" w:color="A6B6CB"/>
              <w:left w:val="single" w:sz="4" w:space="0" w:color="A6B6CB"/>
              <w:bottom w:val="single" w:sz="4" w:space="0" w:color="A6B6CB"/>
              <w:right w:val="single" w:sz="4" w:space="0" w:color="A6B6CB"/>
            </w:tcBorders>
            <w:shd w:val="clear" w:color="auto" w:fill="B9CDE5"/>
            <w:tcMar>
              <w:top w:w="29" w:type="dxa"/>
              <w:left w:w="29" w:type="dxa"/>
              <w:bottom w:w="29" w:type="dxa"/>
              <w:right w:w="29" w:type="dxa"/>
            </w:tcMar>
            <w:vAlign w:val="center"/>
            <w:hideMark/>
          </w:tcPr>
          <w:p w14:paraId="7BD708FD" w14:textId="77777777" w:rsidR="00194275" w:rsidRDefault="00194275">
            <w:r>
              <w:t> </w:t>
            </w:r>
          </w:p>
        </w:tc>
        <w:tc>
          <w:tcPr>
            <w:tcW w:w="1322"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0380D317" w14:textId="77777777" w:rsidR="00194275" w:rsidRDefault="00194275">
            <w:r>
              <w:t> </w:t>
            </w:r>
          </w:p>
        </w:tc>
      </w:tr>
      <w:tr w:rsidR="00194275" w14:paraId="17C592E2" w14:textId="77777777" w:rsidTr="00194275">
        <w:trPr>
          <w:trHeight w:val="432"/>
        </w:trPr>
        <w:tc>
          <w:tcPr>
            <w:tcW w:w="0" w:type="auto"/>
            <w:vMerge/>
            <w:tcBorders>
              <w:top w:val="single" w:sz="4" w:space="0" w:color="A6B6CB"/>
              <w:left w:val="single" w:sz="4" w:space="0" w:color="A6B6CB"/>
              <w:bottom w:val="single" w:sz="4" w:space="0" w:color="A6B6CB"/>
              <w:right w:val="single" w:sz="4" w:space="0" w:color="A6B6CB"/>
            </w:tcBorders>
            <w:vAlign w:val="center"/>
            <w:hideMark/>
          </w:tcPr>
          <w:p w14:paraId="1F4F4F39" w14:textId="77777777" w:rsidR="00194275" w:rsidRDefault="00194275">
            <w:pPr>
              <w:spacing w:after="0" w:line="240" w:lineRule="auto"/>
              <w:rPr>
                <w:b/>
                <w:bCs/>
                <w14:cntxtAlts/>
              </w:rPr>
            </w:pPr>
          </w:p>
        </w:tc>
        <w:tc>
          <w:tcPr>
            <w:tcW w:w="3222" w:type="dxa"/>
            <w:tcBorders>
              <w:top w:val="single" w:sz="4" w:space="0" w:color="A6B6CB"/>
              <w:left w:val="single" w:sz="4" w:space="0" w:color="A6B6CB"/>
              <w:bottom w:val="single" w:sz="4" w:space="0" w:color="A6B6CB"/>
              <w:right w:val="single" w:sz="4" w:space="0" w:color="A6B6CB"/>
            </w:tcBorders>
            <w:tcMar>
              <w:top w:w="29" w:type="dxa"/>
              <w:left w:w="58" w:type="dxa"/>
              <w:bottom w:w="29" w:type="dxa"/>
              <w:right w:w="29" w:type="dxa"/>
            </w:tcMar>
            <w:vAlign w:val="center"/>
            <w:hideMark/>
          </w:tcPr>
          <w:p w14:paraId="409F10CE" w14:textId="77777777" w:rsidR="00194275" w:rsidRDefault="00194275">
            <w:r>
              <w:t>Quantitative Reasoning</w:t>
            </w:r>
          </w:p>
        </w:tc>
        <w:tc>
          <w:tcPr>
            <w:tcW w:w="1280"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3154818F" w14:textId="77777777" w:rsidR="00194275" w:rsidRDefault="00194275">
            <w:r>
              <w:t> </w:t>
            </w:r>
          </w:p>
        </w:tc>
        <w:tc>
          <w:tcPr>
            <w:tcW w:w="1286"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11FB12CF" w14:textId="77777777" w:rsidR="00194275" w:rsidRDefault="00194275">
            <w:r>
              <w:t> </w:t>
            </w:r>
          </w:p>
        </w:tc>
        <w:tc>
          <w:tcPr>
            <w:tcW w:w="302" w:type="dxa"/>
            <w:tcBorders>
              <w:top w:val="single" w:sz="4" w:space="0" w:color="A6B6CB"/>
              <w:left w:val="single" w:sz="4" w:space="0" w:color="A6B6CB"/>
              <w:bottom w:val="single" w:sz="4" w:space="0" w:color="A6B6CB"/>
              <w:right w:val="single" w:sz="4" w:space="0" w:color="A6B6CB"/>
            </w:tcBorders>
            <w:shd w:val="clear" w:color="auto" w:fill="B9CDE5"/>
            <w:tcMar>
              <w:top w:w="29" w:type="dxa"/>
              <w:left w:w="29" w:type="dxa"/>
              <w:bottom w:w="29" w:type="dxa"/>
              <w:right w:w="29" w:type="dxa"/>
            </w:tcMar>
            <w:vAlign w:val="center"/>
            <w:hideMark/>
          </w:tcPr>
          <w:p w14:paraId="680D4A17" w14:textId="77777777" w:rsidR="00194275" w:rsidRDefault="00194275">
            <w:r>
              <w:t> </w:t>
            </w:r>
          </w:p>
        </w:tc>
        <w:tc>
          <w:tcPr>
            <w:tcW w:w="1322"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60E04BB7" w14:textId="77777777" w:rsidR="00194275" w:rsidRDefault="00194275">
            <w:r>
              <w:t> </w:t>
            </w:r>
          </w:p>
        </w:tc>
      </w:tr>
      <w:tr w:rsidR="00194275" w14:paraId="1E5DAE37" w14:textId="77777777" w:rsidTr="00194275">
        <w:trPr>
          <w:trHeight w:val="432"/>
        </w:trPr>
        <w:tc>
          <w:tcPr>
            <w:tcW w:w="2471" w:type="dxa"/>
            <w:vMerge w:val="restart"/>
            <w:tcBorders>
              <w:top w:val="single" w:sz="4" w:space="0" w:color="A6B6CB"/>
              <w:left w:val="single" w:sz="4" w:space="0" w:color="A6B6CB"/>
              <w:bottom w:val="single" w:sz="4" w:space="0" w:color="A6B6CB"/>
              <w:right w:val="single" w:sz="4" w:space="0" w:color="A6B6CB"/>
            </w:tcBorders>
            <w:tcMar>
              <w:top w:w="58" w:type="dxa"/>
              <w:left w:w="58" w:type="dxa"/>
              <w:bottom w:w="29" w:type="dxa"/>
              <w:right w:w="29" w:type="dxa"/>
            </w:tcMar>
            <w:hideMark/>
          </w:tcPr>
          <w:p w14:paraId="11A0B50E" w14:textId="77777777" w:rsidR="00194275" w:rsidRDefault="00194275">
            <w:pPr>
              <w:rPr>
                <w:b/>
                <w:bCs/>
              </w:rPr>
            </w:pPr>
            <w:r>
              <w:rPr>
                <w:b/>
                <w:bCs/>
              </w:rPr>
              <w:t>Learning with Peers</w:t>
            </w:r>
          </w:p>
        </w:tc>
        <w:tc>
          <w:tcPr>
            <w:tcW w:w="3222" w:type="dxa"/>
            <w:tcBorders>
              <w:top w:val="single" w:sz="4" w:space="0" w:color="A6B6CB"/>
              <w:left w:val="single" w:sz="4" w:space="0" w:color="A6B6CB"/>
              <w:bottom w:val="single" w:sz="4" w:space="0" w:color="A6B6CB"/>
              <w:right w:val="single" w:sz="4" w:space="0" w:color="A6B6CB"/>
            </w:tcBorders>
            <w:tcMar>
              <w:top w:w="29" w:type="dxa"/>
              <w:left w:w="58" w:type="dxa"/>
              <w:bottom w:w="29" w:type="dxa"/>
              <w:right w:w="29" w:type="dxa"/>
            </w:tcMar>
            <w:vAlign w:val="center"/>
            <w:hideMark/>
          </w:tcPr>
          <w:p w14:paraId="5D4EA277" w14:textId="77777777" w:rsidR="00194275" w:rsidRDefault="00194275">
            <w:r>
              <w:t>Collaborative Learning</w:t>
            </w:r>
          </w:p>
        </w:tc>
        <w:tc>
          <w:tcPr>
            <w:tcW w:w="1280"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2CBB9AE7" w14:textId="77777777" w:rsidR="00194275" w:rsidRDefault="00194275">
            <w:r>
              <w:t> </w:t>
            </w:r>
          </w:p>
        </w:tc>
        <w:tc>
          <w:tcPr>
            <w:tcW w:w="1286"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34326A6F" w14:textId="77777777" w:rsidR="00194275" w:rsidRDefault="00194275">
            <w:r>
              <w:t> </w:t>
            </w:r>
          </w:p>
        </w:tc>
        <w:tc>
          <w:tcPr>
            <w:tcW w:w="302" w:type="dxa"/>
            <w:tcBorders>
              <w:top w:val="single" w:sz="4" w:space="0" w:color="A6B6CB"/>
              <w:left w:val="single" w:sz="4" w:space="0" w:color="A6B6CB"/>
              <w:bottom w:val="single" w:sz="4" w:space="0" w:color="A6B6CB"/>
              <w:right w:val="single" w:sz="4" w:space="0" w:color="A6B6CB"/>
            </w:tcBorders>
            <w:shd w:val="clear" w:color="auto" w:fill="B9CDE5"/>
            <w:tcMar>
              <w:top w:w="29" w:type="dxa"/>
              <w:left w:w="29" w:type="dxa"/>
              <w:bottom w:w="29" w:type="dxa"/>
              <w:right w:w="29" w:type="dxa"/>
            </w:tcMar>
            <w:vAlign w:val="center"/>
            <w:hideMark/>
          </w:tcPr>
          <w:p w14:paraId="0D29E7FD" w14:textId="77777777" w:rsidR="00194275" w:rsidRDefault="00194275">
            <w:r>
              <w:t> </w:t>
            </w:r>
          </w:p>
        </w:tc>
        <w:tc>
          <w:tcPr>
            <w:tcW w:w="1322"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1BB58936" w14:textId="77777777" w:rsidR="00194275" w:rsidRDefault="00194275">
            <w:r>
              <w:t> </w:t>
            </w:r>
          </w:p>
        </w:tc>
      </w:tr>
      <w:tr w:rsidR="00194275" w14:paraId="79B1F275" w14:textId="77777777" w:rsidTr="00194275">
        <w:trPr>
          <w:trHeight w:val="432"/>
        </w:trPr>
        <w:tc>
          <w:tcPr>
            <w:tcW w:w="0" w:type="auto"/>
            <w:vMerge/>
            <w:tcBorders>
              <w:top w:val="single" w:sz="4" w:space="0" w:color="A6B6CB"/>
              <w:left w:val="single" w:sz="4" w:space="0" w:color="A6B6CB"/>
              <w:bottom w:val="single" w:sz="4" w:space="0" w:color="A6B6CB"/>
              <w:right w:val="single" w:sz="4" w:space="0" w:color="A6B6CB"/>
            </w:tcBorders>
            <w:vAlign w:val="center"/>
            <w:hideMark/>
          </w:tcPr>
          <w:p w14:paraId="0AF14668" w14:textId="77777777" w:rsidR="00194275" w:rsidRDefault="00194275">
            <w:pPr>
              <w:spacing w:after="0" w:line="240" w:lineRule="auto"/>
              <w:rPr>
                <w:b/>
                <w:bCs/>
                <w14:cntxtAlts/>
              </w:rPr>
            </w:pPr>
          </w:p>
        </w:tc>
        <w:tc>
          <w:tcPr>
            <w:tcW w:w="3222" w:type="dxa"/>
            <w:tcBorders>
              <w:top w:val="single" w:sz="4" w:space="0" w:color="A6B6CB"/>
              <w:left w:val="single" w:sz="4" w:space="0" w:color="A6B6CB"/>
              <w:bottom w:val="single" w:sz="4" w:space="0" w:color="A6B6CB"/>
              <w:right w:val="single" w:sz="4" w:space="0" w:color="A6B6CB"/>
            </w:tcBorders>
            <w:tcMar>
              <w:top w:w="29" w:type="dxa"/>
              <w:left w:w="58" w:type="dxa"/>
              <w:bottom w:w="29" w:type="dxa"/>
              <w:right w:w="29" w:type="dxa"/>
            </w:tcMar>
            <w:vAlign w:val="center"/>
            <w:hideMark/>
          </w:tcPr>
          <w:p w14:paraId="6526AFC3" w14:textId="77777777" w:rsidR="00194275" w:rsidRDefault="00194275">
            <w:r>
              <w:t>Discussions with Diverse Others</w:t>
            </w:r>
          </w:p>
        </w:tc>
        <w:tc>
          <w:tcPr>
            <w:tcW w:w="1280"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1831BD95" w14:textId="77777777" w:rsidR="00194275" w:rsidRDefault="00194275">
            <w:r>
              <w:t> </w:t>
            </w:r>
          </w:p>
        </w:tc>
        <w:tc>
          <w:tcPr>
            <w:tcW w:w="1286"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4742CCA1" w14:textId="77777777" w:rsidR="00194275" w:rsidRDefault="00194275">
            <w:r>
              <w:t> </w:t>
            </w:r>
          </w:p>
        </w:tc>
        <w:tc>
          <w:tcPr>
            <w:tcW w:w="302" w:type="dxa"/>
            <w:tcBorders>
              <w:top w:val="single" w:sz="4" w:space="0" w:color="A6B6CB"/>
              <w:left w:val="single" w:sz="4" w:space="0" w:color="A6B6CB"/>
              <w:bottom w:val="single" w:sz="4" w:space="0" w:color="A6B6CB"/>
              <w:right w:val="single" w:sz="4" w:space="0" w:color="A6B6CB"/>
            </w:tcBorders>
            <w:shd w:val="clear" w:color="auto" w:fill="B9CDE5"/>
            <w:tcMar>
              <w:top w:w="29" w:type="dxa"/>
              <w:left w:w="29" w:type="dxa"/>
              <w:bottom w:w="29" w:type="dxa"/>
              <w:right w:w="29" w:type="dxa"/>
            </w:tcMar>
            <w:vAlign w:val="center"/>
            <w:hideMark/>
          </w:tcPr>
          <w:p w14:paraId="68B10B9C" w14:textId="77777777" w:rsidR="00194275" w:rsidRDefault="00194275">
            <w:r>
              <w:t> </w:t>
            </w:r>
          </w:p>
        </w:tc>
        <w:tc>
          <w:tcPr>
            <w:tcW w:w="1322"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6B1758AE" w14:textId="77777777" w:rsidR="00194275" w:rsidRDefault="00194275">
            <w:r>
              <w:t> </w:t>
            </w:r>
          </w:p>
        </w:tc>
      </w:tr>
      <w:tr w:rsidR="00194275" w14:paraId="17D54755" w14:textId="77777777" w:rsidTr="00194275">
        <w:trPr>
          <w:trHeight w:val="432"/>
        </w:trPr>
        <w:tc>
          <w:tcPr>
            <w:tcW w:w="2471" w:type="dxa"/>
            <w:vMerge w:val="restart"/>
            <w:tcBorders>
              <w:top w:val="single" w:sz="4" w:space="0" w:color="A6B6CB"/>
              <w:left w:val="single" w:sz="4" w:space="0" w:color="A6B6CB"/>
              <w:bottom w:val="single" w:sz="4" w:space="0" w:color="A6B6CB"/>
              <w:right w:val="single" w:sz="4" w:space="0" w:color="A6B6CB"/>
            </w:tcBorders>
            <w:tcMar>
              <w:top w:w="58" w:type="dxa"/>
              <w:left w:w="58" w:type="dxa"/>
              <w:bottom w:w="29" w:type="dxa"/>
              <w:right w:w="29" w:type="dxa"/>
            </w:tcMar>
            <w:hideMark/>
          </w:tcPr>
          <w:p w14:paraId="3AAF7E65" w14:textId="77777777" w:rsidR="00194275" w:rsidRDefault="00194275">
            <w:pPr>
              <w:rPr>
                <w:b/>
                <w:bCs/>
              </w:rPr>
            </w:pPr>
            <w:r>
              <w:rPr>
                <w:b/>
                <w:bCs/>
              </w:rPr>
              <w:t>Experiences with Faculty</w:t>
            </w:r>
          </w:p>
        </w:tc>
        <w:tc>
          <w:tcPr>
            <w:tcW w:w="3222" w:type="dxa"/>
            <w:tcBorders>
              <w:top w:val="single" w:sz="4" w:space="0" w:color="A6B6CB"/>
              <w:left w:val="single" w:sz="4" w:space="0" w:color="A6B6CB"/>
              <w:bottom w:val="single" w:sz="4" w:space="0" w:color="A6B6CB"/>
              <w:right w:val="single" w:sz="4" w:space="0" w:color="A6B6CB"/>
            </w:tcBorders>
            <w:tcMar>
              <w:top w:w="29" w:type="dxa"/>
              <w:left w:w="58" w:type="dxa"/>
              <w:bottom w:w="29" w:type="dxa"/>
              <w:right w:w="29" w:type="dxa"/>
            </w:tcMar>
            <w:vAlign w:val="center"/>
            <w:hideMark/>
          </w:tcPr>
          <w:p w14:paraId="7990C753" w14:textId="77777777" w:rsidR="00194275" w:rsidRDefault="00194275">
            <w:r>
              <w:t>Student-Faculty Interaction</w:t>
            </w:r>
          </w:p>
        </w:tc>
        <w:tc>
          <w:tcPr>
            <w:tcW w:w="1280"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423BA4CD" w14:textId="77777777" w:rsidR="00194275" w:rsidRDefault="00194275">
            <w:r>
              <w:t> </w:t>
            </w:r>
          </w:p>
        </w:tc>
        <w:tc>
          <w:tcPr>
            <w:tcW w:w="1286"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052E2AD0" w14:textId="77777777" w:rsidR="00194275" w:rsidRDefault="00194275">
            <w:r>
              <w:t> </w:t>
            </w:r>
          </w:p>
        </w:tc>
        <w:tc>
          <w:tcPr>
            <w:tcW w:w="302" w:type="dxa"/>
            <w:tcBorders>
              <w:top w:val="single" w:sz="4" w:space="0" w:color="A6B6CB"/>
              <w:left w:val="single" w:sz="4" w:space="0" w:color="A6B6CB"/>
              <w:bottom w:val="single" w:sz="4" w:space="0" w:color="A6B6CB"/>
              <w:right w:val="single" w:sz="4" w:space="0" w:color="A6B6CB"/>
            </w:tcBorders>
            <w:shd w:val="clear" w:color="auto" w:fill="B9CDE5"/>
            <w:tcMar>
              <w:top w:w="29" w:type="dxa"/>
              <w:left w:w="29" w:type="dxa"/>
              <w:bottom w:w="29" w:type="dxa"/>
              <w:right w:w="29" w:type="dxa"/>
            </w:tcMar>
            <w:vAlign w:val="center"/>
            <w:hideMark/>
          </w:tcPr>
          <w:p w14:paraId="572D14F9" w14:textId="77777777" w:rsidR="00194275" w:rsidRDefault="00194275">
            <w:r>
              <w:t> </w:t>
            </w:r>
          </w:p>
        </w:tc>
        <w:tc>
          <w:tcPr>
            <w:tcW w:w="1322"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778A8320" w14:textId="77777777" w:rsidR="00194275" w:rsidRDefault="00194275">
            <w:r>
              <w:t> </w:t>
            </w:r>
          </w:p>
        </w:tc>
      </w:tr>
      <w:tr w:rsidR="00194275" w14:paraId="77B97CC1" w14:textId="77777777" w:rsidTr="00194275">
        <w:trPr>
          <w:trHeight w:val="432"/>
        </w:trPr>
        <w:tc>
          <w:tcPr>
            <w:tcW w:w="0" w:type="auto"/>
            <w:vMerge/>
            <w:tcBorders>
              <w:top w:val="single" w:sz="4" w:space="0" w:color="A6B6CB"/>
              <w:left w:val="single" w:sz="4" w:space="0" w:color="A6B6CB"/>
              <w:bottom w:val="single" w:sz="4" w:space="0" w:color="A6B6CB"/>
              <w:right w:val="single" w:sz="4" w:space="0" w:color="A6B6CB"/>
            </w:tcBorders>
            <w:vAlign w:val="center"/>
            <w:hideMark/>
          </w:tcPr>
          <w:p w14:paraId="6C1E4026" w14:textId="77777777" w:rsidR="00194275" w:rsidRDefault="00194275">
            <w:pPr>
              <w:spacing w:after="0" w:line="240" w:lineRule="auto"/>
              <w:rPr>
                <w:b/>
                <w:bCs/>
                <w14:cntxtAlts/>
              </w:rPr>
            </w:pPr>
          </w:p>
        </w:tc>
        <w:tc>
          <w:tcPr>
            <w:tcW w:w="3222" w:type="dxa"/>
            <w:tcBorders>
              <w:top w:val="single" w:sz="4" w:space="0" w:color="A6B6CB"/>
              <w:left w:val="single" w:sz="4" w:space="0" w:color="A6B6CB"/>
              <w:bottom w:val="single" w:sz="4" w:space="0" w:color="A6B6CB"/>
              <w:right w:val="single" w:sz="4" w:space="0" w:color="A6B6CB"/>
            </w:tcBorders>
            <w:tcMar>
              <w:top w:w="29" w:type="dxa"/>
              <w:left w:w="58" w:type="dxa"/>
              <w:bottom w:w="29" w:type="dxa"/>
              <w:right w:w="29" w:type="dxa"/>
            </w:tcMar>
            <w:vAlign w:val="center"/>
            <w:hideMark/>
          </w:tcPr>
          <w:p w14:paraId="5F8FDB74" w14:textId="77777777" w:rsidR="00194275" w:rsidRDefault="00194275">
            <w:r>
              <w:t>Effective Teaching Practices</w:t>
            </w:r>
          </w:p>
        </w:tc>
        <w:tc>
          <w:tcPr>
            <w:tcW w:w="1280"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2CE2CF7A" w14:textId="77777777" w:rsidR="00194275" w:rsidRDefault="00194275">
            <w:r>
              <w:t> </w:t>
            </w:r>
          </w:p>
        </w:tc>
        <w:tc>
          <w:tcPr>
            <w:tcW w:w="1286"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143E4919" w14:textId="77777777" w:rsidR="00194275" w:rsidRDefault="00194275">
            <w:r>
              <w:t> </w:t>
            </w:r>
          </w:p>
        </w:tc>
        <w:tc>
          <w:tcPr>
            <w:tcW w:w="302" w:type="dxa"/>
            <w:tcBorders>
              <w:top w:val="single" w:sz="4" w:space="0" w:color="A6B6CB"/>
              <w:left w:val="single" w:sz="4" w:space="0" w:color="A6B6CB"/>
              <w:bottom w:val="single" w:sz="4" w:space="0" w:color="A6B6CB"/>
              <w:right w:val="single" w:sz="4" w:space="0" w:color="A6B6CB"/>
            </w:tcBorders>
            <w:shd w:val="clear" w:color="auto" w:fill="B9CDE5"/>
            <w:tcMar>
              <w:top w:w="29" w:type="dxa"/>
              <w:left w:w="29" w:type="dxa"/>
              <w:bottom w:w="29" w:type="dxa"/>
              <w:right w:w="29" w:type="dxa"/>
            </w:tcMar>
            <w:vAlign w:val="center"/>
            <w:hideMark/>
          </w:tcPr>
          <w:p w14:paraId="34870C64" w14:textId="77777777" w:rsidR="00194275" w:rsidRDefault="00194275">
            <w:r>
              <w:t> </w:t>
            </w:r>
          </w:p>
        </w:tc>
        <w:tc>
          <w:tcPr>
            <w:tcW w:w="1322"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3BF316AB" w14:textId="77777777" w:rsidR="00194275" w:rsidRDefault="00194275">
            <w:r>
              <w:t> </w:t>
            </w:r>
          </w:p>
        </w:tc>
      </w:tr>
      <w:tr w:rsidR="00194275" w14:paraId="1DE3AF7B" w14:textId="77777777" w:rsidTr="00194275">
        <w:trPr>
          <w:trHeight w:val="432"/>
        </w:trPr>
        <w:tc>
          <w:tcPr>
            <w:tcW w:w="2471" w:type="dxa"/>
            <w:vMerge w:val="restart"/>
            <w:tcBorders>
              <w:top w:val="single" w:sz="4" w:space="0" w:color="A6B6CB"/>
              <w:left w:val="single" w:sz="4" w:space="0" w:color="A6B6CB"/>
              <w:bottom w:val="single" w:sz="4" w:space="0" w:color="A6B6CB"/>
              <w:right w:val="single" w:sz="4" w:space="0" w:color="A6B6CB"/>
            </w:tcBorders>
            <w:tcMar>
              <w:top w:w="58" w:type="dxa"/>
              <w:left w:w="58" w:type="dxa"/>
              <w:bottom w:w="29" w:type="dxa"/>
              <w:right w:w="29" w:type="dxa"/>
            </w:tcMar>
            <w:hideMark/>
          </w:tcPr>
          <w:p w14:paraId="21F3E1C4" w14:textId="77777777" w:rsidR="00194275" w:rsidRDefault="00194275">
            <w:pPr>
              <w:rPr>
                <w:b/>
                <w:bCs/>
              </w:rPr>
            </w:pPr>
            <w:r>
              <w:rPr>
                <w:b/>
                <w:bCs/>
              </w:rPr>
              <w:t>Campus Environment</w:t>
            </w:r>
          </w:p>
        </w:tc>
        <w:tc>
          <w:tcPr>
            <w:tcW w:w="3222" w:type="dxa"/>
            <w:tcBorders>
              <w:top w:val="single" w:sz="4" w:space="0" w:color="A6B6CB"/>
              <w:left w:val="single" w:sz="4" w:space="0" w:color="A6B6CB"/>
              <w:bottom w:val="single" w:sz="4" w:space="0" w:color="A6B6CB"/>
              <w:right w:val="single" w:sz="4" w:space="0" w:color="A6B6CB"/>
            </w:tcBorders>
            <w:tcMar>
              <w:top w:w="29" w:type="dxa"/>
              <w:left w:w="58" w:type="dxa"/>
              <w:bottom w:w="29" w:type="dxa"/>
              <w:right w:w="29" w:type="dxa"/>
            </w:tcMar>
            <w:vAlign w:val="center"/>
            <w:hideMark/>
          </w:tcPr>
          <w:p w14:paraId="2428D42D" w14:textId="77777777" w:rsidR="00194275" w:rsidRDefault="00194275">
            <w:r>
              <w:t>Quality of Interactions</w:t>
            </w:r>
          </w:p>
        </w:tc>
        <w:tc>
          <w:tcPr>
            <w:tcW w:w="1280"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4D60901F" w14:textId="77777777" w:rsidR="00194275" w:rsidRDefault="00194275">
            <w:r>
              <w:t> </w:t>
            </w:r>
          </w:p>
        </w:tc>
        <w:tc>
          <w:tcPr>
            <w:tcW w:w="1286"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0C85E3EF" w14:textId="77777777" w:rsidR="00194275" w:rsidRDefault="00194275">
            <w:r>
              <w:t> </w:t>
            </w:r>
          </w:p>
        </w:tc>
        <w:tc>
          <w:tcPr>
            <w:tcW w:w="302" w:type="dxa"/>
            <w:tcBorders>
              <w:top w:val="single" w:sz="4" w:space="0" w:color="A6B6CB"/>
              <w:left w:val="single" w:sz="4" w:space="0" w:color="A6B6CB"/>
              <w:bottom w:val="single" w:sz="4" w:space="0" w:color="A6B6CB"/>
              <w:right w:val="single" w:sz="4" w:space="0" w:color="A6B6CB"/>
            </w:tcBorders>
            <w:shd w:val="clear" w:color="auto" w:fill="B9CDE5"/>
            <w:tcMar>
              <w:top w:w="29" w:type="dxa"/>
              <w:left w:w="29" w:type="dxa"/>
              <w:bottom w:w="29" w:type="dxa"/>
              <w:right w:w="29" w:type="dxa"/>
            </w:tcMar>
            <w:vAlign w:val="center"/>
            <w:hideMark/>
          </w:tcPr>
          <w:p w14:paraId="0786062B" w14:textId="77777777" w:rsidR="00194275" w:rsidRDefault="00194275">
            <w:r>
              <w:t> </w:t>
            </w:r>
          </w:p>
        </w:tc>
        <w:tc>
          <w:tcPr>
            <w:tcW w:w="1322"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3BA757E5" w14:textId="77777777" w:rsidR="00194275" w:rsidRDefault="00194275">
            <w:r>
              <w:t> </w:t>
            </w:r>
          </w:p>
        </w:tc>
      </w:tr>
      <w:tr w:rsidR="00194275" w14:paraId="224D9236" w14:textId="77777777" w:rsidTr="00194275">
        <w:trPr>
          <w:trHeight w:val="432"/>
        </w:trPr>
        <w:tc>
          <w:tcPr>
            <w:tcW w:w="0" w:type="auto"/>
            <w:vMerge/>
            <w:tcBorders>
              <w:top w:val="single" w:sz="4" w:space="0" w:color="A6B6CB"/>
              <w:left w:val="single" w:sz="4" w:space="0" w:color="A6B6CB"/>
              <w:bottom w:val="single" w:sz="4" w:space="0" w:color="A6B6CB"/>
              <w:right w:val="single" w:sz="4" w:space="0" w:color="A6B6CB"/>
            </w:tcBorders>
            <w:vAlign w:val="center"/>
            <w:hideMark/>
          </w:tcPr>
          <w:p w14:paraId="42CFB981" w14:textId="77777777" w:rsidR="00194275" w:rsidRDefault="00194275">
            <w:pPr>
              <w:spacing w:after="0" w:line="240" w:lineRule="auto"/>
              <w:rPr>
                <w:b/>
                <w:bCs/>
                <w14:cntxtAlts/>
              </w:rPr>
            </w:pPr>
          </w:p>
        </w:tc>
        <w:tc>
          <w:tcPr>
            <w:tcW w:w="3222" w:type="dxa"/>
            <w:tcBorders>
              <w:top w:val="single" w:sz="4" w:space="0" w:color="A6B6CB"/>
              <w:left w:val="single" w:sz="4" w:space="0" w:color="A6B6CB"/>
              <w:bottom w:val="single" w:sz="4" w:space="0" w:color="A6B6CB"/>
              <w:right w:val="single" w:sz="4" w:space="0" w:color="A6B6CB"/>
            </w:tcBorders>
            <w:tcMar>
              <w:top w:w="29" w:type="dxa"/>
              <w:left w:w="58" w:type="dxa"/>
              <w:bottom w:w="29" w:type="dxa"/>
              <w:right w:w="29" w:type="dxa"/>
            </w:tcMar>
            <w:vAlign w:val="center"/>
            <w:hideMark/>
          </w:tcPr>
          <w:p w14:paraId="360C7011" w14:textId="77777777" w:rsidR="00194275" w:rsidRDefault="00194275">
            <w:r>
              <w:t>Supportive Environment</w:t>
            </w:r>
          </w:p>
        </w:tc>
        <w:tc>
          <w:tcPr>
            <w:tcW w:w="1280"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16340CBA" w14:textId="77777777" w:rsidR="00194275" w:rsidRDefault="00194275">
            <w:r>
              <w:t> </w:t>
            </w:r>
          </w:p>
        </w:tc>
        <w:tc>
          <w:tcPr>
            <w:tcW w:w="1286"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65D8F929" w14:textId="77777777" w:rsidR="00194275" w:rsidRDefault="00194275">
            <w:r>
              <w:t> </w:t>
            </w:r>
          </w:p>
        </w:tc>
        <w:tc>
          <w:tcPr>
            <w:tcW w:w="302" w:type="dxa"/>
            <w:tcBorders>
              <w:top w:val="single" w:sz="4" w:space="0" w:color="A6B6CB"/>
              <w:left w:val="single" w:sz="4" w:space="0" w:color="A6B6CB"/>
              <w:bottom w:val="single" w:sz="4" w:space="0" w:color="A6B6CB"/>
              <w:right w:val="single" w:sz="4" w:space="0" w:color="A6B6CB"/>
            </w:tcBorders>
            <w:shd w:val="clear" w:color="auto" w:fill="B9CDE5"/>
            <w:tcMar>
              <w:top w:w="29" w:type="dxa"/>
              <w:left w:w="29" w:type="dxa"/>
              <w:bottom w:w="29" w:type="dxa"/>
              <w:right w:w="29" w:type="dxa"/>
            </w:tcMar>
            <w:vAlign w:val="center"/>
            <w:hideMark/>
          </w:tcPr>
          <w:p w14:paraId="4FDB7F92" w14:textId="77777777" w:rsidR="00194275" w:rsidRDefault="00194275">
            <w:r>
              <w:t> </w:t>
            </w:r>
          </w:p>
        </w:tc>
        <w:tc>
          <w:tcPr>
            <w:tcW w:w="1322"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32B9F089" w14:textId="77777777" w:rsidR="00194275" w:rsidRDefault="00194275">
            <w:r>
              <w:t> </w:t>
            </w:r>
          </w:p>
        </w:tc>
      </w:tr>
    </w:tbl>
    <w:p w14:paraId="259113AC" w14:textId="77777777" w:rsidR="00194275" w:rsidRDefault="00194275" w:rsidP="00496521">
      <w:pPr>
        <w:spacing w:before="240" w:after="0"/>
        <w:rPr>
          <w:rFonts w:cs="Times New Roman"/>
          <w:b/>
          <w:bCs/>
        </w:rPr>
      </w:pPr>
      <w:r>
        <w:rPr>
          <w:b/>
          <w:bCs/>
        </w:rPr>
        <w:t>Key</w:t>
      </w:r>
    </w:p>
    <w:p w14:paraId="49AC830D" w14:textId="77777777" w:rsidR="00194275" w:rsidRDefault="00194275" w:rsidP="00194275">
      <w:pPr>
        <w:spacing w:after="0"/>
      </w:pPr>
      <w:r>
        <w:t xml:space="preserve">* + </w:t>
      </w:r>
      <w:proofErr w:type="gramStart"/>
      <w:r>
        <w:t>strength,  =</w:t>
      </w:r>
      <w:proofErr w:type="gramEnd"/>
      <w:r>
        <w:t xml:space="preserve"> done well enough,  – needs improvement</w:t>
      </w:r>
    </w:p>
    <w:p w14:paraId="75CFA90B" w14:textId="2A974E74" w:rsidR="00B22AA1" w:rsidRPr="00B22AA1" w:rsidRDefault="00194275" w:rsidP="00F377A6">
      <w:pPr>
        <w:spacing w:after="0"/>
        <w:rPr>
          <w:sz w:val="10"/>
          <w:szCs w:val="10"/>
        </w:rPr>
      </w:pPr>
      <w:r>
        <w:t>** Find these comparisons on your</w:t>
      </w:r>
      <w:r w:rsidR="004F0268">
        <w:t xml:space="preserve"> FSSE interactive Tableau dashboard reports</w:t>
      </w:r>
    </w:p>
    <w:p w14:paraId="7BA0D555" w14:textId="77777777" w:rsidR="00B22AA1" w:rsidRDefault="00B22AA1" w:rsidP="00B22AA1">
      <w:pPr>
        <w:rPr>
          <w:sz w:val="10"/>
          <w:szCs w:val="10"/>
        </w:rPr>
        <w:sectPr w:rsidR="00B22AA1" w:rsidSect="003E12DB">
          <w:type w:val="continuous"/>
          <w:pgSz w:w="12240" w:h="15840"/>
          <w:pgMar w:top="720" w:right="720" w:bottom="720" w:left="720" w:header="720" w:footer="720" w:gutter="0"/>
          <w:cols w:sep="1" w:space="720"/>
          <w:noEndnote/>
          <w:titlePg/>
          <w:docGrid w:linePitch="272"/>
        </w:sectPr>
      </w:pPr>
    </w:p>
    <w:p w14:paraId="2A7762EE" w14:textId="77777777" w:rsidR="00B22AA1" w:rsidRPr="00D3563F" w:rsidRDefault="00B22AA1" w:rsidP="00B22AA1">
      <w:pPr>
        <w:tabs>
          <w:tab w:val="left" w:pos="5850"/>
          <w:tab w:val="left" w:pos="7200"/>
        </w:tabs>
        <w:spacing w:after="0" w:line="240" w:lineRule="auto"/>
        <w:rPr>
          <w:b/>
          <w:bCs/>
          <w:color w:val="772059"/>
          <w:sz w:val="16"/>
          <w:szCs w:val="16"/>
        </w:rPr>
      </w:pPr>
    </w:p>
    <w:p w14:paraId="411B0101" w14:textId="77777777" w:rsidR="00B22AA1" w:rsidRDefault="00B22AA1" w:rsidP="00B22AA1">
      <w:pPr>
        <w:tabs>
          <w:tab w:val="left" w:pos="5850"/>
          <w:tab w:val="left" w:pos="7200"/>
        </w:tabs>
        <w:spacing w:before="1160" w:after="0" w:line="340" w:lineRule="exact"/>
        <w:rPr>
          <w:b/>
          <w:bCs/>
          <w:color w:val="772059"/>
          <w:sz w:val="30"/>
          <w:szCs w:val="30"/>
        </w:rPr>
      </w:pPr>
      <w:r w:rsidRPr="003F508B">
        <w:rPr>
          <w:rFonts w:ascii="Times New Roman" w:hAnsi="Times New Roman" w:cs="Times New Roman"/>
          <w:noProof/>
          <w:sz w:val="24"/>
          <w:szCs w:val="24"/>
        </w:rPr>
        <w:drawing>
          <wp:inline distT="0" distB="0" distL="0" distR="0" wp14:anchorId="2D671160" wp14:editId="66124FC9">
            <wp:extent cx="2194560" cy="903679"/>
            <wp:effectExtent l="0" t="0" r="0" b="0"/>
            <wp:docPr id="16" name="Picture 16" descr="F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SE_clea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903679"/>
                    </a:xfrm>
                    <a:prstGeom prst="rect">
                      <a:avLst/>
                    </a:prstGeom>
                    <a:noFill/>
                    <a:ln>
                      <a:noFill/>
                    </a:ln>
                    <a:effectLst/>
                  </pic:spPr>
                </pic:pic>
              </a:graphicData>
            </a:graphic>
          </wp:inline>
        </w:drawing>
      </w:r>
    </w:p>
    <w:p w14:paraId="44025436" w14:textId="77777777" w:rsidR="00B22AA1" w:rsidRDefault="00B22AA1" w:rsidP="00B22AA1">
      <w:pPr>
        <w:spacing w:after="0" w:line="340" w:lineRule="exact"/>
        <w:rPr>
          <w:b/>
          <w:bCs/>
          <w:color w:val="153D79" w:themeColor="accent2" w:themeShade="80"/>
          <w:sz w:val="16"/>
          <w:szCs w:val="16"/>
        </w:rPr>
      </w:pPr>
      <w:r>
        <w:rPr>
          <w:b/>
          <w:bCs/>
          <w:color w:val="153D79" w:themeColor="accent2" w:themeShade="80"/>
          <w:sz w:val="16"/>
          <w:szCs w:val="16"/>
        </w:rPr>
        <w:br w:type="column"/>
      </w:r>
    </w:p>
    <w:p w14:paraId="57497BD2" w14:textId="61E27006" w:rsidR="00B22AA1" w:rsidRPr="0028404D" w:rsidRDefault="00B22AA1" w:rsidP="00B22AA1">
      <w:pPr>
        <w:pStyle w:val="Heading3"/>
      </w:pPr>
      <w:r w:rsidRPr="00B92D95">
        <w:t>FSSE</w:t>
      </w:r>
      <w:r>
        <w:t xml:space="preserve"> Data User’s Guide: Worksheet #7</w:t>
      </w:r>
    </w:p>
    <w:p w14:paraId="39201549" w14:textId="736B3ED3" w:rsidR="00B22AA1" w:rsidRDefault="00F377A6" w:rsidP="00B22AA1">
      <w:pPr>
        <w:spacing w:after="0" w:line="240" w:lineRule="auto"/>
        <w:jc w:val="right"/>
        <w:outlineLvl w:val="3"/>
        <w:rPr>
          <w:b/>
          <w:color w:val="7A1A57"/>
          <w:sz w:val="38"/>
          <w:szCs w:val="38"/>
        </w:rPr>
      </w:pPr>
      <w:r w:rsidRPr="00F377A6">
        <w:rPr>
          <w:b/>
          <w:color w:val="7A1A57"/>
          <w:sz w:val="38"/>
          <w:szCs w:val="38"/>
        </w:rPr>
        <w:t>FSSE and Campus Strategic Goals</w:t>
      </w:r>
    </w:p>
    <w:p w14:paraId="1EDD5DE0" w14:textId="77777777" w:rsidR="00B22AA1" w:rsidRDefault="00B22AA1" w:rsidP="00B22AA1">
      <w:pPr>
        <w:spacing w:line="290" w:lineRule="exact"/>
        <w:rPr>
          <w:rFonts w:ascii="Times New Roman" w:hAnsi="Times New Roman"/>
          <w:sz w:val="22"/>
          <w:szCs w:val="22"/>
        </w:rPr>
        <w:sectPr w:rsidR="00B22AA1" w:rsidSect="00C63FC5">
          <w:type w:val="continuous"/>
          <w:pgSz w:w="12240" w:h="15840"/>
          <w:pgMar w:top="720" w:right="720" w:bottom="720" w:left="720" w:header="720" w:footer="720" w:gutter="0"/>
          <w:cols w:num="2" w:space="144" w:equalWidth="0">
            <w:col w:w="3456" w:space="144"/>
            <w:col w:w="7200"/>
          </w:cols>
          <w:noEndnote/>
          <w:titlePg/>
          <w:docGrid w:linePitch="272"/>
        </w:sectPr>
      </w:pPr>
    </w:p>
    <w:p w14:paraId="172534F8" w14:textId="53C6D949" w:rsidR="00496521" w:rsidRDefault="00496521" w:rsidP="00496521">
      <w:pPr>
        <w:spacing w:after="60" w:line="283" w:lineRule="auto"/>
        <w:rPr>
          <w:rFonts w:ascii="Times New Roman" w:hAnsi="Times New Roman" w:cs="Times New Roman"/>
          <w:sz w:val="22"/>
          <w:szCs w:val="22"/>
        </w:rPr>
      </w:pPr>
      <w:r>
        <w:rPr>
          <w:rFonts w:ascii="Times New Roman" w:hAnsi="Times New Roman"/>
          <w:sz w:val="22"/>
          <w:szCs w:val="22"/>
        </w:rPr>
        <w:t xml:space="preserve">This worksheet </w:t>
      </w:r>
      <w:proofErr w:type="gramStart"/>
      <w:r>
        <w:rPr>
          <w:rFonts w:ascii="Times New Roman" w:hAnsi="Times New Roman"/>
          <w:sz w:val="22"/>
          <w:szCs w:val="22"/>
        </w:rPr>
        <w:t>is designed</w:t>
      </w:r>
      <w:proofErr w:type="gramEnd"/>
      <w:r>
        <w:rPr>
          <w:rFonts w:ascii="Times New Roman" w:hAnsi="Times New Roman"/>
          <w:sz w:val="22"/>
          <w:szCs w:val="22"/>
        </w:rPr>
        <w:t xml:space="preserve"> to facilitate conversation and discussion across faculty, staff, and administrators as they review FSSE response data in comparison with existing campus strategic goals. In this guided exercise, campus representatives will familiarize themselves with the FSSE instrument, review their campus goals, and select one to use for the activity. </w:t>
      </w:r>
    </w:p>
    <w:p w14:paraId="096DD641" w14:textId="77777777" w:rsidR="00496521" w:rsidRDefault="00496521" w:rsidP="00496521">
      <w:pPr>
        <w:spacing w:after="360" w:line="283" w:lineRule="auto"/>
        <w:rPr>
          <w:rFonts w:ascii="Times New Roman" w:hAnsi="Times New Roman"/>
          <w:sz w:val="22"/>
          <w:szCs w:val="22"/>
        </w:rPr>
      </w:pPr>
      <w:r>
        <w:rPr>
          <w:rFonts w:ascii="Times New Roman" w:hAnsi="Times New Roman"/>
          <w:sz w:val="22"/>
          <w:szCs w:val="22"/>
        </w:rPr>
        <w:t>Select a campus strategic goal for this activity. Keep in mind that not all strategic goals have corresponding indicators among FSSE questions, so it may be helpful to reference the survey while selecting.</w:t>
      </w:r>
    </w:p>
    <w:tbl>
      <w:tblPr>
        <w:tblStyle w:val="TableGrid"/>
        <w:tblW w:w="0" w:type="auto"/>
        <w:tblBorders>
          <w:top w:val="single" w:sz="24" w:space="0" w:color="0070C0"/>
          <w:left w:val="none" w:sz="0" w:space="0" w:color="auto"/>
          <w:bottom w:val="single" w:sz="24" w:space="0" w:color="0070C0"/>
          <w:right w:val="none" w:sz="0" w:space="0" w:color="auto"/>
          <w:insideH w:val="none" w:sz="0" w:space="0" w:color="auto"/>
          <w:insideV w:val="none" w:sz="0" w:space="0" w:color="auto"/>
        </w:tblBorders>
        <w:tblLook w:val="04A0" w:firstRow="1" w:lastRow="0" w:firstColumn="1" w:lastColumn="0" w:noHBand="0" w:noVBand="1"/>
      </w:tblPr>
      <w:tblGrid>
        <w:gridCol w:w="10790"/>
      </w:tblGrid>
      <w:tr w:rsidR="00496521" w14:paraId="600ABA22" w14:textId="77777777" w:rsidTr="00496521">
        <w:tc>
          <w:tcPr>
            <w:tcW w:w="10790" w:type="dxa"/>
          </w:tcPr>
          <w:p w14:paraId="639B8358" w14:textId="675E5B81" w:rsidR="00496521" w:rsidRPr="00496521" w:rsidRDefault="00496521" w:rsidP="00496521">
            <w:pPr>
              <w:spacing w:before="120" w:after="720" w:line="286" w:lineRule="auto"/>
              <w:jc w:val="center"/>
              <w:rPr>
                <w:rFonts w:cs="Times New Roman"/>
                <w:color w:val="002F5F"/>
                <w:sz w:val="24"/>
                <w:szCs w:val="24"/>
              </w:rPr>
            </w:pPr>
            <w:r>
              <w:rPr>
                <w:b/>
                <w:bCs/>
                <w:color w:val="002F5F"/>
                <w:sz w:val="24"/>
                <w:szCs w:val="24"/>
              </w:rPr>
              <w:t>Campus strategic goal selected for this activity:</w:t>
            </w:r>
          </w:p>
        </w:tc>
      </w:tr>
    </w:tbl>
    <w:p w14:paraId="49E9A212" w14:textId="1A97FC27" w:rsidR="00496521" w:rsidRPr="00496521" w:rsidRDefault="00496521" w:rsidP="00496521">
      <w:pPr>
        <w:spacing w:before="360" w:after="1000" w:line="283" w:lineRule="auto"/>
        <w:ind w:left="360" w:hanging="360"/>
        <w:rPr>
          <w:rFonts w:ascii="Times New Roman" w:hAnsi="Times New Roman" w:cs="Times New Roman"/>
          <w:sz w:val="22"/>
          <w:szCs w:val="22"/>
        </w:rPr>
      </w:pPr>
      <w:r>
        <w:rPr>
          <w:rFonts w:ascii="Times New Roman" w:hAnsi="Times New Roman"/>
          <w:sz w:val="22"/>
          <w:szCs w:val="22"/>
        </w:rPr>
        <w:t xml:space="preserve">1. Review the FSSE instrument and identify 5–6 items that most relate to your campus strategic goal.  Among these items, select 3 that you prefer a large proportion of your faculty to support—in other words, the FSSE items for which you would like the percentage of “Never” (or “Very little,” “Not important,” etc.) participating to be as close to 0% as possible. </w:t>
      </w:r>
    </w:p>
    <w:p w14:paraId="22FB6F85" w14:textId="1DB7DE36" w:rsidR="00496521" w:rsidRDefault="00496521" w:rsidP="00496521">
      <w:pPr>
        <w:spacing w:after="1000" w:line="283" w:lineRule="auto"/>
        <w:ind w:left="360" w:hanging="360"/>
        <w:rPr>
          <w:rFonts w:ascii="Times New Roman" w:hAnsi="Times New Roman"/>
          <w:sz w:val="22"/>
          <w:szCs w:val="22"/>
        </w:rPr>
      </w:pPr>
      <w:r>
        <w:rPr>
          <w:rFonts w:ascii="Times New Roman" w:hAnsi="Times New Roman"/>
          <w:sz w:val="22"/>
          <w:szCs w:val="22"/>
        </w:rPr>
        <w:t>2.</w:t>
      </w:r>
      <w:r>
        <w:t xml:space="preserve"> </w:t>
      </w:r>
      <w:r>
        <w:rPr>
          <w:rFonts w:ascii="Times New Roman" w:hAnsi="Times New Roman"/>
          <w:sz w:val="22"/>
          <w:szCs w:val="22"/>
        </w:rPr>
        <w:t>Why did you select these items?</w:t>
      </w:r>
    </w:p>
    <w:p w14:paraId="6D633C3B" w14:textId="183B5FD8" w:rsidR="00496521" w:rsidRDefault="00496521" w:rsidP="00496521">
      <w:pPr>
        <w:spacing w:after="1000" w:line="283" w:lineRule="auto"/>
        <w:ind w:left="360" w:hanging="360"/>
        <w:rPr>
          <w:rFonts w:ascii="Times New Roman" w:hAnsi="Times New Roman"/>
          <w:sz w:val="22"/>
          <w:szCs w:val="22"/>
        </w:rPr>
      </w:pPr>
      <w:r>
        <w:rPr>
          <w:rFonts w:ascii="Times New Roman" w:hAnsi="Times New Roman"/>
          <w:sz w:val="22"/>
          <w:szCs w:val="22"/>
        </w:rPr>
        <w:t>3.</w:t>
      </w:r>
      <w:r>
        <w:t xml:space="preserve"> </w:t>
      </w:r>
      <w:r>
        <w:rPr>
          <w:rFonts w:ascii="Times New Roman" w:hAnsi="Times New Roman"/>
          <w:sz w:val="22"/>
          <w:szCs w:val="22"/>
        </w:rPr>
        <w:t xml:space="preserve">Looking at the results for these items, are you surprised? Did you expect different results; if so, what results did you expect? </w:t>
      </w:r>
    </w:p>
    <w:p w14:paraId="16F2DB78" w14:textId="5F9394F9" w:rsidR="00496521" w:rsidRDefault="00496521" w:rsidP="00496521">
      <w:pPr>
        <w:spacing w:after="1000" w:line="283" w:lineRule="auto"/>
        <w:rPr>
          <w:rFonts w:ascii="Times New Roman" w:hAnsi="Times New Roman"/>
          <w:sz w:val="22"/>
          <w:szCs w:val="22"/>
        </w:rPr>
      </w:pPr>
      <w:r>
        <w:rPr>
          <w:rFonts w:ascii="Times New Roman" w:hAnsi="Times New Roman"/>
          <w:sz w:val="22"/>
          <w:szCs w:val="22"/>
        </w:rPr>
        <w:t>4. What activities could you do on campus to try to affect the responses?</w:t>
      </w:r>
    </w:p>
    <w:p w14:paraId="6887640F" w14:textId="27C44279" w:rsidR="006F5C22" w:rsidRPr="00496521" w:rsidRDefault="00496521" w:rsidP="00496521">
      <w:pPr>
        <w:spacing w:after="360" w:line="283" w:lineRule="auto"/>
        <w:ind w:left="435" w:hanging="435"/>
        <w:rPr>
          <w:rFonts w:ascii="Times New Roman" w:hAnsi="Times New Roman"/>
          <w:sz w:val="22"/>
          <w:szCs w:val="22"/>
        </w:rPr>
      </w:pPr>
      <w:r>
        <w:rPr>
          <w:rFonts w:ascii="Times New Roman" w:hAnsi="Times New Roman"/>
          <w:sz w:val="22"/>
          <w:szCs w:val="22"/>
        </w:rPr>
        <w:t>5. What existing campus offices, committees, student organizations, and individuals would be interested in the responses to these items?</w:t>
      </w:r>
    </w:p>
    <w:sectPr w:rsidR="006F5C22" w:rsidRPr="00496521" w:rsidSect="003E12DB">
      <w:type w:val="continuous"/>
      <w:pgSz w:w="12240" w:h="15840"/>
      <w:pgMar w:top="720" w:right="720" w:bottom="720" w:left="720" w:header="720" w:footer="720" w:gutter="0"/>
      <w:cols w:sep="1"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AAA0" w14:textId="77777777" w:rsidR="00503BD6" w:rsidRDefault="00503BD6" w:rsidP="00C710FA">
      <w:pPr>
        <w:spacing w:after="0" w:line="240" w:lineRule="auto"/>
      </w:pPr>
      <w:r>
        <w:separator/>
      </w:r>
    </w:p>
  </w:endnote>
  <w:endnote w:type="continuationSeparator" w:id="0">
    <w:p w14:paraId="23258A86" w14:textId="77777777" w:rsidR="00503BD6" w:rsidRDefault="00503BD6" w:rsidP="00C7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roman"/>
    <w:notTrueType/>
    <w:pitch w:val="default"/>
  </w:font>
  <w:font w:name="Sabon Roman">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1B8D" w14:textId="2237F880" w:rsidR="00103858" w:rsidRPr="00885944" w:rsidRDefault="00103858" w:rsidP="00552FB4">
    <w:pPr>
      <w:spacing w:before="60" w:after="0" w:line="286" w:lineRule="auto"/>
      <w:rPr>
        <w:sz w:val="18"/>
        <w:szCs w:val="18"/>
      </w:rPr>
    </w:pPr>
    <w:r w:rsidRPr="00563454">
      <w:rPr>
        <w:sz w:val="18"/>
        <w:szCs w:val="18"/>
      </w:rPr>
      <w:fldChar w:fldCharType="begin"/>
    </w:r>
    <w:r w:rsidRPr="00563454">
      <w:rPr>
        <w:sz w:val="18"/>
        <w:szCs w:val="18"/>
      </w:rPr>
      <w:instrText xml:space="preserve"> PAGE   \* MERGEFORMAT </w:instrText>
    </w:r>
    <w:r w:rsidRPr="00563454">
      <w:rPr>
        <w:sz w:val="18"/>
        <w:szCs w:val="18"/>
      </w:rPr>
      <w:fldChar w:fldCharType="separate"/>
    </w:r>
    <w:r w:rsidRPr="00563454">
      <w:rPr>
        <w:noProof/>
        <w:sz w:val="18"/>
        <w:szCs w:val="18"/>
      </w:rPr>
      <w:t>1</w:t>
    </w:r>
    <w:r w:rsidRPr="00563454">
      <w:rPr>
        <w:noProof/>
        <w:sz w:val="18"/>
        <w:szCs w:val="18"/>
      </w:rPr>
      <w:fldChar w:fldCharType="end"/>
    </w:r>
    <w:r>
      <w:rPr>
        <w:sz w:val="18"/>
        <w:szCs w:val="18"/>
      </w:rPr>
      <w:t xml:space="preserve">  </w:t>
    </w:r>
    <w:r>
      <w:rPr>
        <w:b/>
        <w:bCs/>
        <w:sz w:val="18"/>
        <w:szCs w:val="18"/>
      </w:rPr>
      <w:t xml:space="preserve">• </w:t>
    </w:r>
    <w:r>
      <w:rPr>
        <w:sz w:val="18"/>
        <w:szCs w:val="18"/>
      </w:rPr>
      <w:t xml:space="preserve"> NSSE ACCREDITATION TOOLKIT: WESTERN ASSOCIATION OF SCHOOLS AND COLLEGES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94E1" w14:textId="77777777" w:rsidR="009B684D" w:rsidRPr="00885944" w:rsidRDefault="009B684D" w:rsidP="00552FB4">
    <w:pPr>
      <w:spacing w:before="60" w:after="0" w:line="286" w:lineRule="auto"/>
      <w:rPr>
        <w:sz w:val="18"/>
        <w:szCs w:val="18"/>
      </w:rPr>
    </w:pPr>
    <w:r w:rsidRPr="00563454">
      <w:rPr>
        <w:sz w:val="18"/>
        <w:szCs w:val="18"/>
      </w:rPr>
      <w:fldChar w:fldCharType="begin"/>
    </w:r>
    <w:r w:rsidRPr="00563454">
      <w:rPr>
        <w:sz w:val="18"/>
        <w:szCs w:val="18"/>
      </w:rPr>
      <w:instrText xml:space="preserve"> PAGE   \* MERGEFORMAT </w:instrText>
    </w:r>
    <w:r w:rsidRPr="00563454">
      <w:rPr>
        <w:sz w:val="18"/>
        <w:szCs w:val="18"/>
      </w:rPr>
      <w:fldChar w:fldCharType="separate"/>
    </w:r>
    <w:r w:rsidRPr="00563454">
      <w:rPr>
        <w:noProof/>
        <w:sz w:val="18"/>
        <w:szCs w:val="18"/>
      </w:rPr>
      <w:t>1</w:t>
    </w:r>
    <w:r w:rsidRPr="00563454">
      <w:rPr>
        <w:noProof/>
        <w:sz w:val="18"/>
        <w:szCs w:val="18"/>
      </w:rPr>
      <w:fldChar w:fldCharType="end"/>
    </w:r>
    <w:r>
      <w:rPr>
        <w:sz w:val="18"/>
        <w:szCs w:val="18"/>
      </w:rPr>
      <w:t xml:space="preserve">  </w:t>
    </w:r>
    <w:r>
      <w:rPr>
        <w:b/>
        <w:bCs/>
        <w:sz w:val="18"/>
        <w:szCs w:val="18"/>
      </w:rPr>
      <w:t xml:space="preserve">• </w:t>
    </w:r>
    <w:r>
      <w:rPr>
        <w:sz w:val="18"/>
        <w:szCs w:val="18"/>
      </w:rPr>
      <w:t xml:space="preserve"> NSSE ACCREDITATION TOOLKIT: WESTERN ASSOCIATION OF SCHOOLS AND COLLEGES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633698"/>
      <w:docPartObj>
        <w:docPartGallery w:val="Page Numbers (Bottom of Page)"/>
        <w:docPartUnique/>
      </w:docPartObj>
    </w:sdtPr>
    <w:sdtEndPr>
      <w:rPr>
        <w:noProof/>
        <w:sz w:val="18"/>
        <w:szCs w:val="18"/>
      </w:rPr>
    </w:sdtEndPr>
    <w:sdtContent>
      <w:p w14:paraId="5E13C17D" w14:textId="3E92BFD9" w:rsidR="00D74477" w:rsidRPr="00D74477" w:rsidRDefault="00D74477" w:rsidP="00D74477">
        <w:pPr>
          <w:pStyle w:val="Footer"/>
          <w:spacing w:after="0" w:line="240" w:lineRule="auto"/>
          <w:jc w:val="right"/>
          <w:rPr>
            <w:sz w:val="18"/>
            <w:szCs w:val="18"/>
          </w:rPr>
        </w:pPr>
        <w:r>
          <w:rPr>
            <w:sz w:val="18"/>
            <w:szCs w:val="18"/>
          </w:rPr>
          <w:t xml:space="preserve">FSSE DATA USER’S GUIDE </w:t>
        </w:r>
        <w:r>
          <w:rPr>
            <w:b/>
            <w:bCs/>
            <w:sz w:val="18"/>
            <w:szCs w:val="18"/>
          </w:rPr>
          <w:t xml:space="preserve">• </w:t>
        </w:r>
        <w:r w:rsidRPr="00D74477">
          <w:rPr>
            <w:sz w:val="18"/>
            <w:szCs w:val="18"/>
          </w:rPr>
          <w:fldChar w:fldCharType="begin"/>
        </w:r>
        <w:r w:rsidRPr="00D74477">
          <w:rPr>
            <w:sz w:val="18"/>
            <w:szCs w:val="18"/>
          </w:rPr>
          <w:instrText xml:space="preserve"> PAGE   \* MERGEFORMAT </w:instrText>
        </w:r>
        <w:r w:rsidRPr="00D74477">
          <w:rPr>
            <w:sz w:val="18"/>
            <w:szCs w:val="18"/>
          </w:rPr>
          <w:fldChar w:fldCharType="separate"/>
        </w:r>
        <w:r w:rsidR="005F1D11">
          <w:rPr>
            <w:noProof/>
            <w:sz w:val="18"/>
            <w:szCs w:val="18"/>
          </w:rPr>
          <w:t>10</w:t>
        </w:r>
        <w:r w:rsidRPr="00D74477">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306D" w14:textId="33C71542" w:rsidR="00103858" w:rsidRPr="00563454" w:rsidRDefault="00103858" w:rsidP="00563454">
    <w:pP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38A1" w14:textId="154868E2" w:rsidR="00103858" w:rsidRPr="0059585D" w:rsidRDefault="00056108" w:rsidP="00881567">
    <w:pPr>
      <w:spacing w:after="0" w:line="240" w:lineRule="auto"/>
      <w:jc w:val="right"/>
      <w:rPr>
        <w:sz w:val="18"/>
        <w:szCs w:val="18"/>
      </w:rPr>
    </w:pPr>
    <w:r>
      <w:rPr>
        <w:sz w:val="18"/>
        <w:szCs w:val="18"/>
      </w:rPr>
      <w:t>FSSE DATA USER’S GUIDE</w:t>
    </w:r>
    <w:r w:rsidR="00103858">
      <w:rPr>
        <w:sz w:val="18"/>
        <w:szCs w:val="18"/>
      </w:rPr>
      <w:t xml:space="preserve"> </w:t>
    </w:r>
    <w:r w:rsidR="00103858">
      <w:rPr>
        <w:b/>
        <w:bCs/>
        <w:sz w:val="18"/>
        <w:szCs w:val="18"/>
      </w:rPr>
      <w:t>•</w:t>
    </w:r>
    <w:r w:rsidR="00103858" w:rsidRPr="00881567">
      <w:rPr>
        <w:bCs/>
        <w:sz w:val="18"/>
        <w:szCs w:val="18"/>
      </w:rPr>
      <w:t xml:space="preserve"> </w:t>
    </w:r>
    <w:r w:rsidR="00103858" w:rsidRPr="0059585D">
      <w:rPr>
        <w:sz w:val="18"/>
        <w:szCs w:val="18"/>
      </w:rPr>
      <w:fldChar w:fldCharType="begin"/>
    </w:r>
    <w:r w:rsidR="00103858" w:rsidRPr="0059585D">
      <w:rPr>
        <w:sz w:val="18"/>
        <w:szCs w:val="18"/>
      </w:rPr>
      <w:instrText xml:space="preserve"> PAGE   \* MERGEFORMAT </w:instrText>
    </w:r>
    <w:r w:rsidR="00103858" w:rsidRPr="0059585D">
      <w:rPr>
        <w:sz w:val="18"/>
        <w:szCs w:val="18"/>
      </w:rPr>
      <w:fldChar w:fldCharType="separate"/>
    </w:r>
    <w:r w:rsidR="005F1D11">
      <w:rPr>
        <w:noProof/>
        <w:sz w:val="18"/>
        <w:szCs w:val="18"/>
      </w:rPr>
      <w:t>8</w:t>
    </w:r>
    <w:r w:rsidR="00103858" w:rsidRPr="0059585D">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721C" w14:textId="2DA5EE1E" w:rsidR="00103858" w:rsidRPr="00F90000" w:rsidRDefault="00D74477" w:rsidP="00881567">
    <w:pPr>
      <w:pStyle w:val="Footer"/>
      <w:spacing w:after="0" w:line="240" w:lineRule="auto"/>
      <w:jc w:val="right"/>
    </w:pPr>
    <w:r>
      <w:rPr>
        <w:sz w:val="18"/>
        <w:szCs w:val="18"/>
      </w:rPr>
      <w:t xml:space="preserve">FSSE DATA USER’S GUIDE </w:t>
    </w:r>
    <w:r>
      <w:rPr>
        <w:b/>
        <w:bCs/>
        <w:sz w:val="18"/>
        <w:szCs w:val="18"/>
      </w:rPr>
      <w:t xml:space="preserve">• </w:t>
    </w:r>
    <w:r w:rsidR="00103858" w:rsidRPr="00F90000">
      <w:rPr>
        <w:sz w:val="18"/>
        <w:szCs w:val="18"/>
      </w:rPr>
      <w:fldChar w:fldCharType="begin"/>
    </w:r>
    <w:r w:rsidR="00103858" w:rsidRPr="00F90000">
      <w:rPr>
        <w:sz w:val="18"/>
        <w:szCs w:val="18"/>
      </w:rPr>
      <w:instrText xml:space="preserve"> PAGE   \* MERGEFORMAT </w:instrText>
    </w:r>
    <w:r w:rsidR="00103858" w:rsidRPr="00F90000">
      <w:rPr>
        <w:sz w:val="18"/>
        <w:szCs w:val="18"/>
      </w:rPr>
      <w:fldChar w:fldCharType="separate"/>
    </w:r>
    <w:r w:rsidR="005F1D11">
      <w:rPr>
        <w:noProof/>
        <w:sz w:val="18"/>
        <w:szCs w:val="18"/>
      </w:rPr>
      <w:t>2</w:t>
    </w:r>
    <w:r w:rsidR="00103858" w:rsidRPr="00F90000">
      <w:rPr>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4C75" w14:textId="77777777" w:rsidR="000137BE" w:rsidRPr="00885944" w:rsidRDefault="000137BE" w:rsidP="00552FB4">
    <w:pPr>
      <w:spacing w:before="60" w:after="0" w:line="286" w:lineRule="auto"/>
      <w:rPr>
        <w:sz w:val="18"/>
        <w:szCs w:val="18"/>
      </w:rPr>
    </w:pPr>
    <w:r w:rsidRPr="00563454">
      <w:rPr>
        <w:sz w:val="18"/>
        <w:szCs w:val="18"/>
      </w:rPr>
      <w:fldChar w:fldCharType="begin"/>
    </w:r>
    <w:r w:rsidRPr="00563454">
      <w:rPr>
        <w:sz w:val="18"/>
        <w:szCs w:val="18"/>
      </w:rPr>
      <w:instrText xml:space="preserve"> PAGE   \* MERGEFORMAT </w:instrText>
    </w:r>
    <w:r w:rsidRPr="00563454">
      <w:rPr>
        <w:sz w:val="18"/>
        <w:szCs w:val="18"/>
      </w:rPr>
      <w:fldChar w:fldCharType="separate"/>
    </w:r>
    <w:r w:rsidRPr="00563454">
      <w:rPr>
        <w:noProof/>
        <w:sz w:val="18"/>
        <w:szCs w:val="18"/>
      </w:rPr>
      <w:t>1</w:t>
    </w:r>
    <w:r w:rsidRPr="00563454">
      <w:rPr>
        <w:noProof/>
        <w:sz w:val="18"/>
        <w:szCs w:val="18"/>
      </w:rPr>
      <w:fldChar w:fldCharType="end"/>
    </w:r>
    <w:r>
      <w:rPr>
        <w:sz w:val="18"/>
        <w:szCs w:val="18"/>
      </w:rPr>
      <w:t xml:space="preserve">  </w:t>
    </w:r>
    <w:r>
      <w:rPr>
        <w:b/>
        <w:bCs/>
        <w:sz w:val="18"/>
        <w:szCs w:val="18"/>
      </w:rPr>
      <w:t xml:space="preserve">• </w:t>
    </w:r>
    <w:r>
      <w:rPr>
        <w:sz w:val="18"/>
        <w:szCs w:val="18"/>
      </w:rPr>
      <w:t xml:space="preserve"> NSSE ACCREDITATION TOOLKIT: WESTERN ASSOCIATION OF SCHOOLS AND COLLEGES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BCB9" w14:textId="77777777" w:rsidR="000137BE" w:rsidRPr="00563454" w:rsidRDefault="000137BE" w:rsidP="00563454">
    <w:pPr>
      <w:jc w:val="right"/>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24D1" w14:textId="77777777" w:rsidR="00B92D95" w:rsidRPr="00885944" w:rsidRDefault="00B92D95" w:rsidP="00552FB4">
    <w:pPr>
      <w:spacing w:before="60" w:after="0" w:line="286" w:lineRule="auto"/>
      <w:rPr>
        <w:sz w:val="18"/>
        <w:szCs w:val="18"/>
      </w:rPr>
    </w:pPr>
    <w:r w:rsidRPr="00563454">
      <w:rPr>
        <w:sz w:val="18"/>
        <w:szCs w:val="18"/>
      </w:rPr>
      <w:fldChar w:fldCharType="begin"/>
    </w:r>
    <w:r w:rsidRPr="00563454">
      <w:rPr>
        <w:sz w:val="18"/>
        <w:szCs w:val="18"/>
      </w:rPr>
      <w:instrText xml:space="preserve"> PAGE   \* MERGEFORMAT </w:instrText>
    </w:r>
    <w:r w:rsidRPr="00563454">
      <w:rPr>
        <w:sz w:val="18"/>
        <w:szCs w:val="18"/>
      </w:rPr>
      <w:fldChar w:fldCharType="separate"/>
    </w:r>
    <w:r w:rsidRPr="00563454">
      <w:rPr>
        <w:noProof/>
        <w:sz w:val="18"/>
        <w:szCs w:val="18"/>
      </w:rPr>
      <w:t>1</w:t>
    </w:r>
    <w:r w:rsidRPr="00563454">
      <w:rPr>
        <w:noProof/>
        <w:sz w:val="18"/>
        <w:szCs w:val="18"/>
      </w:rPr>
      <w:fldChar w:fldCharType="end"/>
    </w:r>
    <w:r>
      <w:rPr>
        <w:sz w:val="18"/>
        <w:szCs w:val="18"/>
      </w:rPr>
      <w:t xml:space="preserve">  </w:t>
    </w:r>
    <w:r>
      <w:rPr>
        <w:b/>
        <w:bCs/>
        <w:sz w:val="18"/>
        <w:szCs w:val="18"/>
      </w:rPr>
      <w:t xml:space="preserve">• </w:t>
    </w:r>
    <w:r>
      <w:rPr>
        <w:sz w:val="18"/>
        <w:szCs w:val="18"/>
      </w:rPr>
      <w:t xml:space="preserve"> NSSE ACCREDITATION TOOLKIT: WESTERN ASSOCIATION OF SCHOOLS AND COLLEGES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D49A" w14:textId="669F837C" w:rsidR="00881567" w:rsidRPr="0059585D" w:rsidRDefault="00881567" w:rsidP="00881567">
    <w:pPr>
      <w:spacing w:after="0" w:line="240" w:lineRule="auto"/>
      <w:jc w:val="right"/>
      <w:rPr>
        <w:sz w:val="18"/>
        <w:szCs w:val="18"/>
      </w:rPr>
    </w:pPr>
    <w:r>
      <w:rPr>
        <w:sz w:val="18"/>
        <w:szCs w:val="18"/>
      </w:rPr>
      <w:t xml:space="preserve">FSSE DATA USER’S GUIDE </w:t>
    </w:r>
    <w:r>
      <w:rPr>
        <w:b/>
        <w:bCs/>
        <w:sz w:val="18"/>
        <w:szCs w:val="18"/>
      </w:rPr>
      <w:t xml:space="preserve">• </w:t>
    </w:r>
    <w:r w:rsidRPr="0059585D">
      <w:rPr>
        <w:sz w:val="18"/>
        <w:szCs w:val="18"/>
      </w:rPr>
      <w:fldChar w:fldCharType="begin"/>
    </w:r>
    <w:r w:rsidRPr="0059585D">
      <w:rPr>
        <w:sz w:val="18"/>
        <w:szCs w:val="18"/>
      </w:rPr>
      <w:instrText xml:space="preserve"> PAGE   \* MERGEFORMAT </w:instrText>
    </w:r>
    <w:r w:rsidRPr="0059585D">
      <w:rPr>
        <w:sz w:val="18"/>
        <w:szCs w:val="18"/>
      </w:rPr>
      <w:fldChar w:fldCharType="separate"/>
    </w:r>
    <w:r w:rsidR="005F1D11">
      <w:rPr>
        <w:noProof/>
        <w:sz w:val="18"/>
        <w:szCs w:val="18"/>
      </w:rPr>
      <w:t>6</w:t>
    </w:r>
    <w:r w:rsidRPr="0059585D">
      <w:rPr>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DD7E" w14:textId="77777777" w:rsidR="00A65491" w:rsidRPr="00885944" w:rsidRDefault="00A65491" w:rsidP="00552FB4">
    <w:pPr>
      <w:spacing w:before="60" w:after="0" w:line="286" w:lineRule="auto"/>
      <w:rPr>
        <w:sz w:val="18"/>
        <w:szCs w:val="18"/>
      </w:rPr>
    </w:pPr>
    <w:r w:rsidRPr="00563454">
      <w:rPr>
        <w:sz w:val="18"/>
        <w:szCs w:val="18"/>
      </w:rPr>
      <w:fldChar w:fldCharType="begin"/>
    </w:r>
    <w:r w:rsidRPr="00563454">
      <w:rPr>
        <w:sz w:val="18"/>
        <w:szCs w:val="18"/>
      </w:rPr>
      <w:instrText xml:space="preserve"> PAGE   \* MERGEFORMAT </w:instrText>
    </w:r>
    <w:r w:rsidRPr="00563454">
      <w:rPr>
        <w:sz w:val="18"/>
        <w:szCs w:val="18"/>
      </w:rPr>
      <w:fldChar w:fldCharType="separate"/>
    </w:r>
    <w:r w:rsidRPr="00563454">
      <w:rPr>
        <w:noProof/>
        <w:sz w:val="18"/>
        <w:szCs w:val="18"/>
      </w:rPr>
      <w:t>1</w:t>
    </w:r>
    <w:r w:rsidRPr="00563454">
      <w:rPr>
        <w:noProof/>
        <w:sz w:val="18"/>
        <w:szCs w:val="18"/>
      </w:rPr>
      <w:fldChar w:fldCharType="end"/>
    </w:r>
    <w:r>
      <w:rPr>
        <w:sz w:val="18"/>
        <w:szCs w:val="18"/>
      </w:rPr>
      <w:t xml:space="preserve">  </w:t>
    </w:r>
    <w:r>
      <w:rPr>
        <w:b/>
        <w:bCs/>
        <w:sz w:val="18"/>
        <w:szCs w:val="18"/>
      </w:rPr>
      <w:t xml:space="preserve">• </w:t>
    </w:r>
    <w:r>
      <w:rPr>
        <w:sz w:val="18"/>
        <w:szCs w:val="18"/>
      </w:rPr>
      <w:t xml:space="preserve"> NSSE ACCREDITATION TOOLKIT: WESTERN ASSOCIATION OF SCHOOLS AND COLLEGES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847B" w14:textId="77777777" w:rsidR="00503BD6" w:rsidRDefault="00503BD6" w:rsidP="00C710FA">
      <w:pPr>
        <w:spacing w:after="0" w:line="240" w:lineRule="auto"/>
      </w:pPr>
      <w:r>
        <w:separator/>
      </w:r>
    </w:p>
  </w:footnote>
  <w:footnote w:type="continuationSeparator" w:id="0">
    <w:p w14:paraId="44050661" w14:textId="77777777" w:rsidR="00503BD6" w:rsidRDefault="00503BD6" w:rsidP="00C71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1F4E" w14:textId="77777777" w:rsidR="00103858" w:rsidRDefault="00103858" w:rsidP="00563454">
    <w:pPr>
      <w:pStyle w:val="Header"/>
      <w:spacing w:before="20" w:line="286" w:lineRule="aut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C39B" w14:textId="77777777" w:rsidR="00A65491" w:rsidRPr="00225E15" w:rsidRDefault="00A65491" w:rsidP="00C710FA">
    <w:pPr>
      <w:pStyle w:val="NSSEHeading2PMS242"/>
      <w:jc w:val="right"/>
      <w:rPr>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7CE3" w14:textId="77777777" w:rsidR="009B684D" w:rsidRDefault="009B684D" w:rsidP="00563454">
    <w:pPr>
      <w:pStyle w:val="Header"/>
      <w:spacing w:before="20" w:line="286" w:lineRule="aut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47C7" w14:textId="77777777" w:rsidR="009B684D" w:rsidRPr="00225E15" w:rsidRDefault="009B684D" w:rsidP="00C710FA">
    <w:pPr>
      <w:pStyle w:val="NSSEHeading2PMS242"/>
      <w:jc w:val="right"/>
      <w:rPr>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93BE" w14:textId="77777777" w:rsidR="00881567" w:rsidRPr="000C2E48" w:rsidRDefault="00881567" w:rsidP="0021513D">
    <w:pPr>
      <w:pStyle w:val="Heading2"/>
      <w:spacing w:after="0" w:line="240" w:lineRule="auto"/>
      <w:rPr>
        <w:color w:val="auto"/>
        <w:sz w:val="10"/>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2539" w14:textId="77777777" w:rsidR="00103858" w:rsidRPr="00225E15" w:rsidRDefault="00103858" w:rsidP="00C710FA">
    <w:pPr>
      <w:pStyle w:val="NSSEHeading2PMS242"/>
      <w:jc w:val="righ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BB6D" w14:textId="77777777" w:rsidR="00103858" w:rsidRPr="00225E15" w:rsidRDefault="00103858" w:rsidP="00C710FA">
    <w:pPr>
      <w:pStyle w:val="NSSEHeading2PMS242"/>
      <w:jc w:val="right"/>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837A" w14:textId="77777777" w:rsidR="00103858" w:rsidRPr="000C2E48" w:rsidRDefault="00103858" w:rsidP="0021513D">
    <w:pPr>
      <w:pStyle w:val="Heading2"/>
      <w:spacing w:after="0" w:line="240" w:lineRule="auto"/>
      <w:rPr>
        <w:color w:val="auto"/>
        <w:sz w:val="10"/>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27AF" w14:textId="77777777" w:rsidR="000137BE" w:rsidRDefault="000137BE" w:rsidP="00563454">
    <w:pPr>
      <w:pStyle w:val="Header"/>
      <w:spacing w:before="20" w:line="286"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7DBB" w14:textId="77777777" w:rsidR="000137BE" w:rsidRPr="00225E15" w:rsidRDefault="000137BE" w:rsidP="00C710FA">
    <w:pPr>
      <w:pStyle w:val="NSSEHeading2PMS242"/>
      <w:jc w:val="right"/>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D55A" w14:textId="77777777" w:rsidR="00B92D95" w:rsidRDefault="00B92D95" w:rsidP="00563454">
    <w:pPr>
      <w:pStyle w:val="Header"/>
      <w:spacing w:before="20" w:line="286" w:lineRule="aut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2006" w14:textId="77777777" w:rsidR="00B92D95" w:rsidRPr="00225E15" w:rsidRDefault="00B92D95" w:rsidP="00C710FA">
    <w:pPr>
      <w:pStyle w:val="NSSEHeading2PMS242"/>
      <w:jc w:val="right"/>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7026" w14:textId="77777777" w:rsidR="00A65491" w:rsidRDefault="00A65491" w:rsidP="00563454">
    <w:pPr>
      <w:pStyle w:val="Header"/>
      <w:spacing w:before="20" w:line="28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53AC5"/>
    <w:multiLevelType w:val="hybridMultilevel"/>
    <w:tmpl w:val="4844A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AA46F4F"/>
    <w:multiLevelType w:val="hybridMultilevel"/>
    <w:tmpl w:val="083C2A8E"/>
    <w:lvl w:ilvl="0" w:tplc="A8402110">
      <w:start w:val="1"/>
      <w:numFmt w:val="bullet"/>
      <w:pStyle w:val="NSSEChecked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BBC"/>
    <w:rsid w:val="000137BE"/>
    <w:rsid w:val="0002241D"/>
    <w:rsid w:val="00051C9A"/>
    <w:rsid w:val="00056108"/>
    <w:rsid w:val="000569E3"/>
    <w:rsid w:val="00085977"/>
    <w:rsid w:val="00092558"/>
    <w:rsid w:val="000B3341"/>
    <w:rsid w:val="000C2E48"/>
    <w:rsid w:val="000D36AA"/>
    <w:rsid w:val="000E02BA"/>
    <w:rsid w:val="000F299D"/>
    <w:rsid w:val="000F6590"/>
    <w:rsid w:val="000F7A75"/>
    <w:rsid w:val="00102D77"/>
    <w:rsid w:val="00103858"/>
    <w:rsid w:val="00112C08"/>
    <w:rsid w:val="00112FF2"/>
    <w:rsid w:val="00134BC6"/>
    <w:rsid w:val="0015651A"/>
    <w:rsid w:val="00162F42"/>
    <w:rsid w:val="00172068"/>
    <w:rsid w:val="001754C3"/>
    <w:rsid w:val="00175D43"/>
    <w:rsid w:val="00177328"/>
    <w:rsid w:val="00183F49"/>
    <w:rsid w:val="00194275"/>
    <w:rsid w:val="00194C43"/>
    <w:rsid w:val="001A1CF3"/>
    <w:rsid w:val="001B7C0E"/>
    <w:rsid w:val="001C709A"/>
    <w:rsid w:val="001D3DBB"/>
    <w:rsid w:val="001E0BC0"/>
    <w:rsid w:val="00204410"/>
    <w:rsid w:val="00212D7A"/>
    <w:rsid w:val="0021513D"/>
    <w:rsid w:val="00224CB8"/>
    <w:rsid w:val="00225E15"/>
    <w:rsid w:val="00241198"/>
    <w:rsid w:val="00245240"/>
    <w:rsid w:val="00255B36"/>
    <w:rsid w:val="00260660"/>
    <w:rsid w:val="0026289B"/>
    <w:rsid w:val="0028404D"/>
    <w:rsid w:val="00287E93"/>
    <w:rsid w:val="00287EEF"/>
    <w:rsid w:val="002A27BA"/>
    <w:rsid w:val="002A3DB5"/>
    <w:rsid w:val="002B554F"/>
    <w:rsid w:val="002D117D"/>
    <w:rsid w:val="002D2C75"/>
    <w:rsid w:val="00304BD2"/>
    <w:rsid w:val="00322207"/>
    <w:rsid w:val="00340FB5"/>
    <w:rsid w:val="0034605C"/>
    <w:rsid w:val="00347836"/>
    <w:rsid w:val="0038080F"/>
    <w:rsid w:val="003849B5"/>
    <w:rsid w:val="003A00FC"/>
    <w:rsid w:val="003A580C"/>
    <w:rsid w:val="003B4A80"/>
    <w:rsid w:val="003E12DB"/>
    <w:rsid w:val="003E2F99"/>
    <w:rsid w:val="00407EFB"/>
    <w:rsid w:val="00412BF3"/>
    <w:rsid w:val="004360E8"/>
    <w:rsid w:val="00436EF0"/>
    <w:rsid w:val="00440D8A"/>
    <w:rsid w:val="00441D65"/>
    <w:rsid w:val="00451B54"/>
    <w:rsid w:val="00454920"/>
    <w:rsid w:val="004550E5"/>
    <w:rsid w:val="004573ED"/>
    <w:rsid w:val="00457977"/>
    <w:rsid w:val="0046112F"/>
    <w:rsid w:val="004659B7"/>
    <w:rsid w:val="00471D22"/>
    <w:rsid w:val="00496521"/>
    <w:rsid w:val="004D0EF8"/>
    <w:rsid w:val="004E58ED"/>
    <w:rsid w:val="004F0268"/>
    <w:rsid w:val="004F2F56"/>
    <w:rsid w:val="004F57B1"/>
    <w:rsid w:val="00502782"/>
    <w:rsid w:val="00503467"/>
    <w:rsid w:val="00503BD6"/>
    <w:rsid w:val="00513AD7"/>
    <w:rsid w:val="00514CF0"/>
    <w:rsid w:val="00521653"/>
    <w:rsid w:val="0053090B"/>
    <w:rsid w:val="00531632"/>
    <w:rsid w:val="00552FB4"/>
    <w:rsid w:val="00555758"/>
    <w:rsid w:val="00563454"/>
    <w:rsid w:val="00570B49"/>
    <w:rsid w:val="0058207D"/>
    <w:rsid w:val="00586725"/>
    <w:rsid w:val="0059585D"/>
    <w:rsid w:val="005B3160"/>
    <w:rsid w:val="005D5033"/>
    <w:rsid w:val="005D7A27"/>
    <w:rsid w:val="005F1D11"/>
    <w:rsid w:val="00601177"/>
    <w:rsid w:val="00615ED7"/>
    <w:rsid w:val="006236D8"/>
    <w:rsid w:val="00624926"/>
    <w:rsid w:val="00627CD0"/>
    <w:rsid w:val="006328F1"/>
    <w:rsid w:val="0065113B"/>
    <w:rsid w:val="006601B3"/>
    <w:rsid w:val="00670D1D"/>
    <w:rsid w:val="00674FA3"/>
    <w:rsid w:val="006754DB"/>
    <w:rsid w:val="00697354"/>
    <w:rsid w:val="006B2417"/>
    <w:rsid w:val="006D653F"/>
    <w:rsid w:val="006E688C"/>
    <w:rsid w:val="006F5C22"/>
    <w:rsid w:val="006F6B5F"/>
    <w:rsid w:val="00714B36"/>
    <w:rsid w:val="0071672F"/>
    <w:rsid w:val="00720DFD"/>
    <w:rsid w:val="007268AF"/>
    <w:rsid w:val="00765EDB"/>
    <w:rsid w:val="0079057A"/>
    <w:rsid w:val="007C63B6"/>
    <w:rsid w:val="007C66D6"/>
    <w:rsid w:val="007C781B"/>
    <w:rsid w:val="007D6CDD"/>
    <w:rsid w:val="007E7530"/>
    <w:rsid w:val="008035FA"/>
    <w:rsid w:val="0080460A"/>
    <w:rsid w:val="00812464"/>
    <w:rsid w:val="008171F6"/>
    <w:rsid w:val="00852BBC"/>
    <w:rsid w:val="00862D2B"/>
    <w:rsid w:val="00881567"/>
    <w:rsid w:val="00881AF7"/>
    <w:rsid w:val="0088444D"/>
    <w:rsid w:val="00885944"/>
    <w:rsid w:val="008A571B"/>
    <w:rsid w:val="008A6B6B"/>
    <w:rsid w:val="008B6ACD"/>
    <w:rsid w:val="008C4832"/>
    <w:rsid w:val="008D39F2"/>
    <w:rsid w:val="008D523C"/>
    <w:rsid w:val="008E2B57"/>
    <w:rsid w:val="008F6F4C"/>
    <w:rsid w:val="009006E4"/>
    <w:rsid w:val="00915714"/>
    <w:rsid w:val="00925BFC"/>
    <w:rsid w:val="00933F3C"/>
    <w:rsid w:val="00943B89"/>
    <w:rsid w:val="00955724"/>
    <w:rsid w:val="0096553C"/>
    <w:rsid w:val="00983F6C"/>
    <w:rsid w:val="009B2BAC"/>
    <w:rsid w:val="009B57CB"/>
    <w:rsid w:val="009B684D"/>
    <w:rsid w:val="009C7158"/>
    <w:rsid w:val="009D0D0A"/>
    <w:rsid w:val="009E14B5"/>
    <w:rsid w:val="009E6035"/>
    <w:rsid w:val="009F1276"/>
    <w:rsid w:val="00A058C6"/>
    <w:rsid w:val="00A13325"/>
    <w:rsid w:val="00A13836"/>
    <w:rsid w:val="00A442E7"/>
    <w:rsid w:val="00A46A77"/>
    <w:rsid w:val="00A65491"/>
    <w:rsid w:val="00A70B1E"/>
    <w:rsid w:val="00A84BC5"/>
    <w:rsid w:val="00AC34FB"/>
    <w:rsid w:val="00AC7039"/>
    <w:rsid w:val="00AC720E"/>
    <w:rsid w:val="00AD39AE"/>
    <w:rsid w:val="00AE4037"/>
    <w:rsid w:val="00AE4B25"/>
    <w:rsid w:val="00AE5217"/>
    <w:rsid w:val="00B01B0F"/>
    <w:rsid w:val="00B03DE7"/>
    <w:rsid w:val="00B21376"/>
    <w:rsid w:val="00B22AA1"/>
    <w:rsid w:val="00B30E5B"/>
    <w:rsid w:val="00B31896"/>
    <w:rsid w:val="00B444D5"/>
    <w:rsid w:val="00B50E46"/>
    <w:rsid w:val="00B56898"/>
    <w:rsid w:val="00B82103"/>
    <w:rsid w:val="00B87B1C"/>
    <w:rsid w:val="00B92D95"/>
    <w:rsid w:val="00BB4769"/>
    <w:rsid w:val="00BC2E48"/>
    <w:rsid w:val="00BC308E"/>
    <w:rsid w:val="00BC739B"/>
    <w:rsid w:val="00BC7F6E"/>
    <w:rsid w:val="00BE6693"/>
    <w:rsid w:val="00BF54A7"/>
    <w:rsid w:val="00C26F39"/>
    <w:rsid w:val="00C31527"/>
    <w:rsid w:val="00C57EFE"/>
    <w:rsid w:val="00C63FC5"/>
    <w:rsid w:val="00C710FA"/>
    <w:rsid w:val="00C84DC8"/>
    <w:rsid w:val="00CA1245"/>
    <w:rsid w:val="00CB0E9F"/>
    <w:rsid w:val="00CD28F4"/>
    <w:rsid w:val="00CF309F"/>
    <w:rsid w:val="00D1116D"/>
    <w:rsid w:val="00D14A52"/>
    <w:rsid w:val="00D1517A"/>
    <w:rsid w:val="00D34200"/>
    <w:rsid w:val="00D3563F"/>
    <w:rsid w:val="00D36717"/>
    <w:rsid w:val="00D4015C"/>
    <w:rsid w:val="00D53927"/>
    <w:rsid w:val="00D53F5D"/>
    <w:rsid w:val="00D6265A"/>
    <w:rsid w:val="00D70004"/>
    <w:rsid w:val="00D74477"/>
    <w:rsid w:val="00D936D1"/>
    <w:rsid w:val="00D951FF"/>
    <w:rsid w:val="00DB2836"/>
    <w:rsid w:val="00DB3598"/>
    <w:rsid w:val="00DC423C"/>
    <w:rsid w:val="00DD1C31"/>
    <w:rsid w:val="00E24B3A"/>
    <w:rsid w:val="00E2588C"/>
    <w:rsid w:val="00E269BF"/>
    <w:rsid w:val="00E3492F"/>
    <w:rsid w:val="00E400DB"/>
    <w:rsid w:val="00E47B6A"/>
    <w:rsid w:val="00E67C7E"/>
    <w:rsid w:val="00E814BA"/>
    <w:rsid w:val="00EB002F"/>
    <w:rsid w:val="00EB2AE0"/>
    <w:rsid w:val="00EB4582"/>
    <w:rsid w:val="00EC2A3E"/>
    <w:rsid w:val="00EC7F8D"/>
    <w:rsid w:val="00ED2525"/>
    <w:rsid w:val="00EE2828"/>
    <w:rsid w:val="00EE4877"/>
    <w:rsid w:val="00EF3DD2"/>
    <w:rsid w:val="00F11565"/>
    <w:rsid w:val="00F32256"/>
    <w:rsid w:val="00F32ED7"/>
    <w:rsid w:val="00F377A6"/>
    <w:rsid w:val="00F43FD7"/>
    <w:rsid w:val="00F55844"/>
    <w:rsid w:val="00F5714A"/>
    <w:rsid w:val="00F60141"/>
    <w:rsid w:val="00F60B58"/>
    <w:rsid w:val="00F73E98"/>
    <w:rsid w:val="00F81FEA"/>
    <w:rsid w:val="00F90000"/>
    <w:rsid w:val="00F94E6A"/>
    <w:rsid w:val="00FA58DB"/>
    <w:rsid w:val="00FA5C7F"/>
    <w:rsid w:val="00FC2D88"/>
    <w:rsid w:val="00FD4830"/>
    <w:rsid w:val="00FD5759"/>
    <w:rsid w:val="00FE4A7F"/>
    <w:rsid w:val="00FE7947"/>
    <w:rsid w:val="00FF5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AE10EA"/>
  <w14:defaultImageDpi w14:val="96"/>
  <w15:docId w15:val="{2C591EE7-9E36-4551-82A2-8C5441B0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next w:val="Normal"/>
    <w:link w:val="Heading1Char"/>
    <w:uiPriority w:val="9"/>
    <w:qFormat/>
    <w:rsid w:val="00B92D95"/>
    <w:pPr>
      <w:outlineLvl w:val="0"/>
    </w:pPr>
    <w:rPr>
      <w:b/>
      <w:color w:val="7A1A57" w:themeColor="text2"/>
      <w:sz w:val="38"/>
      <w:szCs w:val="38"/>
    </w:rPr>
  </w:style>
  <w:style w:type="paragraph" w:styleId="Heading2">
    <w:name w:val="heading 2"/>
    <w:basedOn w:val="Normal"/>
    <w:next w:val="Normal"/>
    <w:link w:val="Heading2Char"/>
    <w:uiPriority w:val="9"/>
    <w:unhideWhenUsed/>
    <w:qFormat/>
    <w:rsid w:val="00B92D95"/>
    <w:pPr>
      <w:tabs>
        <w:tab w:val="left" w:pos="4770"/>
        <w:tab w:val="left" w:pos="5940"/>
      </w:tabs>
      <w:spacing w:line="300" w:lineRule="exact"/>
      <w:outlineLvl w:val="1"/>
    </w:pPr>
    <w:rPr>
      <w:b/>
      <w:color w:val="7A1A57" w:themeColor="text2"/>
      <w:sz w:val="30"/>
      <w:szCs w:val="30"/>
    </w:rPr>
  </w:style>
  <w:style w:type="paragraph" w:styleId="Heading3">
    <w:name w:val="heading 3"/>
    <w:basedOn w:val="Normal"/>
    <w:next w:val="Normal"/>
    <w:link w:val="Heading3Char"/>
    <w:uiPriority w:val="9"/>
    <w:unhideWhenUsed/>
    <w:qFormat/>
    <w:rsid w:val="00B92D95"/>
    <w:pPr>
      <w:tabs>
        <w:tab w:val="left" w:pos="4770"/>
        <w:tab w:val="left" w:pos="5940"/>
      </w:tabs>
      <w:spacing w:after="0" w:line="249" w:lineRule="auto"/>
      <w:jc w:val="right"/>
      <w:outlineLvl w:val="2"/>
    </w:pPr>
    <w:rPr>
      <w:b/>
      <w:color w:val="002F5F"/>
      <w:sz w:val="38"/>
      <w:szCs w:val="38"/>
    </w:rPr>
  </w:style>
  <w:style w:type="paragraph" w:styleId="Heading4">
    <w:name w:val="heading 4"/>
    <w:basedOn w:val="Normal"/>
    <w:next w:val="Normal"/>
    <w:link w:val="Heading4Char"/>
    <w:uiPriority w:val="9"/>
    <w:unhideWhenUsed/>
    <w:qFormat/>
    <w:rsid w:val="008A571B"/>
    <w:pPr>
      <w:jc w:val="right"/>
      <w:outlineLvl w:val="3"/>
    </w:pPr>
    <w:rPr>
      <w:b/>
      <w:color w:val="7A1A57" w:themeColor="text2"/>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bbody">
    <w:name w:val="nabbody"/>
    <w:basedOn w:val="Normal"/>
    <w:uiPriority w:val="99"/>
    <w:pPr>
      <w:spacing w:after="0"/>
    </w:pPr>
    <w:rPr>
      <w:rFonts w:ascii="Times New Roman" w:hAnsi="Times New Roman" w:cs="Times New Roman"/>
      <w:sz w:val="24"/>
      <w:szCs w:val="24"/>
    </w:rPr>
  </w:style>
  <w:style w:type="paragraph" w:styleId="Header">
    <w:name w:val="header"/>
    <w:basedOn w:val="Normal"/>
    <w:link w:val="HeaderChar"/>
    <w:uiPriority w:val="99"/>
    <w:unhideWhenUsed/>
    <w:rsid w:val="00C710FA"/>
    <w:pPr>
      <w:tabs>
        <w:tab w:val="center" w:pos="4680"/>
        <w:tab w:val="right" w:pos="9360"/>
      </w:tabs>
    </w:pPr>
  </w:style>
  <w:style w:type="character" w:customStyle="1" w:styleId="HeaderChar">
    <w:name w:val="Header Char"/>
    <w:link w:val="Header"/>
    <w:uiPriority w:val="99"/>
    <w:rsid w:val="00C710FA"/>
    <w:rPr>
      <w:rFonts w:ascii="Calibri" w:hAnsi="Calibri" w:cs="Calibri"/>
      <w:color w:val="000000"/>
      <w:kern w:val="28"/>
      <w:sz w:val="20"/>
      <w:szCs w:val="20"/>
    </w:rPr>
  </w:style>
  <w:style w:type="paragraph" w:styleId="Footer">
    <w:name w:val="footer"/>
    <w:basedOn w:val="Normal"/>
    <w:link w:val="FooterChar"/>
    <w:uiPriority w:val="99"/>
    <w:unhideWhenUsed/>
    <w:rsid w:val="00C710FA"/>
    <w:pPr>
      <w:tabs>
        <w:tab w:val="center" w:pos="4680"/>
        <w:tab w:val="right" w:pos="9360"/>
      </w:tabs>
    </w:pPr>
  </w:style>
  <w:style w:type="character" w:customStyle="1" w:styleId="FooterChar">
    <w:name w:val="Footer Char"/>
    <w:link w:val="Footer"/>
    <w:uiPriority w:val="99"/>
    <w:rsid w:val="00C710FA"/>
    <w:rPr>
      <w:rFonts w:ascii="Calibri" w:hAnsi="Calibri" w:cs="Calibri"/>
      <w:color w:val="000000"/>
      <w:kern w:val="28"/>
      <w:sz w:val="20"/>
      <w:szCs w:val="20"/>
    </w:rPr>
  </w:style>
  <w:style w:type="paragraph" w:customStyle="1" w:styleId="NSSEHeading1PMS242">
    <w:name w:val="NSSE Heading 1 (PMS 242)"/>
    <w:basedOn w:val="Normal"/>
    <w:link w:val="NSSEHeading1PMS242Char"/>
    <w:rsid w:val="00C710FA"/>
    <w:pPr>
      <w:overflowPunct/>
      <w:autoSpaceDE/>
      <w:autoSpaceDN/>
      <w:adjustRightInd/>
      <w:spacing w:before="80" w:after="0" w:line="240" w:lineRule="auto"/>
    </w:pPr>
    <w:rPr>
      <w:b/>
      <w:bCs/>
      <w:color w:val="772059"/>
      <w:sz w:val="52"/>
      <w:szCs w:val="48"/>
    </w:rPr>
  </w:style>
  <w:style w:type="paragraph" w:customStyle="1" w:styleId="NSSEHeading2PMS242">
    <w:name w:val="NSSE Heading 2 (PMS 242)"/>
    <w:basedOn w:val="Normal"/>
    <w:link w:val="NSSEHeading2PMS242Char"/>
    <w:rsid w:val="00C710FA"/>
    <w:pPr>
      <w:overflowPunct/>
      <w:autoSpaceDE/>
      <w:autoSpaceDN/>
      <w:adjustRightInd/>
      <w:spacing w:after="0"/>
    </w:pPr>
    <w:rPr>
      <w:b/>
      <w:bCs/>
      <w:color w:val="7A1A57"/>
      <w:sz w:val="38"/>
      <w:szCs w:val="38"/>
    </w:rPr>
  </w:style>
  <w:style w:type="character" w:customStyle="1" w:styleId="NSSEHeading1PMS242Char">
    <w:name w:val="NSSE Heading 1 (PMS 242) Char"/>
    <w:link w:val="NSSEHeading1PMS242"/>
    <w:rsid w:val="00C710FA"/>
    <w:rPr>
      <w:rFonts w:ascii="Calibri" w:eastAsia="Times New Roman" w:hAnsi="Calibri" w:cs="Calibri"/>
      <w:b/>
      <w:bCs/>
      <w:color w:val="772059"/>
      <w:kern w:val="28"/>
      <w:sz w:val="52"/>
      <w:szCs w:val="48"/>
    </w:rPr>
  </w:style>
  <w:style w:type="character" w:customStyle="1" w:styleId="NSSEHeading2PMS242Char">
    <w:name w:val="NSSE Heading 2 (PMS 242) Char"/>
    <w:link w:val="NSSEHeading2PMS242"/>
    <w:rsid w:val="00C710FA"/>
    <w:rPr>
      <w:rFonts w:ascii="Calibri" w:eastAsia="Times New Roman" w:hAnsi="Calibri" w:cs="Calibri"/>
      <w:b/>
      <w:bCs/>
      <w:color w:val="7A1A57"/>
      <w:kern w:val="28"/>
      <w:sz w:val="38"/>
      <w:szCs w:val="38"/>
    </w:rPr>
  </w:style>
  <w:style w:type="character" w:customStyle="1" w:styleId="Heading1Char">
    <w:name w:val="Heading 1 Char"/>
    <w:link w:val="Heading1"/>
    <w:uiPriority w:val="9"/>
    <w:rsid w:val="00B92D95"/>
    <w:rPr>
      <w:rFonts w:cs="Calibri"/>
      <w:b/>
      <w:color w:val="7A1A57" w:themeColor="text2"/>
      <w:kern w:val="28"/>
      <w:sz w:val="38"/>
      <w:szCs w:val="38"/>
    </w:rPr>
  </w:style>
  <w:style w:type="character" w:customStyle="1" w:styleId="Heading2Char">
    <w:name w:val="Heading 2 Char"/>
    <w:basedOn w:val="DefaultParagraphFont"/>
    <w:link w:val="Heading2"/>
    <w:uiPriority w:val="9"/>
    <w:rsid w:val="00B92D95"/>
    <w:rPr>
      <w:rFonts w:cs="Calibri"/>
      <w:b/>
      <w:color w:val="7A1A57" w:themeColor="text2"/>
      <w:kern w:val="28"/>
      <w:sz w:val="30"/>
      <w:szCs w:val="30"/>
    </w:rPr>
  </w:style>
  <w:style w:type="character" w:customStyle="1" w:styleId="Heading3Char">
    <w:name w:val="Heading 3 Char"/>
    <w:basedOn w:val="DefaultParagraphFont"/>
    <w:link w:val="Heading3"/>
    <w:uiPriority w:val="9"/>
    <w:rsid w:val="00B92D95"/>
    <w:rPr>
      <w:rFonts w:cs="Calibri"/>
      <w:b/>
      <w:color w:val="002F5F"/>
      <w:kern w:val="28"/>
      <w:sz w:val="38"/>
      <w:szCs w:val="38"/>
    </w:rPr>
  </w:style>
  <w:style w:type="paragraph" w:customStyle="1" w:styleId="NSSESectionDividerTitle">
    <w:name w:val="NSSE Section Divider (Title)"/>
    <w:basedOn w:val="Normal"/>
    <w:next w:val="Normal"/>
    <w:link w:val="NSSESectionDividerTitleChar"/>
    <w:qFormat/>
    <w:rsid w:val="00D53927"/>
    <w:pPr>
      <w:widowControl/>
      <w:pBdr>
        <w:top w:val="single" w:sz="24" w:space="1" w:color="417FDD"/>
      </w:pBdr>
      <w:overflowPunct/>
      <w:autoSpaceDE/>
      <w:autoSpaceDN/>
      <w:adjustRightInd/>
      <w:spacing w:line="286" w:lineRule="auto"/>
      <w:jc w:val="center"/>
    </w:pPr>
    <w:rPr>
      <w:b/>
      <w:bCs/>
      <w:color w:val="002D5F"/>
      <w:sz w:val="24"/>
      <w:szCs w:val="24"/>
    </w:rPr>
  </w:style>
  <w:style w:type="character" w:customStyle="1" w:styleId="NSSESectionDividerTitleChar">
    <w:name w:val="NSSE Section Divider (Title) Char"/>
    <w:link w:val="NSSESectionDividerTitle"/>
    <w:rsid w:val="00D53927"/>
    <w:rPr>
      <w:rFonts w:cs="Calibri"/>
      <w:b/>
      <w:bCs/>
      <w:color w:val="002D5F"/>
      <w:kern w:val="28"/>
      <w:sz w:val="24"/>
      <w:szCs w:val="24"/>
    </w:rPr>
  </w:style>
  <w:style w:type="paragraph" w:customStyle="1" w:styleId="NSSECheckedList">
    <w:name w:val="NSSE Checked List"/>
    <w:basedOn w:val="Normal"/>
    <w:link w:val="NSSECheckedListChar"/>
    <w:qFormat/>
    <w:rsid w:val="00F60B58"/>
    <w:pPr>
      <w:widowControl/>
      <w:numPr>
        <w:numId w:val="1"/>
      </w:numPr>
      <w:overflowPunct/>
      <w:autoSpaceDE/>
      <w:autoSpaceDN/>
      <w:adjustRightInd/>
      <w:spacing w:after="30" w:line="280" w:lineRule="exact"/>
      <w:ind w:left="504" w:hanging="216"/>
    </w:pPr>
    <w:rPr>
      <w:rFonts w:ascii="Times New Roman" w:hAnsi="Times New Roman" w:cs="Times New Roman"/>
      <w:sz w:val="22"/>
      <w:szCs w:val="22"/>
    </w:rPr>
  </w:style>
  <w:style w:type="character" w:customStyle="1" w:styleId="NSSECheckedListChar">
    <w:name w:val="NSSE Checked List Char"/>
    <w:link w:val="NSSECheckedList"/>
    <w:rsid w:val="00F60B58"/>
    <w:rPr>
      <w:rFonts w:ascii="Times New Roman" w:hAnsi="Times New Roman"/>
      <w:color w:val="000000"/>
      <w:kern w:val="28"/>
      <w:sz w:val="22"/>
      <w:szCs w:val="22"/>
    </w:rPr>
  </w:style>
  <w:style w:type="paragraph" w:customStyle="1" w:styleId="SectionDivider">
    <w:name w:val="Section Divider"/>
    <w:basedOn w:val="NSSESectionDividerTitle"/>
    <w:link w:val="SectionDividerChar"/>
    <w:rsid w:val="00F60B58"/>
  </w:style>
  <w:style w:type="character" w:customStyle="1" w:styleId="SectionDividerChar">
    <w:name w:val="Section Divider Char"/>
    <w:basedOn w:val="NSSESectionDividerTitleChar"/>
    <w:link w:val="SectionDivider"/>
    <w:rsid w:val="00F60B58"/>
    <w:rPr>
      <w:rFonts w:cs="Calibri"/>
      <w:b/>
      <w:bCs/>
      <w:color w:val="002D5F"/>
      <w:kern w:val="28"/>
      <w:sz w:val="24"/>
      <w:szCs w:val="24"/>
    </w:rPr>
  </w:style>
  <w:style w:type="character" w:styleId="CommentReference">
    <w:name w:val="annotation reference"/>
    <w:basedOn w:val="DefaultParagraphFont"/>
    <w:uiPriority w:val="99"/>
    <w:semiHidden/>
    <w:unhideWhenUsed/>
    <w:rsid w:val="00983F6C"/>
    <w:rPr>
      <w:sz w:val="16"/>
      <w:szCs w:val="16"/>
    </w:rPr>
  </w:style>
  <w:style w:type="paragraph" w:styleId="CommentText">
    <w:name w:val="annotation text"/>
    <w:basedOn w:val="Normal"/>
    <w:link w:val="CommentTextChar"/>
    <w:uiPriority w:val="99"/>
    <w:semiHidden/>
    <w:unhideWhenUsed/>
    <w:rsid w:val="00983F6C"/>
    <w:pPr>
      <w:spacing w:line="240" w:lineRule="auto"/>
    </w:pPr>
  </w:style>
  <w:style w:type="character" w:customStyle="1" w:styleId="CommentTextChar">
    <w:name w:val="Comment Text Char"/>
    <w:basedOn w:val="DefaultParagraphFont"/>
    <w:link w:val="CommentText"/>
    <w:uiPriority w:val="99"/>
    <w:semiHidden/>
    <w:rsid w:val="00983F6C"/>
    <w:rPr>
      <w:rFonts w:cs="Calibri"/>
      <w:color w:val="000000"/>
      <w:kern w:val="28"/>
    </w:rPr>
  </w:style>
  <w:style w:type="paragraph" w:styleId="CommentSubject">
    <w:name w:val="annotation subject"/>
    <w:basedOn w:val="CommentText"/>
    <w:next w:val="CommentText"/>
    <w:link w:val="CommentSubjectChar"/>
    <w:uiPriority w:val="99"/>
    <w:semiHidden/>
    <w:unhideWhenUsed/>
    <w:rsid w:val="00983F6C"/>
    <w:rPr>
      <w:b/>
      <w:bCs/>
    </w:rPr>
  </w:style>
  <w:style w:type="character" w:customStyle="1" w:styleId="CommentSubjectChar">
    <w:name w:val="Comment Subject Char"/>
    <w:basedOn w:val="CommentTextChar"/>
    <w:link w:val="CommentSubject"/>
    <w:uiPriority w:val="99"/>
    <w:semiHidden/>
    <w:rsid w:val="00983F6C"/>
    <w:rPr>
      <w:rFonts w:cs="Calibri"/>
      <w:b/>
      <w:bCs/>
      <w:color w:val="000000"/>
      <w:kern w:val="28"/>
    </w:rPr>
  </w:style>
  <w:style w:type="paragraph" w:styleId="BalloonText">
    <w:name w:val="Balloon Text"/>
    <w:basedOn w:val="Normal"/>
    <w:link w:val="BalloonTextChar"/>
    <w:uiPriority w:val="99"/>
    <w:semiHidden/>
    <w:unhideWhenUsed/>
    <w:rsid w:val="00983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F6C"/>
    <w:rPr>
      <w:rFonts w:ascii="Segoe UI" w:hAnsi="Segoe UI" w:cs="Segoe UI"/>
      <w:color w:val="000000"/>
      <w:kern w:val="28"/>
      <w:sz w:val="18"/>
      <w:szCs w:val="18"/>
    </w:rPr>
  </w:style>
  <w:style w:type="paragraph" w:customStyle="1" w:styleId="NSSESectionDividerContent">
    <w:name w:val="NSSE Section Divider (Content)"/>
    <w:basedOn w:val="NSSESectionDividerTitle"/>
    <w:link w:val="NSSESectionDividerContentChar"/>
    <w:qFormat/>
    <w:rsid w:val="00812464"/>
    <w:pPr>
      <w:pBdr>
        <w:top w:val="none" w:sz="0" w:space="0" w:color="auto"/>
        <w:bottom w:val="single" w:sz="24" w:space="1" w:color="417FDD"/>
      </w:pBdr>
      <w:jc w:val="left"/>
    </w:pPr>
    <w:rPr>
      <w:b w:val="0"/>
      <w:bCs w:val="0"/>
      <w:color w:val="000000" w:themeColor="text1"/>
      <w:sz w:val="22"/>
      <w:szCs w:val="22"/>
    </w:rPr>
  </w:style>
  <w:style w:type="paragraph" w:customStyle="1" w:styleId="SectionDividerComplete">
    <w:name w:val="Section Divider (Complete)"/>
    <w:basedOn w:val="NSSESectionDividerTitle"/>
    <w:qFormat/>
    <w:rsid w:val="0034605C"/>
    <w:pPr>
      <w:pBdr>
        <w:bottom w:val="single" w:sz="24" w:space="1" w:color="417FDD"/>
      </w:pBdr>
      <w:spacing w:line="720" w:lineRule="auto"/>
    </w:pPr>
  </w:style>
  <w:style w:type="character" w:customStyle="1" w:styleId="NSSESectionDividerContentChar">
    <w:name w:val="NSSE Section Divider (Content) Char"/>
    <w:basedOn w:val="NSSESectionDividerTitleChar"/>
    <w:link w:val="NSSESectionDividerContent"/>
    <w:rsid w:val="00812464"/>
    <w:rPr>
      <w:rFonts w:cs="Calibri"/>
      <w:b w:val="0"/>
      <w:bCs w:val="0"/>
      <w:color w:val="000000" w:themeColor="text1"/>
      <w:kern w:val="28"/>
      <w:sz w:val="22"/>
      <w:szCs w:val="22"/>
    </w:rPr>
  </w:style>
  <w:style w:type="paragraph" w:customStyle="1" w:styleId="NSSEHeading1">
    <w:name w:val="NSSE Heading 1"/>
    <w:basedOn w:val="Normal"/>
    <w:rsid w:val="00322207"/>
    <w:pPr>
      <w:widowControl/>
      <w:overflowPunct/>
      <w:autoSpaceDE/>
      <w:autoSpaceDN/>
      <w:adjustRightInd/>
      <w:spacing w:before="120" w:line="380" w:lineRule="exact"/>
    </w:pPr>
    <w:rPr>
      <w:b/>
      <w:bCs/>
      <w:color w:val="772059"/>
      <w:sz w:val="38"/>
      <w:szCs w:val="38"/>
      <w14:ligatures w14:val="standard"/>
      <w14:cntxtAlts/>
    </w:rPr>
  </w:style>
  <w:style w:type="paragraph" w:customStyle="1" w:styleId="NSSEBasicText">
    <w:name w:val="NSSE Basic Text"/>
    <w:basedOn w:val="Normal"/>
    <w:rsid w:val="00322207"/>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NSSEbulletlist1">
    <w:name w:val="NSSE bullet list 1"/>
    <w:basedOn w:val="Normal"/>
    <w:rsid w:val="00322207"/>
    <w:pPr>
      <w:widowControl/>
      <w:tabs>
        <w:tab w:val="left" w:pos="160"/>
      </w:tabs>
      <w:overflowPunct/>
      <w:autoSpaceDE/>
      <w:autoSpaceDN/>
      <w:adjustRightInd/>
      <w:spacing w:after="0" w:line="320" w:lineRule="exact"/>
      <w:ind w:left="360" w:firstLine="216"/>
    </w:pPr>
    <w:rPr>
      <w:rFonts w:ascii="Times New Roman" w:hAnsi="Times New Roman" w:cs="Times New Roman"/>
      <w:spacing w:val="-2"/>
      <w:sz w:val="21"/>
      <w:szCs w:val="21"/>
      <w14:ligatures w14:val="standard"/>
      <w14:cntxtAlts/>
    </w:rPr>
  </w:style>
  <w:style w:type="character" w:styleId="Hyperlink">
    <w:name w:val="Hyperlink"/>
    <w:basedOn w:val="DefaultParagraphFont"/>
    <w:uiPriority w:val="99"/>
    <w:semiHidden/>
    <w:unhideWhenUsed/>
    <w:rsid w:val="00322207"/>
    <w:rPr>
      <w:color w:val="0000FF"/>
      <w:u w:val="single"/>
    </w:rPr>
  </w:style>
  <w:style w:type="paragraph" w:styleId="PlainText">
    <w:name w:val="Plain Text"/>
    <w:basedOn w:val="Normal"/>
    <w:link w:val="PlainTextChar"/>
    <w:uiPriority w:val="99"/>
    <w:semiHidden/>
    <w:unhideWhenUsed/>
    <w:rsid w:val="00322207"/>
    <w:pPr>
      <w:widowControl/>
      <w:overflowPunct/>
      <w:autoSpaceDE/>
      <w:autoSpaceDN/>
      <w:adjustRightInd/>
      <w:spacing w:after="0" w:line="260" w:lineRule="exact"/>
    </w:pPr>
    <w:rPr>
      <w:rFonts w:ascii="Times New Roman" w:hAnsi="Times New Roman" w:cs="Times New Roman"/>
      <w:sz w:val="21"/>
      <w:szCs w:val="21"/>
      <w14:ligatures w14:val="standard"/>
      <w14:cntxtAlts/>
    </w:rPr>
  </w:style>
  <w:style w:type="character" w:customStyle="1" w:styleId="PlainTextChar">
    <w:name w:val="Plain Text Char"/>
    <w:basedOn w:val="DefaultParagraphFont"/>
    <w:link w:val="PlainText"/>
    <w:uiPriority w:val="99"/>
    <w:semiHidden/>
    <w:rsid w:val="00322207"/>
    <w:rPr>
      <w:rFonts w:ascii="Times New Roman" w:hAnsi="Times New Roman"/>
      <w:color w:val="000000"/>
      <w:kern w:val="28"/>
      <w:sz w:val="21"/>
      <w:szCs w:val="21"/>
      <w14:ligatures w14:val="standard"/>
      <w14:cntxtAlts/>
    </w:rPr>
  </w:style>
  <w:style w:type="paragraph" w:customStyle="1" w:styleId="NSSEboxtext1">
    <w:name w:val="NSSE box text 1"/>
    <w:basedOn w:val="Normal"/>
    <w:rsid w:val="00322207"/>
    <w:pPr>
      <w:widowControl/>
      <w:overflowPunct/>
      <w:autoSpaceDE/>
      <w:autoSpaceDN/>
      <w:adjustRightInd/>
      <w:spacing w:line="260" w:lineRule="exact"/>
    </w:pPr>
    <w:rPr>
      <w:sz w:val="21"/>
      <w:szCs w:val="21"/>
      <w14:ligatures w14:val="standard"/>
      <w14:cntxtAlts/>
    </w:rPr>
  </w:style>
  <w:style w:type="paragraph" w:customStyle="1" w:styleId="NSSEboxtitle1">
    <w:name w:val="NSSE box title 1"/>
    <w:basedOn w:val="Normal"/>
    <w:rsid w:val="00322207"/>
    <w:pPr>
      <w:widowControl/>
      <w:overflowPunct/>
      <w:autoSpaceDE/>
      <w:autoSpaceDN/>
      <w:adjustRightInd/>
      <w:spacing w:after="80" w:line="260" w:lineRule="exact"/>
    </w:pPr>
    <w:rPr>
      <w:b/>
      <w:bCs/>
      <w:caps/>
      <w:color w:val="772059"/>
      <w:sz w:val="24"/>
      <w:szCs w:val="24"/>
      <w14:ligatures w14:val="standard"/>
      <w14:cntxtAlts/>
    </w:rPr>
  </w:style>
  <w:style w:type="character" w:customStyle="1" w:styleId="Heading4Char">
    <w:name w:val="Heading 4 Char"/>
    <w:basedOn w:val="DefaultParagraphFont"/>
    <w:link w:val="Heading4"/>
    <w:uiPriority w:val="9"/>
    <w:rsid w:val="008A571B"/>
    <w:rPr>
      <w:rFonts w:cs="Calibri"/>
      <w:b/>
      <w:color w:val="7A1A57" w:themeColor="text2"/>
      <w:kern w:val="28"/>
      <w:sz w:val="38"/>
      <w:szCs w:val="38"/>
    </w:rPr>
  </w:style>
  <w:style w:type="paragraph" w:customStyle="1" w:styleId="NSSEheading2">
    <w:name w:val="NSSE heading 2"/>
    <w:basedOn w:val="Normal"/>
    <w:rsid w:val="00175D43"/>
    <w:pPr>
      <w:widowControl/>
      <w:tabs>
        <w:tab w:val="left" w:pos="160"/>
      </w:tabs>
      <w:overflowPunct/>
      <w:autoSpaceDE/>
      <w:autoSpaceDN/>
      <w:adjustRightInd/>
      <w:spacing w:after="80" w:line="300" w:lineRule="exact"/>
    </w:pPr>
    <w:rPr>
      <w:b/>
      <w:bCs/>
      <w:color w:val="772059"/>
      <w:sz w:val="30"/>
      <w:szCs w:val="30"/>
      <w14:ligatures w14:val="standard"/>
      <w14:cntxtAlts/>
    </w:rPr>
  </w:style>
  <w:style w:type="paragraph" w:customStyle="1" w:styleId="BasicParagraph">
    <w:name w:val="[Basic Paragraph]"/>
    <w:basedOn w:val="Normal"/>
    <w:rsid w:val="00D53F5D"/>
    <w:pPr>
      <w:widowControl/>
      <w:overflowPunct/>
      <w:autoSpaceDE/>
      <w:autoSpaceDN/>
      <w:adjustRightInd/>
      <w:spacing w:after="90" w:line="260" w:lineRule="exact"/>
    </w:pPr>
    <w:rPr>
      <w:rFonts w:ascii="Times New Roman" w:hAnsi="Times New Roman" w:cs="Times New Roman"/>
      <w:sz w:val="21"/>
      <w:szCs w:val="21"/>
      <w14:ligatures w14:val="standard"/>
      <w14:cntxtAlts/>
    </w:rPr>
  </w:style>
  <w:style w:type="paragraph" w:customStyle="1" w:styleId="H4">
    <w:name w:val="H4"/>
    <w:basedOn w:val="Normal"/>
    <w:rsid w:val="00D34200"/>
    <w:pPr>
      <w:widowControl/>
      <w:tabs>
        <w:tab w:val="left" w:pos="160"/>
      </w:tabs>
      <w:overflowPunct/>
      <w:autoSpaceDE/>
      <w:autoSpaceDN/>
      <w:adjustRightInd/>
      <w:spacing w:after="90" w:line="280" w:lineRule="exact"/>
    </w:pPr>
    <w:rPr>
      <w:rFonts w:ascii="Myriad Pro" w:hAnsi="Myriad Pro" w:cs="Times New Roman"/>
      <w:b/>
      <w:bCs/>
      <w:sz w:val="24"/>
      <w:szCs w:val="24"/>
      <w14:ligatures w14:val="standard"/>
      <w14:cntxtAlts/>
    </w:rPr>
  </w:style>
  <w:style w:type="paragraph" w:customStyle="1" w:styleId="NSSEboxheading1">
    <w:name w:val="NSSE box heading 1"/>
    <w:basedOn w:val="Normal"/>
    <w:rsid w:val="00D34200"/>
    <w:pPr>
      <w:widowControl/>
      <w:overflowPunct/>
      <w:autoSpaceDE/>
      <w:autoSpaceDN/>
      <w:adjustRightInd/>
      <w:spacing w:after="0" w:line="260" w:lineRule="exact"/>
    </w:pPr>
    <w:rPr>
      <w:b/>
      <w:bCs/>
      <w:color w:val="820053"/>
      <w:sz w:val="21"/>
      <w:szCs w:val="21"/>
      <w14:ligatures w14:val="standard"/>
      <w14:cntxtAlts/>
    </w:rPr>
  </w:style>
  <w:style w:type="table" w:styleId="TableGrid">
    <w:name w:val="Table Grid"/>
    <w:basedOn w:val="TableNormal"/>
    <w:uiPriority w:val="59"/>
    <w:rsid w:val="0058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SENumberList">
    <w:name w:val="NSSE Number List"/>
    <w:basedOn w:val="Normal"/>
    <w:rsid w:val="003B4A80"/>
    <w:pPr>
      <w:widowControl/>
      <w:overflowPunct/>
      <w:autoSpaceDE/>
      <w:autoSpaceDN/>
      <w:adjustRightInd/>
      <w:spacing w:line="260" w:lineRule="exact"/>
      <w:ind w:left="504" w:hanging="288"/>
    </w:pPr>
    <w:rPr>
      <w:rFonts w:ascii="Times New Roman" w:hAnsi="Times New Roman" w:cs="Times New Roman"/>
      <w:sz w:val="21"/>
      <w:szCs w:val="21"/>
      <w14:ligatures w14:val="standard"/>
      <w14:cntxtAlts/>
    </w:rPr>
  </w:style>
  <w:style w:type="paragraph" w:customStyle="1" w:styleId="IB">
    <w:name w:val="IB"/>
    <w:basedOn w:val="Normal"/>
    <w:rsid w:val="00885944"/>
    <w:pPr>
      <w:widowControl/>
      <w:tabs>
        <w:tab w:val="left" w:pos="-31680"/>
        <w:tab w:val="left" w:pos="219"/>
      </w:tabs>
      <w:overflowPunct/>
      <w:autoSpaceDE/>
      <w:autoSpaceDN/>
      <w:adjustRightInd/>
      <w:spacing w:after="90" w:line="240" w:lineRule="exact"/>
      <w:ind w:left="288" w:right="288"/>
    </w:pPr>
    <w:rPr>
      <w:rFonts w:ascii="Times New Roman" w:hAnsi="Times New Roman" w:cs="Times New Roman"/>
      <w14:ligatures w14:val="standard"/>
      <w14:cntxtAlts/>
    </w:rPr>
  </w:style>
  <w:style w:type="paragraph" w:customStyle="1" w:styleId="CHARTTEXT">
    <w:name w:val="CHART TEXT"/>
    <w:basedOn w:val="Normal"/>
    <w:rsid w:val="00552FB4"/>
    <w:pPr>
      <w:widowControl/>
      <w:tabs>
        <w:tab w:val="left" w:pos="-31680"/>
      </w:tabs>
      <w:overflowPunct/>
      <w:autoSpaceDE/>
      <w:autoSpaceDN/>
      <w:adjustRightInd/>
      <w:spacing w:after="0" w:line="280" w:lineRule="exact"/>
    </w:pPr>
    <w:rPr>
      <w:rFonts w:ascii="Myriad Pro" w:hAnsi="Myriad Pro" w:cs="Times New Roman"/>
      <w14:ligatures w14:val="standard"/>
      <w14:cntxtAlts/>
    </w:rPr>
  </w:style>
  <w:style w:type="paragraph" w:customStyle="1" w:styleId="H1">
    <w:name w:val="H1"/>
    <w:basedOn w:val="Normal"/>
    <w:rsid w:val="006D653F"/>
    <w:pPr>
      <w:widowControl/>
      <w:tabs>
        <w:tab w:val="left" w:pos="160"/>
      </w:tabs>
      <w:overflowPunct/>
      <w:autoSpaceDE/>
      <w:autoSpaceDN/>
      <w:adjustRightInd/>
      <w:spacing w:before="29" w:after="90" w:line="360" w:lineRule="exact"/>
    </w:pPr>
    <w:rPr>
      <w:rFonts w:ascii="Myriad Pro" w:hAnsi="Myriad Pro" w:cs="Times New Roman"/>
      <w:b/>
      <w:bCs/>
      <w:w w:val="90"/>
      <w:sz w:val="32"/>
      <w:szCs w:val="32"/>
      <w14:ligatures w14:val="standard"/>
      <w14:cntxtAlts/>
    </w:rPr>
  </w:style>
  <w:style w:type="paragraph" w:customStyle="1" w:styleId="B">
    <w:name w:val="B"/>
    <w:basedOn w:val="Normal"/>
    <w:rsid w:val="006D653F"/>
    <w:pPr>
      <w:widowControl/>
      <w:tabs>
        <w:tab w:val="left" w:pos="160"/>
      </w:tabs>
      <w:overflowPunct/>
      <w:autoSpaceDE/>
      <w:autoSpaceDN/>
      <w:adjustRightInd/>
      <w:spacing w:after="180" w:line="260" w:lineRule="exact"/>
    </w:pPr>
    <w:rPr>
      <w:rFonts w:ascii="Times New Roman" w:hAnsi="Times New Roman" w:cs="Times New Roman"/>
      <w14:ligatures w14:val="standard"/>
      <w14:cntxtAlts/>
    </w:rPr>
  </w:style>
  <w:style w:type="paragraph" w:customStyle="1" w:styleId="indentedbodytext">
    <w:name w:val="indented body text"/>
    <w:basedOn w:val="Normal"/>
    <w:rsid w:val="006D653F"/>
    <w:pPr>
      <w:widowControl/>
      <w:tabs>
        <w:tab w:val="left" w:pos="160"/>
      </w:tabs>
      <w:overflowPunct/>
      <w:autoSpaceDE/>
      <w:autoSpaceDN/>
      <w:adjustRightInd/>
      <w:spacing w:after="0" w:line="260" w:lineRule="exact"/>
      <w:ind w:left="360" w:right="360"/>
    </w:pPr>
    <w:rPr>
      <w:rFonts w:ascii="Sabon Roman" w:hAnsi="Sabon Roman" w:cs="Times New Roman"/>
      <w:i/>
      <w:iCs/>
      <w14:ligatures w14:val="standard"/>
      <w14:cntxtAlts/>
    </w:rPr>
  </w:style>
  <w:style w:type="paragraph" w:customStyle="1" w:styleId="TIP">
    <w:name w:val="TIP #"/>
    <w:basedOn w:val="Normal"/>
    <w:rsid w:val="006D653F"/>
    <w:pPr>
      <w:widowControl/>
      <w:tabs>
        <w:tab w:val="left" w:pos="160"/>
      </w:tabs>
      <w:overflowPunct/>
      <w:autoSpaceDE/>
      <w:autoSpaceDN/>
      <w:adjustRightInd/>
      <w:spacing w:before="144" w:after="0" w:line="280" w:lineRule="exact"/>
    </w:pPr>
    <w:rPr>
      <w:rFonts w:ascii="Myriad Pro" w:hAnsi="Myriad Pro" w:cs="Times New Roman"/>
      <w:b/>
      <w:bCs/>
      <w:sz w:val="22"/>
      <w:szCs w:val="22"/>
      <w14:ligatures w14:val="standard"/>
      <w14:cntxtAlts/>
    </w:rPr>
  </w:style>
  <w:style w:type="paragraph" w:customStyle="1" w:styleId="H3">
    <w:name w:val="H3"/>
    <w:basedOn w:val="Normal"/>
    <w:rsid w:val="006D653F"/>
    <w:pPr>
      <w:widowControl/>
      <w:tabs>
        <w:tab w:val="left" w:pos="160"/>
      </w:tabs>
      <w:overflowPunct/>
      <w:autoSpaceDE/>
      <w:autoSpaceDN/>
      <w:adjustRightInd/>
      <w:spacing w:after="90" w:line="280" w:lineRule="exact"/>
    </w:pPr>
    <w:rPr>
      <w:rFonts w:ascii="Myriad Pro" w:hAnsi="Myriad Pro" w:cs="Times New Roman"/>
      <w:b/>
      <w:bCs/>
      <w:sz w:val="24"/>
      <w:szCs w:val="24"/>
      <w14:ligatures w14:val="standard"/>
      <w14:cntxtAlts/>
    </w:rPr>
  </w:style>
  <w:style w:type="paragraph" w:styleId="ListParagraph">
    <w:name w:val="List Paragraph"/>
    <w:basedOn w:val="Normal"/>
    <w:uiPriority w:val="34"/>
    <w:qFormat/>
    <w:rsid w:val="007C66D6"/>
    <w:pPr>
      <w:widowControl/>
      <w:overflowPunct/>
      <w:autoSpaceDE/>
      <w:autoSpaceDN/>
      <w:adjustRightInd/>
      <w:spacing w:after="200" w:line="276" w:lineRule="auto"/>
      <w:ind w:left="720"/>
      <w:contextualSpacing/>
    </w:pPr>
    <w:rPr>
      <w:rFonts w:ascii="Garamond" w:eastAsiaTheme="minorHAnsi" w:hAnsi="Garamond" w:cstheme="minorBidi"/>
      <w:color w:val="auto"/>
      <w:kern w:val="0"/>
      <w:sz w:val="24"/>
      <w:szCs w:val="22"/>
    </w:rPr>
  </w:style>
  <w:style w:type="table" w:customStyle="1" w:styleId="TableGrid1">
    <w:name w:val="Table Grid1"/>
    <w:basedOn w:val="TableNormal"/>
    <w:next w:val="TableGrid"/>
    <w:uiPriority w:val="59"/>
    <w:rsid w:val="007C66D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SEbodytext">
    <w:name w:val="NSSE body text"/>
    <w:basedOn w:val="Normal"/>
    <w:rsid w:val="005B3160"/>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H2">
    <w:name w:val="H2"/>
    <w:basedOn w:val="Normal"/>
    <w:rsid w:val="005B3160"/>
    <w:pPr>
      <w:widowControl/>
      <w:tabs>
        <w:tab w:val="left" w:pos="160"/>
      </w:tabs>
      <w:overflowPunct/>
      <w:autoSpaceDE/>
      <w:autoSpaceDN/>
      <w:adjustRightInd/>
      <w:spacing w:after="90" w:line="280" w:lineRule="exact"/>
    </w:pPr>
    <w:rPr>
      <w:rFonts w:ascii="Myriad Pro" w:hAnsi="Myriad Pro" w:cs="Times New Roman"/>
      <w:b/>
      <w:bCs/>
      <w:sz w:val="28"/>
      <w:szCs w:val="28"/>
      <w14:ligatures w14:val="standard"/>
      <w14:cntxtAlts/>
    </w:rPr>
  </w:style>
  <w:style w:type="paragraph" w:customStyle="1" w:styleId="NSSEBulletList">
    <w:name w:val="NSSE Bullet List"/>
    <w:basedOn w:val="Normal"/>
    <w:rsid w:val="008D39F2"/>
    <w:pPr>
      <w:widowControl/>
      <w:overflowPunct/>
      <w:autoSpaceDE/>
      <w:autoSpaceDN/>
      <w:adjustRightInd/>
      <w:spacing w:line="240" w:lineRule="exact"/>
      <w:ind w:left="504" w:hanging="288"/>
    </w:pPr>
    <w:rPr>
      <w:rFonts w:ascii="Times New Roman" w:hAnsi="Times New Roman" w:cs="Times New Roman"/>
      <w:sz w:val="21"/>
      <w:szCs w:val="21"/>
      <w14:ligatures w14:val="standard"/>
      <w14:cntxtAlts/>
    </w:rPr>
  </w:style>
  <w:style w:type="character" w:styleId="FollowedHyperlink">
    <w:name w:val="FollowedHyperlink"/>
    <w:basedOn w:val="DefaultParagraphFont"/>
    <w:uiPriority w:val="99"/>
    <w:semiHidden/>
    <w:unhideWhenUsed/>
    <w:rsid w:val="003E12DB"/>
    <w:rPr>
      <w:color w:val="800080" w:themeColor="followedHyperlink"/>
      <w:u w:val="single"/>
    </w:rPr>
  </w:style>
  <w:style w:type="paragraph" w:customStyle="1" w:styleId="NSSEHeading20">
    <w:name w:val="NSSE Heading 2"/>
    <w:basedOn w:val="Normal"/>
    <w:rsid w:val="008F6F4C"/>
    <w:pPr>
      <w:widowControl/>
      <w:overflowPunct/>
      <w:autoSpaceDE/>
      <w:autoSpaceDN/>
      <w:adjustRightInd/>
      <w:spacing w:before="80" w:after="80" w:line="192" w:lineRule="auto"/>
    </w:pPr>
    <w:rPr>
      <w:b/>
      <w:bCs/>
      <w:color w:val="002F5F"/>
      <w:sz w:val="30"/>
      <w:szCs w:val="30"/>
      <w14:ligatures w14:val="standard"/>
      <w14:cntxtAlts/>
    </w:rPr>
  </w:style>
  <w:style w:type="paragraph" w:customStyle="1" w:styleId="NSSEHeading3">
    <w:name w:val="NSSE Heading 3"/>
    <w:basedOn w:val="Normal"/>
    <w:rsid w:val="008F6F4C"/>
    <w:pPr>
      <w:widowControl/>
      <w:tabs>
        <w:tab w:val="left" w:pos="160"/>
      </w:tabs>
      <w:overflowPunct/>
      <w:autoSpaceDE/>
      <w:autoSpaceDN/>
      <w:adjustRightInd/>
      <w:spacing w:before="120" w:after="80" w:line="240" w:lineRule="exact"/>
    </w:pPr>
    <w:rPr>
      <w:b/>
      <w:bCs/>
      <w:color w:val="002F5F"/>
      <w:sz w:val="24"/>
      <w:szCs w:val="24"/>
      <w14:ligatures w14:val="standard"/>
      <w14:cntxtAlts/>
    </w:rPr>
  </w:style>
  <w:style w:type="paragraph" w:customStyle="1" w:styleId="NSSEBodyText0">
    <w:name w:val="NSSE Body Text"/>
    <w:basedOn w:val="Normal"/>
    <w:rsid w:val="008F6F4C"/>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Default">
    <w:name w:val="Default"/>
    <w:rsid w:val="001E0BC0"/>
    <w:pPr>
      <w:autoSpaceDE w:val="0"/>
      <w:autoSpaceDN w:val="0"/>
      <w:adjustRightInd w:val="0"/>
    </w:pPr>
    <w:rPr>
      <w:rFonts w:eastAsiaTheme="minorHAnsi" w:cs="Calibri"/>
      <w:color w:val="000000"/>
      <w:sz w:val="24"/>
      <w:szCs w:val="24"/>
    </w:rPr>
  </w:style>
  <w:style w:type="paragraph" w:styleId="Title">
    <w:name w:val="Title"/>
    <w:basedOn w:val="Normal"/>
    <w:next w:val="Normal"/>
    <w:link w:val="TitleChar"/>
    <w:uiPriority w:val="10"/>
    <w:qFormat/>
    <w:rsid w:val="00D3563F"/>
    <w:pPr>
      <w:spacing w:before="120" w:after="0" w:line="420" w:lineRule="exact"/>
      <w:jc w:val="right"/>
    </w:pPr>
    <w:rPr>
      <w:b/>
      <w:color w:val="772059"/>
      <w:sz w:val="52"/>
      <w:szCs w:val="52"/>
    </w:rPr>
  </w:style>
  <w:style w:type="character" w:customStyle="1" w:styleId="TitleChar">
    <w:name w:val="Title Char"/>
    <w:basedOn w:val="DefaultParagraphFont"/>
    <w:link w:val="Title"/>
    <w:uiPriority w:val="10"/>
    <w:rsid w:val="00D3563F"/>
    <w:rPr>
      <w:rFonts w:cs="Calibri"/>
      <w:b/>
      <w:color w:val="772059"/>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131">
      <w:bodyDiv w:val="1"/>
      <w:marLeft w:val="0"/>
      <w:marRight w:val="0"/>
      <w:marTop w:val="0"/>
      <w:marBottom w:val="0"/>
      <w:divBdr>
        <w:top w:val="none" w:sz="0" w:space="0" w:color="auto"/>
        <w:left w:val="none" w:sz="0" w:space="0" w:color="auto"/>
        <w:bottom w:val="none" w:sz="0" w:space="0" w:color="auto"/>
        <w:right w:val="none" w:sz="0" w:space="0" w:color="auto"/>
      </w:divBdr>
    </w:div>
    <w:div w:id="5208415">
      <w:bodyDiv w:val="1"/>
      <w:marLeft w:val="0"/>
      <w:marRight w:val="0"/>
      <w:marTop w:val="0"/>
      <w:marBottom w:val="0"/>
      <w:divBdr>
        <w:top w:val="none" w:sz="0" w:space="0" w:color="auto"/>
        <w:left w:val="none" w:sz="0" w:space="0" w:color="auto"/>
        <w:bottom w:val="none" w:sz="0" w:space="0" w:color="auto"/>
        <w:right w:val="none" w:sz="0" w:space="0" w:color="auto"/>
      </w:divBdr>
    </w:div>
    <w:div w:id="26150694">
      <w:bodyDiv w:val="1"/>
      <w:marLeft w:val="0"/>
      <w:marRight w:val="0"/>
      <w:marTop w:val="0"/>
      <w:marBottom w:val="0"/>
      <w:divBdr>
        <w:top w:val="none" w:sz="0" w:space="0" w:color="auto"/>
        <w:left w:val="none" w:sz="0" w:space="0" w:color="auto"/>
        <w:bottom w:val="none" w:sz="0" w:space="0" w:color="auto"/>
        <w:right w:val="none" w:sz="0" w:space="0" w:color="auto"/>
      </w:divBdr>
    </w:div>
    <w:div w:id="38239794">
      <w:bodyDiv w:val="1"/>
      <w:marLeft w:val="0"/>
      <w:marRight w:val="0"/>
      <w:marTop w:val="0"/>
      <w:marBottom w:val="0"/>
      <w:divBdr>
        <w:top w:val="none" w:sz="0" w:space="0" w:color="auto"/>
        <w:left w:val="none" w:sz="0" w:space="0" w:color="auto"/>
        <w:bottom w:val="none" w:sz="0" w:space="0" w:color="auto"/>
        <w:right w:val="none" w:sz="0" w:space="0" w:color="auto"/>
      </w:divBdr>
    </w:div>
    <w:div w:id="38601089">
      <w:bodyDiv w:val="1"/>
      <w:marLeft w:val="0"/>
      <w:marRight w:val="0"/>
      <w:marTop w:val="0"/>
      <w:marBottom w:val="0"/>
      <w:divBdr>
        <w:top w:val="none" w:sz="0" w:space="0" w:color="auto"/>
        <w:left w:val="none" w:sz="0" w:space="0" w:color="auto"/>
        <w:bottom w:val="none" w:sz="0" w:space="0" w:color="auto"/>
        <w:right w:val="none" w:sz="0" w:space="0" w:color="auto"/>
      </w:divBdr>
    </w:div>
    <w:div w:id="49618068">
      <w:bodyDiv w:val="1"/>
      <w:marLeft w:val="0"/>
      <w:marRight w:val="0"/>
      <w:marTop w:val="0"/>
      <w:marBottom w:val="0"/>
      <w:divBdr>
        <w:top w:val="none" w:sz="0" w:space="0" w:color="auto"/>
        <w:left w:val="none" w:sz="0" w:space="0" w:color="auto"/>
        <w:bottom w:val="none" w:sz="0" w:space="0" w:color="auto"/>
        <w:right w:val="none" w:sz="0" w:space="0" w:color="auto"/>
      </w:divBdr>
    </w:div>
    <w:div w:id="49960859">
      <w:bodyDiv w:val="1"/>
      <w:marLeft w:val="0"/>
      <w:marRight w:val="0"/>
      <w:marTop w:val="0"/>
      <w:marBottom w:val="0"/>
      <w:divBdr>
        <w:top w:val="none" w:sz="0" w:space="0" w:color="auto"/>
        <w:left w:val="none" w:sz="0" w:space="0" w:color="auto"/>
        <w:bottom w:val="none" w:sz="0" w:space="0" w:color="auto"/>
        <w:right w:val="none" w:sz="0" w:space="0" w:color="auto"/>
      </w:divBdr>
    </w:div>
    <w:div w:id="59795218">
      <w:bodyDiv w:val="1"/>
      <w:marLeft w:val="0"/>
      <w:marRight w:val="0"/>
      <w:marTop w:val="0"/>
      <w:marBottom w:val="0"/>
      <w:divBdr>
        <w:top w:val="none" w:sz="0" w:space="0" w:color="auto"/>
        <w:left w:val="none" w:sz="0" w:space="0" w:color="auto"/>
        <w:bottom w:val="none" w:sz="0" w:space="0" w:color="auto"/>
        <w:right w:val="none" w:sz="0" w:space="0" w:color="auto"/>
      </w:divBdr>
    </w:div>
    <w:div w:id="61489497">
      <w:bodyDiv w:val="1"/>
      <w:marLeft w:val="0"/>
      <w:marRight w:val="0"/>
      <w:marTop w:val="0"/>
      <w:marBottom w:val="0"/>
      <w:divBdr>
        <w:top w:val="none" w:sz="0" w:space="0" w:color="auto"/>
        <w:left w:val="none" w:sz="0" w:space="0" w:color="auto"/>
        <w:bottom w:val="none" w:sz="0" w:space="0" w:color="auto"/>
        <w:right w:val="none" w:sz="0" w:space="0" w:color="auto"/>
      </w:divBdr>
    </w:div>
    <w:div w:id="63532403">
      <w:bodyDiv w:val="1"/>
      <w:marLeft w:val="0"/>
      <w:marRight w:val="0"/>
      <w:marTop w:val="0"/>
      <w:marBottom w:val="0"/>
      <w:divBdr>
        <w:top w:val="none" w:sz="0" w:space="0" w:color="auto"/>
        <w:left w:val="none" w:sz="0" w:space="0" w:color="auto"/>
        <w:bottom w:val="none" w:sz="0" w:space="0" w:color="auto"/>
        <w:right w:val="none" w:sz="0" w:space="0" w:color="auto"/>
      </w:divBdr>
    </w:div>
    <w:div w:id="65537931">
      <w:bodyDiv w:val="1"/>
      <w:marLeft w:val="0"/>
      <w:marRight w:val="0"/>
      <w:marTop w:val="0"/>
      <w:marBottom w:val="0"/>
      <w:divBdr>
        <w:top w:val="none" w:sz="0" w:space="0" w:color="auto"/>
        <w:left w:val="none" w:sz="0" w:space="0" w:color="auto"/>
        <w:bottom w:val="none" w:sz="0" w:space="0" w:color="auto"/>
        <w:right w:val="none" w:sz="0" w:space="0" w:color="auto"/>
      </w:divBdr>
    </w:div>
    <w:div w:id="66611610">
      <w:bodyDiv w:val="1"/>
      <w:marLeft w:val="0"/>
      <w:marRight w:val="0"/>
      <w:marTop w:val="0"/>
      <w:marBottom w:val="0"/>
      <w:divBdr>
        <w:top w:val="none" w:sz="0" w:space="0" w:color="auto"/>
        <w:left w:val="none" w:sz="0" w:space="0" w:color="auto"/>
        <w:bottom w:val="none" w:sz="0" w:space="0" w:color="auto"/>
        <w:right w:val="none" w:sz="0" w:space="0" w:color="auto"/>
      </w:divBdr>
    </w:div>
    <w:div w:id="68621393">
      <w:bodyDiv w:val="1"/>
      <w:marLeft w:val="0"/>
      <w:marRight w:val="0"/>
      <w:marTop w:val="0"/>
      <w:marBottom w:val="0"/>
      <w:divBdr>
        <w:top w:val="none" w:sz="0" w:space="0" w:color="auto"/>
        <w:left w:val="none" w:sz="0" w:space="0" w:color="auto"/>
        <w:bottom w:val="none" w:sz="0" w:space="0" w:color="auto"/>
        <w:right w:val="none" w:sz="0" w:space="0" w:color="auto"/>
      </w:divBdr>
    </w:div>
    <w:div w:id="74203472">
      <w:bodyDiv w:val="1"/>
      <w:marLeft w:val="0"/>
      <w:marRight w:val="0"/>
      <w:marTop w:val="0"/>
      <w:marBottom w:val="0"/>
      <w:divBdr>
        <w:top w:val="none" w:sz="0" w:space="0" w:color="auto"/>
        <w:left w:val="none" w:sz="0" w:space="0" w:color="auto"/>
        <w:bottom w:val="none" w:sz="0" w:space="0" w:color="auto"/>
        <w:right w:val="none" w:sz="0" w:space="0" w:color="auto"/>
      </w:divBdr>
    </w:div>
    <w:div w:id="85001996">
      <w:bodyDiv w:val="1"/>
      <w:marLeft w:val="0"/>
      <w:marRight w:val="0"/>
      <w:marTop w:val="0"/>
      <w:marBottom w:val="0"/>
      <w:divBdr>
        <w:top w:val="none" w:sz="0" w:space="0" w:color="auto"/>
        <w:left w:val="none" w:sz="0" w:space="0" w:color="auto"/>
        <w:bottom w:val="none" w:sz="0" w:space="0" w:color="auto"/>
        <w:right w:val="none" w:sz="0" w:space="0" w:color="auto"/>
      </w:divBdr>
    </w:div>
    <w:div w:id="93401373">
      <w:bodyDiv w:val="1"/>
      <w:marLeft w:val="0"/>
      <w:marRight w:val="0"/>
      <w:marTop w:val="0"/>
      <w:marBottom w:val="0"/>
      <w:divBdr>
        <w:top w:val="none" w:sz="0" w:space="0" w:color="auto"/>
        <w:left w:val="none" w:sz="0" w:space="0" w:color="auto"/>
        <w:bottom w:val="none" w:sz="0" w:space="0" w:color="auto"/>
        <w:right w:val="none" w:sz="0" w:space="0" w:color="auto"/>
      </w:divBdr>
    </w:div>
    <w:div w:id="94980025">
      <w:bodyDiv w:val="1"/>
      <w:marLeft w:val="0"/>
      <w:marRight w:val="0"/>
      <w:marTop w:val="0"/>
      <w:marBottom w:val="0"/>
      <w:divBdr>
        <w:top w:val="none" w:sz="0" w:space="0" w:color="auto"/>
        <w:left w:val="none" w:sz="0" w:space="0" w:color="auto"/>
        <w:bottom w:val="none" w:sz="0" w:space="0" w:color="auto"/>
        <w:right w:val="none" w:sz="0" w:space="0" w:color="auto"/>
      </w:divBdr>
    </w:div>
    <w:div w:id="99418728">
      <w:bodyDiv w:val="1"/>
      <w:marLeft w:val="0"/>
      <w:marRight w:val="0"/>
      <w:marTop w:val="0"/>
      <w:marBottom w:val="0"/>
      <w:divBdr>
        <w:top w:val="none" w:sz="0" w:space="0" w:color="auto"/>
        <w:left w:val="none" w:sz="0" w:space="0" w:color="auto"/>
        <w:bottom w:val="none" w:sz="0" w:space="0" w:color="auto"/>
        <w:right w:val="none" w:sz="0" w:space="0" w:color="auto"/>
      </w:divBdr>
    </w:div>
    <w:div w:id="102191914">
      <w:bodyDiv w:val="1"/>
      <w:marLeft w:val="0"/>
      <w:marRight w:val="0"/>
      <w:marTop w:val="0"/>
      <w:marBottom w:val="0"/>
      <w:divBdr>
        <w:top w:val="none" w:sz="0" w:space="0" w:color="auto"/>
        <w:left w:val="none" w:sz="0" w:space="0" w:color="auto"/>
        <w:bottom w:val="none" w:sz="0" w:space="0" w:color="auto"/>
        <w:right w:val="none" w:sz="0" w:space="0" w:color="auto"/>
      </w:divBdr>
    </w:div>
    <w:div w:id="104689535">
      <w:bodyDiv w:val="1"/>
      <w:marLeft w:val="0"/>
      <w:marRight w:val="0"/>
      <w:marTop w:val="0"/>
      <w:marBottom w:val="0"/>
      <w:divBdr>
        <w:top w:val="none" w:sz="0" w:space="0" w:color="auto"/>
        <w:left w:val="none" w:sz="0" w:space="0" w:color="auto"/>
        <w:bottom w:val="none" w:sz="0" w:space="0" w:color="auto"/>
        <w:right w:val="none" w:sz="0" w:space="0" w:color="auto"/>
      </w:divBdr>
    </w:div>
    <w:div w:id="108550257">
      <w:bodyDiv w:val="1"/>
      <w:marLeft w:val="0"/>
      <w:marRight w:val="0"/>
      <w:marTop w:val="0"/>
      <w:marBottom w:val="0"/>
      <w:divBdr>
        <w:top w:val="none" w:sz="0" w:space="0" w:color="auto"/>
        <w:left w:val="none" w:sz="0" w:space="0" w:color="auto"/>
        <w:bottom w:val="none" w:sz="0" w:space="0" w:color="auto"/>
        <w:right w:val="none" w:sz="0" w:space="0" w:color="auto"/>
      </w:divBdr>
    </w:div>
    <w:div w:id="108937208">
      <w:bodyDiv w:val="1"/>
      <w:marLeft w:val="0"/>
      <w:marRight w:val="0"/>
      <w:marTop w:val="0"/>
      <w:marBottom w:val="0"/>
      <w:divBdr>
        <w:top w:val="none" w:sz="0" w:space="0" w:color="auto"/>
        <w:left w:val="none" w:sz="0" w:space="0" w:color="auto"/>
        <w:bottom w:val="none" w:sz="0" w:space="0" w:color="auto"/>
        <w:right w:val="none" w:sz="0" w:space="0" w:color="auto"/>
      </w:divBdr>
    </w:div>
    <w:div w:id="110442232">
      <w:bodyDiv w:val="1"/>
      <w:marLeft w:val="0"/>
      <w:marRight w:val="0"/>
      <w:marTop w:val="0"/>
      <w:marBottom w:val="0"/>
      <w:divBdr>
        <w:top w:val="none" w:sz="0" w:space="0" w:color="auto"/>
        <w:left w:val="none" w:sz="0" w:space="0" w:color="auto"/>
        <w:bottom w:val="none" w:sz="0" w:space="0" w:color="auto"/>
        <w:right w:val="none" w:sz="0" w:space="0" w:color="auto"/>
      </w:divBdr>
    </w:div>
    <w:div w:id="120268755">
      <w:bodyDiv w:val="1"/>
      <w:marLeft w:val="0"/>
      <w:marRight w:val="0"/>
      <w:marTop w:val="0"/>
      <w:marBottom w:val="0"/>
      <w:divBdr>
        <w:top w:val="none" w:sz="0" w:space="0" w:color="auto"/>
        <w:left w:val="none" w:sz="0" w:space="0" w:color="auto"/>
        <w:bottom w:val="none" w:sz="0" w:space="0" w:color="auto"/>
        <w:right w:val="none" w:sz="0" w:space="0" w:color="auto"/>
      </w:divBdr>
    </w:div>
    <w:div w:id="124202296">
      <w:bodyDiv w:val="1"/>
      <w:marLeft w:val="0"/>
      <w:marRight w:val="0"/>
      <w:marTop w:val="0"/>
      <w:marBottom w:val="0"/>
      <w:divBdr>
        <w:top w:val="none" w:sz="0" w:space="0" w:color="auto"/>
        <w:left w:val="none" w:sz="0" w:space="0" w:color="auto"/>
        <w:bottom w:val="none" w:sz="0" w:space="0" w:color="auto"/>
        <w:right w:val="none" w:sz="0" w:space="0" w:color="auto"/>
      </w:divBdr>
    </w:div>
    <w:div w:id="129591547">
      <w:bodyDiv w:val="1"/>
      <w:marLeft w:val="0"/>
      <w:marRight w:val="0"/>
      <w:marTop w:val="0"/>
      <w:marBottom w:val="0"/>
      <w:divBdr>
        <w:top w:val="none" w:sz="0" w:space="0" w:color="auto"/>
        <w:left w:val="none" w:sz="0" w:space="0" w:color="auto"/>
        <w:bottom w:val="none" w:sz="0" w:space="0" w:color="auto"/>
        <w:right w:val="none" w:sz="0" w:space="0" w:color="auto"/>
      </w:divBdr>
    </w:div>
    <w:div w:id="131556477">
      <w:bodyDiv w:val="1"/>
      <w:marLeft w:val="0"/>
      <w:marRight w:val="0"/>
      <w:marTop w:val="0"/>
      <w:marBottom w:val="0"/>
      <w:divBdr>
        <w:top w:val="none" w:sz="0" w:space="0" w:color="auto"/>
        <w:left w:val="none" w:sz="0" w:space="0" w:color="auto"/>
        <w:bottom w:val="none" w:sz="0" w:space="0" w:color="auto"/>
        <w:right w:val="none" w:sz="0" w:space="0" w:color="auto"/>
      </w:divBdr>
    </w:div>
    <w:div w:id="131601324">
      <w:bodyDiv w:val="1"/>
      <w:marLeft w:val="0"/>
      <w:marRight w:val="0"/>
      <w:marTop w:val="0"/>
      <w:marBottom w:val="0"/>
      <w:divBdr>
        <w:top w:val="none" w:sz="0" w:space="0" w:color="auto"/>
        <w:left w:val="none" w:sz="0" w:space="0" w:color="auto"/>
        <w:bottom w:val="none" w:sz="0" w:space="0" w:color="auto"/>
        <w:right w:val="none" w:sz="0" w:space="0" w:color="auto"/>
      </w:divBdr>
    </w:div>
    <w:div w:id="136922496">
      <w:bodyDiv w:val="1"/>
      <w:marLeft w:val="0"/>
      <w:marRight w:val="0"/>
      <w:marTop w:val="0"/>
      <w:marBottom w:val="0"/>
      <w:divBdr>
        <w:top w:val="none" w:sz="0" w:space="0" w:color="auto"/>
        <w:left w:val="none" w:sz="0" w:space="0" w:color="auto"/>
        <w:bottom w:val="none" w:sz="0" w:space="0" w:color="auto"/>
        <w:right w:val="none" w:sz="0" w:space="0" w:color="auto"/>
      </w:divBdr>
    </w:div>
    <w:div w:id="137261045">
      <w:bodyDiv w:val="1"/>
      <w:marLeft w:val="0"/>
      <w:marRight w:val="0"/>
      <w:marTop w:val="0"/>
      <w:marBottom w:val="0"/>
      <w:divBdr>
        <w:top w:val="none" w:sz="0" w:space="0" w:color="auto"/>
        <w:left w:val="none" w:sz="0" w:space="0" w:color="auto"/>
        <w:bottom w:val="none" w:sz="0" w:space="0" w:color="auto"/>
        <w:right w:val="none" w:sz="0" w:space="0" w:color="auto"/>
      </w:divBdr>
    </w:div>
    <w:div w:id="142091162">
      <w:bodyDiv w:val="1"/>
      <w:marLeft w:val="0"/>
      <w:marRight w:val="0"/>
      <w:marTop w:val="0"/>
      <w:marBottom w:val="0"/>
      <w:divBdr>
        <w:top w:val="none" w:sz="0" w:space="0" w:color="auto"/>
        <w:left w:val="none" w:sz="0" w:space="0" w:color="auto"/>
        <w:bottom w:val="none" w:sz="0" w:space="0" w:color="auto"/>
        <w:right w:val="none" w:sz="0" w:space="0" w:color="auto"/>
      </w:divBdr>
    </w:div>
    <w:div w:id="156842940">
      <w:bodyDiv w:val="1"/>
      <w:marLeft w:val="0"/>
      <w:marRight w:val="0"/>
      <w:marTop w:val="0"/>
      <w:marBottom w:val="0"/>
      <w:divBdr>
        <w:top w:val="none" w:sz="0" w:space="0" w:color="auto"/>
        <w:left w:val="none" w:sz="0" w:space="0" w:color="auto"/>
        <w:bottom w:val="none" w:sz="0" w:space="0" w:color="auto"/>
        <w:right w:val="none" w:sz="0" w:space="0" w:color="auto"/>
      </w:divBdr>
    </w:div>
    <w:div w:id="175653199">
      <w:bodyDiv w:val="1"/>
      <w:marLeft w:val="0"/>
      <w:marRight w:val="0"/>
      <w:marTop w:val="0"/>
      <w:marBottom w:val="0"/>
      <w:divBdr>
        <w:top w:val="none" w:sz="0" w:space="0" w:color="auto"/>
        <w:left w:val="none" w:sz="0" w:space="0" w:color="auto"/>
        <w:bottom w:val="none" w:sz="0" w:space="0" w:color="auto"/>
        <w:right w:val="none" w:sz="0" w:space="0" w:color="auto"/>
      </w:divBdr>
    </w:div>
    <w:div w:id="178204616">
      <w:bodyDiv w:val="1"/>
      <w:marLeft w:val="0"/>
      <w:marRight w:val="0"/>
      <w:marTop w:val="0"/>
      <w:marBottom w:val="0"/>
      <w:divBdr>
        <w:top w:val="none" w:sz="0" w:space="0" w:color="auto"/>
        <w:left w:val="none" w:sz="0" w:space="0" w:color="auto"/>
        <w:bottom w:val="none" w:sz="0" w:space="0" w:color="auto"/>
        <w:right w:val="none" w:sz="0" w:space="0" w:color="auto"/>
      </w:divBdr>
    </w:div>
    <w:div w:id="179319325">
      <w:bodyDiv w:val="1"/>
      <w:marLeft w:val="0"/>
      <w:marRight w:val="0"/>
      <w:marTop w:val="0"/>
      <w:marBottom w:val="0"/>
      <w:divBdr>
        <w:top w:val="none" w:sz="0" w:space="0" w:color="auto"/>
        <w:left w:val="none" w:sz="0" w:space="0" w:color="auto"/>
        <w:bottom w:val="none" w:sz="0" w:space="0" w:color="auto"/>
        <w:right w:val="none" w:sz="0" w:space="0" w:color="auto"/>
      </w:divBdr>
    </w:div>
    <w:div w:id="180630084">
      <w:bodyDiv w:val="1"/>
      <w:marLeft w:val="0"/>
      <w:marRight w:val="0"/>
      <w:marTop w:val="0"/>
      <w:marBottom w:val="0"/>
      <w:divBdr>
        <w:top w:val="none" w:sz="0" w:space="0" w:color="auto"/>
        <w:left w:val="none" w:sz="0" w:space="0" w:color="auto"/>
        <w:bottom w:val="none" w:sz="0" w:space="0" w:color="auto"/>
        <w:right w:val="none" w:sz="0" w:space="0" w:color="auto"/>
      </w:divBdr>
    </w:div>
    <w:div w:id="181869522">
      <w:bodyDiv w:val="1"/>
      <w:marLeft w:val="0"/>
      <w:marRight w:val="0"/>
      <w:marTop w:val="0"/>
      <w:marBottom w:val="0"/>
      <w:divBdr>
        <w:top w:val="none" w:sz="0" w:space="0" w:color="auto"/>
        <w:left w:val="none" w:sz="0" w:space="0" w:color="auto"/>
        <w:bottom w:val="none" w:sz="0" w:space="0" w:color="auto"/>
        <w:right w:val="none" w:sz="0" w:space="0" w:color="auto"/>
      </w:divBdr>
    </w:div>
    <w:div w:id="185753002">
      <w:bodyDiv w:val="1"/>
      <w:marLeft w:val="0"/>
      <w:marRight w:val="0"/>
      <w:marTop w:val="0"/>
      <w:marBottom w:val="0"/>
      <w:divBdr>
        <w:top w:val="none" w:sz="0" w:space="0" w:color="auto"/>
        <w:left w:val="none" w:sz="0" w:space="0" w:color="auto"/>
        <w:bottom w:val="none" w:sz="0" w:space="0" w:color="auto"/>
        <w:right w:val="none" w:sz="0" w:space="0" w:color="auto"/>
      </w:divBdr>
    </w:div>
    <w:div w:id="198586970">
      <w:bodyDiv w:val="1"/>
      <w:marLeft w:val="0"/>
      <w:marRight w:val="0"/>
      <w:marTop w:val="0"/>
      <w:marBottom w:val="0"/>
      <w:divBdr>
        <w:top w:val="none" w:sz="0" w:space="0" w:color="auto"/>
        <w:left w:val="none" w:sz="0" w:space="0" w:color="auto"/>
        <w:bottom w:val="none" w:sz="0" w:space="0" w:color="auto"/>
        <w:right w:val="none" w:sz="0" w:space="0" w:color="auto"/>
      </w:divBdr>
    </w:div>
    <w:div w:id="198931904">
      <w:bodyDiv w:val="1"/>
      <w:marLeft w:val="0"/>
      <w:marRight w:val="0"/>
      <w:marTop w:val="0"/>
      <w:marBottom w:val="0"/>
      <w:divBdr>
        <w:top w:val="none" w:sz="0" w:space="0" w:color="auto"/>
        <w:left w:val="none" w:sz="0" w:space="0" w:color="auto"/>
        <w:bottom w:val="none" w:sz="0" w:space="0" w:color="auto"/>
        <w:right w:val="none" w:sz="0" w:space="0" w:color="auto"/>
      </w:divBdr>
    </w:div>
    <w:div w:id="199974598">
      <w:bodyDiv w:val="1"/>
      <w:marLeft w:val="0"/>
      <w:marRight w:val="0"/>
      <w:marTop w:val="0"/>
      <w:marBottom w:val="0"/>
      <w:divBdr>
        <w:top w:val="none" w:sz="0" w:space="0" w:color="auto"/>
        <w:left w:val="none" w:sz="0" w:space="0" w:color="auto"/>
        <w:bottom w:val="none" w:sz="0" w:space="0" w:color="auto"/>
        <w:right w:val="none" w:sz="0" w:space="0" w:color="auto"/>
      </w:divBdr>
    </w:div>
    <w:div w:id="200242285">
      <w:bodyDiv w:val="1"/>
      <w:marLeft w:val="0"/>
      <w:marRight w:val="0"/>
      <w:marTop w:val="0"/>
      <w:marBottom w:val="0"/>
      <w:divBdr>
        <w:top w:val="none" w:sz="0" w:space="0" w:color="auto"/>
        <w:left w:val="none" w:sz="0" w:space="0" w:color="auto"/>
        <w:bottom w:val="none" w:sz="0" w:space="0" w:color="auto"/>
        <w:right w:val="none" w:sz="0" w:space="0" w:color="auto"/>
      </w:divBdr>
    </w:div>
    <w:div w:id="200871279">
      <w:bodyDiv w:val="1"/>
      <w:marLeft w:val="0"/>
      <w:marRight w:val="0"/>
      <w:marTop w:val="0"/>
      <w:marBottom w:val="0"/>
      <w:divBdr>
        <w:top w:val="none" w:sz="0" w:space="0" w:color="auto"/>
        <w:left w:val="none" w:sz="0" w:space="0" w:color="auto"/>
        <w:bottom w:val="none" w:sz="0" w:space="0" w:color="auto"/>
        <w:right w:val="none" w:sz="0" w:space="0" w:color="auto"/>
      </w:divBdr>
    </w:div>
    <w:div w:id="206919119">
      <w:bodyDiv w:val="1"/>
      <w:marLeft w:val="0"/>
      <w:marRight w:val="0"/>
      <w:marTop w:val="0"/>
      <w:marBottom w:val="0"/>
      <w:divBdr>
        <w:top w:val="none" w:sz="0" w:space="0" w:color="auto"/>
        <w:left w:val="none" w:sz="0" w:space="0" w:color="auto"/>
        <w:bottom w:val="none" w:sz="0" w:space="0" w:color="auto"/>
        <w:right w:val="none" w:sz="0" w:space="0" w:color="auto"/>
      </w:divBdr>
    </w:div>
    <w:div w:id="227038012">
      <w:bodyDiv w:val="1"/>
      <w:marLeft w:val="0"/>
      <w:marRight w:val="0"/>
      <w:marTop w:val="0"/>
      <w:marBottom w:val="0"/>
      <w:divBdr>
        <w:top w:val="none" w:sz="0" w:space="0" w:color="auto"/>
        <w:left w:val="none" w:sz="0" w:space="0" w:color="auto"/>
        <w:bottom w:val="none" w:sz="0" w:space="0" w:color="auto"/>
        <w:right w:val="none" w:sz="0" w:space="0" w:color="auto"/>
      </w:divBdr>
    </w:div>
    <w:div w:id="227500288">
      <w:bodyDiv w:val="1"/>
      <w:marLeft w:val="0"/>
      <w:marRight w:val="0"/>
      <w:marTop w:val="0"/>
      <w:marBottom w:val="0"/>
      <w:divBdr>
        <w:top w:val="none" w:sz="0" w:space="0" w:color="auto"/>
        <w:left w:val="none" w:sz="0" w:space="0" w:color="auto"/>
        <w:bottom w:val="none" w:sz="0" w:space="0" w:color="auto"/>
        <w:right w:val="none" w:sz="0" w:space="0" w:color="auto"/>
      </w:divBdr>
    </w:div>
    <w:div w:id="229845986">
      <w:bodyDiv w:val="1"/>
      <w:marLeft w:val="0"/>
      <w:marRight w:val="0"/>
      <w:marTop w:val="0"/>
      <w:marBottom w:val="0"/>
      <w:divBdr>
        <w:top w:val="none" w:sz="0" w:space="0" w:color="auto"/>
        <w:left w:val="none" w:sz="0" w:space="0" w:color="auto"/>
        <w:bottom w:val="none" w:sz="0" w:space="0" w:color="auto"/>
        <w:right w:val="none" w:sz="0" w:space="0" w:color="auto"/>
      </w:divBdr>
    </w:div>
    <w:div w:id="236868498">
      <w:bodyDiv w:val="1"/>
      <w:marLeft w:val="0"/>
      <w:marRight w:val="0"/>
      <w:marTop w:val="0"/>
      <w:marBottom w:val="0"/>
      <w:divBdr>
        <w:top w:val="none" w:sz="0" w:space="0" w:color="auto"/>
        <w:left w:val="none" w:sz="0" w:space="0" w:color="auto"/>
        <w:bottom w:val="none" w:sz="0" w:space="0" w:color="auto"/>
        <w:right w:val="none" w:sz="0" w:space="0" w:color="auto"/>
      </w:divBdr>
    </w:div>
    <w:div w:id="237060166">
      <w:bodyDiv w:val="1"/>
      <w:marLeft w:val="0"/>
      <w:marRight w:val="0"/>
      <w:marTop w:val="0"/>
      <w:marBottom w:val="0"/>
      <w:divBdr>
        <w:top w:val="none" w:sz="0" w:space="0" w:color="auto"/>
        <w:left w:val="none" w:sz="0" w:space="0" w:color="auto"/>
        <w:bottom w:val="none" w:sz="0" w:space="0" w:color="auto"/>
        <w:right w:val="none" w:sz="0" w:space="0" w:color="auto"/>
      </w:divBdr>
    </w:div>
    <w:div w:id="237250321">
      <w:bodyDiv w:val="1"/>
      <w:marLeft w:val="0"/>
      <w:marRight w:val="0"/>
      <w:marTop w:val="0"/>
      <w:marBottom w:val="0"/>
      <w:divBdr>
        <w:top w:val="none" w:sz="0" w:space="0" w:color="auto"/>
        <w:left w:val="none" w:sz="0" w:space="0" w:color="auto"/>
        <w:bottom w:val="none" w:sz="0" w:space="0" w:color="auto"/>
        <w:right w:val="none" w:sz="0" w:space="0" w:color="auto"/>
      </w:divBdr>
    </w:div>
    <w:div w:id="245112698">
      <w:bodyDiv w:val="1"/>
      <w:marLeft w:val="0"/>
      <w:marRight w:val="0"/>
      <w:marTop w:val="0"/>
      <w:marBottom w:val="0"/>
      <w:divBdr>
        <w:top w:val="none" w:sz="0" w:space="0" w:color="auto"/>
        <w:left w:val="none" w:sz="0" w:space="0" w:color="auto"/>
        <w:bottom w:val="none" w:sz="0" w:space="0" w:color="auto"/>
        <w:right w:val="none" w:sz="0" w:space="0" w:color="auto"/>
      </w:divBdr>
    </w:div>
    <w:div w:id="252082801">
      <w:bodyDiv w:val="1"/>
      <w:marLeft w:val="0"/>
      <w:marRight w:val="0"/>
      <w:marTop w:val="0"/>
      <w:marBottom w:val="0"/>
      <w:divBdr>
        <w:top w:val="none" w:sz="0" w:space="0" w:color="auto"/>
        <w:left w:val="none" w:sz="0" w:space="0" w:color="auto"/>
        <w:bottom w:val="none" w:sz="0" w:space="0" w:color="auto"/>
        <w:right w:val="none" w:sz="0" w:space="0" w:color="auto"/>
      </w:divBdr>
    </w:div>
    <w:div w:id="281543903">
      <w:bodyDiv w:val="1"/>
      <w:marLeft w:val="0"/>
      <w:marRight w:val="0"/>
      <w:marTop w:val="0"/>
      <w:marBottom w:val="0"/>
      <w:divBdr>
        <w:top w:val="none" w:sz="0" w:space="0" w:color="auto"/>
        <w:left w:val="none" w:sz="0" w:space="0" w:color="auto"/>
        <w:bottom w:val="none" w:sz="0" w:space="0" w:color="auto"/>
        <w:right w:val="none" w:sz="0" w:space="0" w:color="auto"/>
      </w:divBdr>
    </w:div>
    <w:div w:id="301663876">
      <w:bodyDiv w:val="1"/>
      <w:marLeft w:val="0"/>
      <w:marRight w:val="0"/>
      <w:marTop w:val="0"/>
      <w:marBottom w:val="0"/>
      <w:divBdr>
        <w:top w:val="none" w:sz="0" w:space="0" w:color="auto"/>
        <w:left w:val="none" w:sz="0" w:space="0" w:color="auto"/>
        <w:bottom w:val="none" w:sz="0" w:space="0" w:color="auto"/>
        <w:right w:val="none" w:sz="0" w:space="0" w:color="auto"/>
      </w:divBdr>
    </w:div>
    <w:div w:id="315496814">
      <w:bodyDiv w:val="1"/>
      <w:marLeft w:val="0"/>
      <w:marRight w:val="0"/>
      <w:marTop w:val="0"/>
      <w:marBottom w:val="0"/>
      <w:divBdr>
        <w:top w:val="none" w:sz="0" w:space="0" w:color="auto"/>
        <w:left w:val="none" w:sz="0" w:space="0" w:color="auto"/>
        <w:bottom w:val="none" w:sz="0" w:space="0" w:color="auto"/>
        <w:right w:val="none" w:sz="0" w:space="0" w:color="auto"/>
      </w:divBdr>
    </w:div>
    <w:div w:id="316345136">
      <w:bodyDiv w:val="1"/>
      <w:marLeft w:val="0"/>
      <w:marRight w:val="0"/>
      <w:marTop w:val="0"/>
      <w:marBottom w:val="0"/>
      <w:divBdr>
        <w:top w:val="none" w:sz="0" w:space="0" w:color="auto"/>
        <w:left w:val="none" w:sz="0" w:space="0" w:color="auto"/>
        <w:bottom w:val="none" w:sz="0" w:space="0" w:color="auto"/>
        <w:right w:val="none" w:sz="0" w:space="0" w:color="auto"/>
      </w:divBdr>
    </w:div>
    <w:div w:id="319650753">
      <w:bodyDiv w:val="1"/>
      <w:marLeft w:val="0"/>
      <w:marRight w:val="0"/>
      <w:marTop w:val="0"/>
      <w:marBottom w:val="0"/>
      <w:divBdr>
        <w:top w:val="none" w:sz="0" w:space="0" w:color="auto"/>
        <w:left w:val="none" w:sz="0" w:space="0" w:color="auto"/>
        <w:bottom w:val="none" w:sz="0" w:space="0" w:color="auto"/>
        <w:right w:val="none" w:sz="0" w:space="0" w:color="auto"/>
      </w:divBdr>
    </w:div>
    <w:div w:id="337579805">
      <w:bodyDiv w:val="1"/>
      <w:marLeft w:val="0"/>
      <w:marRight w:val="0"/>
      <w:marTop w:val="0"/>
      <w:marBottom w:val="0"/>
      <w:divBdr>
        <w:top w:val="none" w:sz="0" w:space="0" w:color="auto"/>
        <w:left w:val="none" w:sz="0" w:space="0" w:color="auto"/>
        <w:bottom w:val="none" w:sz="0" w:space="0" w:color="auto"/>
        <w:right w:val="none" w:sz="0" w:space="0" w:color="auto"/>
      </w:divBdr>
    </w:div>
    <w:div w:id="347875541">
      <w:bodyDiv w:val="1"/>
      <w:marLeft w:val="0"/>
      <w:marRight w:val="0"/>
      <w:marTop w:val="0"/>
      <w:marBottom w:val="0"/>
      <w:divBdr>
        <w:top w:val="none" w:sz="0" w:space="0" w:color="auto"/>
        <w:left w:val="none" w:sz="0" w:space="0" w:color="auto"/>
        <w:bottom w:val="none" w:sz="0" w:space="0" w:color="auto"/>
        <w:right w:val="none" w:sz="0" w:space="0" w:color="auto"/>
      </w:divBdr>
    </w:div>
    <w:div w:id="350575326">
      <w:bodyDiv w:val="1"/>
      <w:marLeft w:val="0"/>
      <w:marRight w:val="0"/>
      <w:marTop w:val="0"/>
      <w:marBottom w:val="0"/>
      <w:divBdr>
        <w:top w:val="none" w:sz="0" w:space="0" w:color="auto"/>
        <w:left w:val="none" w:sz="0" w:space="0" w:color="auto"/>
        <w:bottom w:val="none" w:sz="0" w:space="0" w:color="auto"/>
        <w:right w:val="none" w:sz="0" w:space="0" w:color="auto"/>
      </w:divBdr>
    </w:div>
    <w:div w:id="352806645">
      <w:bodyDiv w:val="1"/>
      <w:marLeft w:val="0"/>
      <w:marRight w:val="0"/>
      <w:marTop w:val="0"/>
      <w:marBottom w:val="0"/>
      <w:divBdr>
        <w:top w:val="none" w:sz="0" w:space="0" w:color="auto"/>
        <w:left w:val="none" w:sz="0" w:space="0" w:color="auto"/>
        <w:bottom w:val="none" w:sz="0" w:space="0" w:color="auto"/>
        <w:right w:val="none" w:sz="0" w:space="0" w:color="auto"/>
      </w:divBdr>
    </w:div>
    <w:div w:id="355355599">
      <w:bodyDiv w:val="1"/>
      <w:marLeft w:val="0"/>
      <w:marRight w:val="0"/>
      <w:marTop w:val="0"/>
      <w:marBottom w:val="0"/>
      <w:divBdr>
        <w:top w:val="none" w:sz="0" w:space="0" w:color="auto"/>
        <w:left w:val="none" w:sz="0" w:space="0" w:color="auto"/>
        <w:bottom w:val="none" w:sz="0" w:space="0" w:color="auto"/>
        <w:right w:val="none" w:sz="0" w:space="0" w:color="auto"/>
      </w:divBdr>
    </w:div>
    <w:div w:id="379550812">
      <w:bodyDiv w:val="1"/>
      <w:marLeft w:val="0"/>
      <w:marRight w:val="0"/>
      <w:marTop w:val="0"/>
      <w:marBottom w:val="0"/>
      <w:divBdr>
        <w:top w:val="none" w:sz="0" w:space="0" w:color="auto"/>
        <w:left w:val="none" w:sz="0" w:space="0" w:color="auto"/>
        <w:bottom w:val="none" w:sz="0" w:space="0" w:color="auto"/>
        <w:right w:val="none" w:sz="0" w:space="0" w:color="auto"/>
      </w:divBdr>
    </w:div>
    <w:div w:id="402678273">
      <w:bodyDiv w:val="1"/>
      <w:marLeft w:val="0"/>
      <w:marRight w:val="0"/>
      <w:marTop w:val="0"/>
      <w:marBottom w:val="0"/>
      <w:divBdr>
        <w:top w:val="none" w:sz="0" w:space="0" w:color="auto"/>
        <w:left w:val="none" w:sz="0" w:space="0" w:color="auto"/>
        <w:bottom w:val="none" w:sz="0" w:space="0" w:color="auto"/>
        <w:right w:val="none" w:sz="0" w:space="0" w:color="auto"/>
      </w:divBdr>
    </w:div>
    <w:div w:id="402875732">
      <w:bodyDiv w:val="1"/>
      <w:marLeft w:val="0"/>
      <w:marRight w:val="0"/>
      <w:marTop w:val="0"/>
      <w:marBottom w:val="0"/>
      <w:divBdr>
        <w:top w:val="none" w:sz="0" w:space="0" w:color="auto"/>
        <w:left w:val="none" w:sz="0" w:space="0" w:color="auto"/>
        <w:bottom w:val="none" w:sz="0" w:space="0" w:color="auto"/>
        <w:right w:val="none" w:sz="0" w:space="0" w:color="auto"/>
      </w:divBdr>
    </w:div>
    <w:div w:id="423915936">
      <w:bodyDiv w:val="1"/>
      <w:marLeft w:val="0"/>
      <w:marRight w:val="0"/>
      <w:marTop w:val="0"/>
      <w:marBottom w:val="0"/>
      <w:divBdr>
        <w:top w:val="none" w:sz="0" w:space="0" w:color="auto"/>
        <w:left w:val="none" w:sz="0" w:space="0" w:color="auto"/>
        <w:bottom w:val="none" w:sz="0" w:space="0" w:color="auto"/>
        <w:right w:val="none" w:sz="0" w:space="0" w:color="auto"/>
      </w:divBdr>
    </w:div>
    <w:div w:id="432894921">
      <w:bodyDiv w:val="1"/>
      <w:marLeft w:val="0"/>
      <w:marRight w:val="0"/>
      <w:marTop w:val="0"/>
      <w:marBottom w:val="0"/>
      <w:divBdr>
        <w:top w:val="none" w:sz="0" w:space="0" w:color="auto"/>
        <w:left w:val="none" w:sz="0" w:space="0" w:color="auto"/>
        <w:bottom w:val="none" w:sz="0" w:space="0" w:color="auto"/>
        <w:right w:val="none" w:sz="0" w:space="0" w:color="auto"/>
      </w:divBdr>
    </w:div>
    <w:div w:id="439419961">
      <w:bodyDiv w:val="1"/>
      <w:marLeft w:val="0"/>
      <w:marRight w:val="0"/>
      <w:marTop w:val="0"/>
      <w:marBottom w:val="0"/>
      <w:divBdr>
        <w:top w:val="none" w:sz="0" w:space="0" w:color="auto"/>
        <w:left w:val="none" w:sz="0" w:space="0" w:color="auto"/>
        <w:bottom w:val="none" w:sz="0" w:space="0" w:color="auto"/>
        <w:right w:val="none" w:sz="0" w:space="0" w:color="auto"/>
      </w:divBdr>
    </w:div>
    <w:div w:id="452678293">
      <w:bodyDiv w:val="1"/>
      <w:marLeft w:val="0"/>
      <w:marRight w:val="0"/>
      <w:marTop w:val="0"/>
      <w:marBottom w:val="0"/>
      <w:divBdr>
        <w:top w:val="none" w:sz="0" w:space="0" w:color="auto"/>
        <w:left w:val="none" w:sz="0" w:space="0" w:color="auto"/>
        <w:bottom w:val="none" w:sz="0" w:space="0" w:color="auto"/>
        <w:right w:val="none" w:sz="0" w:space="0" w:color="auto"/>
      </w:divBdr>
    </w:div>
    <w:div w:id="459880368">
      <w:bodyDiv w:val="1"/>
      <w:marLeft w:val="0"/>
      <w:marRight w:val="0"/>
      <w:marTop w:val="0"/>
      <w:marBottom w:val="0"/>
      <w:divBdr>
        <w:top w:val="none" w:sz="0" w:space="0" w:color="auto"/>
        <w:left w:val="none" w:sz="0" w:space="0" w:color="auto"/>
        <w:bottom w:val="none" w:sz="0" w:space="0" w:color="auto"/>
        <w:right w:val="none" w:sz="0" w:space="0" w:color="auto"/>
      </w:divBdr>
    </w:div>
    <w:div w:id="466901522">
      <w:bodyDiv w:val="1"/>
      <w:marLeft w:val="0"/>
      <w:marRight w:val="0"/>
      <w:marTop w:val="0"/>
      <w:marBottom w:val="0"/>
      <w:divBdr>
        <w:top w:val="none" w:sz="0" w:space="0" w:color="auto"/>
        <w:left w:val="none" w:sz="0" w:space="0" w:color="auto"/>
        <w:bottom w:val="none" w:sz="0" w:space="0" w:color="auto"/>
        <w:right w:val="none" w:sz="0" w:space="0" w:color="auto"/>
      </w:divBdr>
    </w:div>
    <w:div w:id="475076439">
      <w:bodyDiv w:val="1"/>
      <w:marLeft w:val="0"/>
      <w:marRight w:val="0"/>
      <w:marTop w:val="0"/>
      <w:marBottom w:val="0"/>
      <w:divBdr>
        <w:top w:val="none" w:sz="0" w:space="0" w:color="auto"/>
        <w:left w:val="none" w:sz="0" w:space="0" w:color="auto"/>
        <w:bottom w:val="none" w:sz="0" w:space="0" w:color="auto"/>
        <w:right w:val="none" w:sz="0" w:space="0" w:color="auto"/>
      </w:divBdr>
    </w:div>
    <w:div w:id="481852765">
      <w:bodyDiv w:val="1"/>
      <w:marLeft w:val="0"/>
      <w:marRight w:val="0"/>
      <w:marTop w:val="0"/>
      <w:marBottom w:val="0"/>
      <w:divBdr>
        <w:top w:val="none" w:sz="0" w:space="0" w:color="auto"/>
        <w:left w:val="none" w:sz="0" w:space="0" w:color="auto"/>
        <w:bottom w:val="none" w:sz="0" w:space="0" w:color="auto"/>
        <w:right w:val="none" w:sz="0" w:space="0" w:color="auto"/>
      </w:divBdr>
    </w:div>
    <w:div w:id="484057078">
      <w:bodyDiv w:val="1"/>
      <w:marLeft w:val="0"/>
      <w:marRight w:val="0"/>
      <w:marTop w:val="0"/>
      <w:marBottom w:val="0"/>
      <w:divBdr>
        <w:top w:val="none" w:sz="0" w:space="0" w:color="auto"/>
        <w:left w:val="none" w:sz="0" w:space="0" w:color="auto"/>
        <w:bottom w:val="none" w:sz="0" w:space="0" w:color="auto"/>
        <w:right w:val="none" w:sz="0" w:space="0" w:color="auto"/>
      </w:divBdr>
    </w:div>
    <w:div w:id="488249159">
      <w:bodyDiv w:val="1"/>
      <w:marLeft w:val="0"/>
      <w:marRight w:val="0"/>
      <w:marTop w:val="0"/>
      <w:marBottom w:val="0"/>
      <w:divBdr>
        <w:top w:val="none" w:sz="0" w:space="0" w:color="auto"/>
        <w:left w:val="none" w:sz="0" w:space="0" w:color="auto"/>
        <w:bottom w:val="none" w:sz="0" w:space="0" w:color="auto"/>
        <w:right w:val="none" w:sz="0" w:space="0" w:color="auto"/>
      </w:divBdr>
    </w:div>
    <w:div w:id="491602205">
      <w:bodyDiv w:val="1"/>
      <w:marLeft w:val="0"/>
      <w:marRight w:val="0"/>
      <w:marTop w:val="0"/>
      <w:marBottom w:val="0"/>
      <w:divBdr>
        <w:top w:val="none" w:sz="0" w:space="0" w:color="auto"/>
        <w:left w:val="none" w:sz="0" w:space="0" w:color="auto"/>
        <w:bottom w:val="none" w:sz="0" w:space="0" w:color="auto"/>
        <w:right w:val="none" w:sz="0" w:space="0" w:color="auto"/>
      </w:divBdr>
    </w:div>
    <w:div w:id="492992881">
      <w:bodyDiv w:val="1"/>
      <w:marLeft w:val="0"/>
      <w:marRight w:val="0"/>
      <w:marTop w:val="0"/>
      <w:marBottom w:val="0"/>
      <w:divBdr>
        <w:top w:val="none" w:sz="0" w:space="0" w:color="auto"/>
        <w:left w:val="none" w:sz="0" w:space="0" w:color="auto"/>
        <w:bottom w:val="none" w:sz="0" w:space="0" w:color="auto"/>
        <w:right w:val="none" w:sz="0" w:space="0" w:color="auto"/>
      </w:divBdr>
    </w:div>
    <w:div w:id="510218934">
      <w:bodyDiv w:val="1"/>
      <w:marLeft w:val="0"/>
      <w:marRight w:val="0"/>
      <w:marTop w:val="0"/>
      <w:marBottom w:val="0"/>
      <w:divBdr>
        <w:top w:val="none" w:sz="0" w:space="0" w:color="auto"/>
        <w:left w:val="none" w:sz="0" w:space="0" w:color="auto"/>
        <w:bottom w:val="none" w:sz="0" w:space="0" w:color="auto"/>
        <w:right w:val="none" w:sz="0" w:space="0" w:color="auto"/>
      </w:divBdr>
    </w:div>
    <w:div w:id="525678627">
      <w:bodyDiv w:val="1"/>
      <w:marLeft w:val="0"/>
      <w:marRight w:val="0"/>
      <w:marTop w:val="0"/>
      <w:marBottom w:val="0"/>
      <w:divBdr>
        <w:top w:val="none" w:sz="0" w:space="0" w:color="auto"/>
        <w:left w:val="none" w:sz="0" w:space="0" w:color="auto"/>
        <w:bottom w:val="none" w:sz="0" w:space="0" w:color="auto"/>
        <w:right w:val="none" w:sz="0" w:space="0" w:color="auto"/>
      </w:divBdr>
    </w:div>
    <w:div w:id="526261210">
      <w:bodyDiv w:val="1"/>
      <w:marLeft w:val="0"/>
      <w:marRight w:val="0"/>
      <w:marTop w:val="0"/>
      <w:marBottom w:val="0"/>
      <w:divBdr>
        <w:top w:val="none" w:sz="0" w:space="0" w:color="auto"/>
        <w:left w:val="none" w:sz="0" w:space="0" w:color="auto"/>
        <w:bottom w:val="none" w:sz="0" w:space="0" w:color="auto"/>
        <w:right w:val="none" w:sz="0" w:space="0" w:color="auto"/>
      </w:divBdr>
    </w:div>
    <w:div w:id="532429025">
      <w:bodyDiv w:val="1"/>
      <w:marLeft w:val="0"/>
      <w:marRight w:val="0"/>
      <w:marTop w:val="0"/>
      <w:marBottom w:val="0"/>
      <w:divBdr>
        <w:top w:val="none" w:sz="0" w:space="0" w:color="auto"/>
        <w:left w:val="none" w:sz="0" w:space="0" w:color="auto"/>
        <w:bottom w:val="none" w:sz="0" w:space="0" w:color="auto"/>
        <w:right w:val="none" w:sz="0" w:space="0" w:color="auto"/>
      </w:divBdr>
    </w:div>
    <w:div w:id="538398670">
      <w:bodyDiv w:val="1"/>
      <w:marLeft w:val="0"/>
      <w:marRight w:val="0"/>
      <w:marTop w:val="0"/>
      <w:marBottom w:val="0"/>
      <w:divBdr>
        <w:top w:val="none" w:sz="0" w:space="0" w:color="auto"/>
        <w:left w:val="none" w:sz="0" w:space="0" w:color="auto"/>
        <w:bottom w:val="none" w:sz="0" w:space="0" w:color="auto"/>
        <w:right w:val="none" w:sz="0" w:space="0" w:color="auto"/>
      </w:divBdr>
    </w:div>
    <w:div w:id="570508143">
      <w:bodyDiv w:val="1"/>
      <w:marLeft w:val="0"/>
      <w:marRight w:val="0"/>
      <w:marTop w:val="0"/>
      <w:marBottom w:val="0"/>
      <w:divBdr>
        <w:top w:val="none" w:sz="0" w:space="0" w:color="auto"/>
        <w:left w:val="none" w:sz="0" w:space="0" w:color="auto"/>
        <w:bottom w:val="none" w:sz="0" w:space="0" w:color="auto"/>
        <w:right w:val="none" w:sz="0" w:space="0" w:color="auto"/>
      </w:divBdr>
    </w:div>
    <w:div w:id="605116626">
      <w:bodyDiv w:val="1"/>
      <w:marLeft w:val="0"/>
      <w:marRight w:val="0"/>
      <w:marTop w:val="0"/>
      <w:marBottom w:val="0"/>
      <w:divBdr>
        <w:top w:val="none" w:sz="0" w:space="0" w:color="auto"/>
        <w:left w:val="none" w:sz="0" w:space="0" w:color="auto"/>
        <w:bottom w:val="none" w:sz="0" w:space="0" w:color="auto"/>
        <w:right w:val="none" w:sz="0" w:space="0" w:color="auto"/>
      </w:divBdr>
    </w:div>
    <w:div w:id="606693512">
      <w:bodyDiv w:val="1"/>
      <w:marLeft w:val="0"/>
      <w:marRight w:val="0"/>
      <w:marTop w:val="0"/>
      <w:marBottom w:val="0"/>
      <w:divBdr>
        <w:top w:val="none" w:sz="0" w:space="0" w:color="auto"/>
        <w:left w:val="none" w:sz="0" w:space="0" w:color="auto"/>
        <w:bottom w:val="none" w:sz="0" w:space="0" w:color="auto"/>
        <w:right w:val="none" w:sz="0" w:space="0" w:color="auto"/>
      </w:divBdr>
    </w:div>
    <w:div w:id="613484225">
      <w:bodyDiv w:val="1"/>
      <w:marLeft w:val="0"/>
      <w:marRight w:val="0"/>
      <w:marTop w:val="0"/>
      <w:marBottom w:val="0"/>
      <w:divBdr>
        <w:top w:val="none" w:sz="0" w:space="0" w:color="auto"/>
        <w:left w:val="none" w:sz="0" w:space="0" w:color="auto"/>
        <w:bottom w:val="none" w:sz="0" w:space="0" w:color="auto"/>
        <w:right w:val="none" w:sz="0" w:space="0" w:color="auto"/>
      </w:divBdr>
    </w:div>
    <w:div w:id="618415517">
      <w:bodyDiv w:val="1"/>
      <w:marLeft w:val="0"/>
      <w:marRight w:val="0"/>
      <w:marTop w:val="0"/>
      <w:marBottom w:val="0"/>
      <w:divBdr>
        <w:top w:val="none" w:sz="0" w:space="0" w:color="auto"/>
        <w:left w:val="none" w:sz="0" w:space="0" w:color="auto"/>
        <w:bottom w:val="none" w:sz="0" w:space="0" w:color="auto"/>
        <w:right w:val="none" w:sz="0" w:space="0" w:color="auto"/>
      </w:divBdr>
    </w:div>
    <w:div w:id="624430900">
      <w:bodyDiv w:val="1"/>
      <w:marLeft w:val="0"/>
      <w:marRight w:val="0"/>
      <w:marTop w:val="0"/>
      <w:marBottom w:val="0"/>
      <w:divBdr>
        <w:top w:val="none" w:sz="0" w:space="0" w:color="auto"/>
        <w:left w:val="none" w:sz="0" w:space="0" w:color="auto"/>
        <w:bottom w:val="none" w:sz="0" w:space="0" w:color="auto"/>
        <w:right w:val="none" w:sz="0" w:space="0" w:color="auto"/>
      </w:divBdr>
    </w:div>
    <w:div w:id="635456894">
      <w:bodyDiv w:val="1"/>
      <w:marLeft w:val="0"/>
      <w:marRight w:val="0"/>
      <w:marTop w:val="0"/>
      <w:marBottom w:val="0"/>
      <w:divBdr>
        <w:top w:val="none" w:sz="0" w:space="0" w:color="auto"/>
        <w:left w:val="none" w:sz="0" w:space="0" w:color="auto"/>
        <w:bottom w:val="none" w:sz="0" w:space="0" w:color="auto"/>
        <w:right w:val="none" w:sz="0" w:space="0" w:color="auto"/>
      </w:divBdr>
    </w:div>
    <w:div w:id="666251893">
      <w:bodyDiv w:val="1"/>
      <w:marLeft w:val="0"/>
      <w:marRight w:val="0"/>
      <w:marTop w:val="0"/>
      <w:marBottom w:val="0"/>
      <w:divBdr>
        <w:top w:val="none" w:sz="0" w:space="0" w:color="auto"/>
        <w:left w:val="none" w:sz="0" w:space="0" w:color="auto"/>
        <w:bottom w:val="none" w:sz="0" w:space="0" w:color="auto"/>
        <w:right w:val="none" w:sz="0" w:space="0" w:color="auto"/>
      </w:divBdr>
    </w:div>
    <w:div w:id="668295753">
      <w:bodyDiv w:val="1"/>
      <w:marLeft w:val="0"/>
      <w:marRight w:val="0"/>
      <w:marTop w:val="0"/>
      <w:marBottom w:val="0"/>
      <w:divBdr>
        <w:top w:val="none" w:sz="0" w:space="0" w:color="auto"/>
        <w:left w:val="none" w:sz="0" w:space="0" w:color="auto"/>
        <w:bottom w:val="none" w:sz="0" w:space="0" w:color="auto"/>
        <w:right w:val="none" w:sz="0" w:space="0" w:color="auto"/>
      </w:divBdr>
    </w:div>
    <w:div w:id="671492308">
      <w:bodyDiv w:val="1"/>
      <w:marLeft w:val="0"/>
      <w:marRight w:val="0"/>
      <w:marTop w:val="0"/>
      <w:marBottom w:val="0"/>
      <w:divBdr>
        <w:top w:val="none" w:sz="0" w:space="0" w:color="auto"/>
        <w:left w:val="none" w:sz="0" w:space="0" w:color="auto"/>
        <w:bottom w:val="none" w:sz="0" w:space="0" w:color="auto"/>
        <w:right w:val="none" w:sz="0" w:space="0" w:color="auto"/>
      </w:divBdr>
    </w:div>
    <w:div w:id="696732103">
      <w:bodyDiv w:val="1"/>
      <w:marLeft w:val="0"/>
      <w:marRight w:val="0"/>
      <w:marTop w:val="0"/>
      <w:marBottom w:val="0"/>
      <w:divBdr>
        <w:top w:val="none" w:sz="0" w:space="0" w:color="auto"/>
        <w:left w:val="none" w:sz="0" w:space="0" w:color="auto"/>
        <w:bottom w:val="none" w:sz="0" w:space="0" w:color="auto"/>
        <w:right w:val="none" w:sz="0" w:space="0" w:color="auto"/>
      </w:divBdr>
    </w:div>
    <w:div w:id="705719953">
      <w:bodyDiv w:val="1"/>
      <w:marLeft w:val="0"/>
      <w:marRight w:val="0"/>
      <w:marTop w:val="0"/>
      <w:marBottom w:val="0"/>
      <w:divBdr>
        <w:top w:val="none" w:sz="0" w:space="0" w:color="auto"/>
        <w:left w:val="none" w:sz="0" w:space="0" w:color="auto"/>
        <w:bottom w:val="none" w:sz="0" w:space="0" w:color="auto"/>
        <w:right w:val="none" w:sz="0" w:space="0" w:color="auto"/>
      </w:divBdr>
    </w:div>
    <w:div w:id="712852686">
      <w:bodyDiv w:val="1"/>
      <w:marLeft w:val="0"/>
      <w:marRight w:val="0"/>
      <w:marTop w:val="0"/>
      <w:marBottom w:val="0"/>
      <w:divBdr>
        <w:top w:val="none" w:sz="0" w:space="0" w:color="auto"/>
        <w:left w:val="none" w:sz="0" w:space="0" w:color="auto"/>
        <w:bottom w:val="none" w:sz="0" w:space="0" w:color="auto"/>
        <w:right w:val="none" w:sz="0" w:space="0" w:color="auto"/>
      </w:divBdr>
    </w:div>
    <w:div w:id="722752398">
      <w:bodyDiv w:val="1"/>
      <w:marLeft w:val="0"/>
      <w:marRight w:val="0"/>
      <w:marTop w:val="0"/>
      <w:marBottom w:val="0"/>
      <w:divBdr>
        <w:top w:val="none" w:sz="0" w:space="0" w:color="auto"/>
        <w:left w:val="none" w:sz="0" w:space="0" w:color="auto"/>
        <w:bottom w:val="none" w:sz="0" w:space="0" w:color="auto"/>
        <w:right w:val="none" w:sz="0" w:space="0" w:color="auto"/>
      </w:divBdr>
    </w:div>
    <w:div w:id="722951136">
      <w:bodyDiv w:val="1"/>
      <w:marLeft w:val="0"/>
      <w:marRight w:val="0"/>
      <w:marTop w:val="0"/>
      <w:marBottom w:val="0"/>
      <w:divBdr>
        <w:top w:val="none" w:sz="0" w:space="0" w:color="auto"/>
        <w:left w:val="none" w:sz="0" w:space="0" w:color="auto"/>
        <w:bottom w:val="none" w:sz="0" w:space="0" w:color="auto"/>
        <w:right w:val="none" w:sz="0" w:space="0" w:color="auto"/>
      </w:divBdr>
    </w:div>
    <w:div w:id="738791805">
      <w:bodyDiv w:val="1"/>
      <w:marLeft w:val="0"/>
      <w:marRight w:val="0"/>
      <w:marTop w:val="0"/>
      <w:marBottom w:val="0"/>
      <w:divBdr>
        <w:top w:val="none" w:sz="0" w:space="0" w:color="auto"/>
        <w:left w:val="none" w:sz="0" w:space="0" w:color="auto"/>
        <w:bottom w:val="none" w:sz="0" w:space="0" w:color="auto"/>
        <w:right w:val="none" w:sz="0" w:space="0" w:color="auto"/>
      </w:divBdr>
    </w:div>
    <w:div w:id="742142441">
      <w:bodyDiv w:val="1"/>
      <w:marLeft w:val="0"/>
      <w:marRight w:val="0"/>
      <w:marTop w:val="0"/>
      <w:marBottom w:val="0"/>
      <w:divBdr>
        <w:top w:val="none" w:sz="0" w:space="0" w:color="auto"/>
        <w:left w:val="none" w:sz="0" w:space="0" w:color="auto"/>
        <w:bottom w:val="none" w:sz="0" w:space="0" w:color="auto"/>
        <w:right w:val="none" w:sz="0" w:space="0" w:color="auto"/>
      </w:divBdr>
    </w:div>
    <w:div w:id="761536729">
      <w:bodyDiv w:val="1"/>
      <w:marLeft w:val="0"/>
      <w:marRight w:val="0"/>
      <w:marTop w:val="0"/>
      <w:marBottom w:val="0"/>
      <w:divBdr>
        <w:top w:val="none" w:sz="0" w:space="0" w:color="auto"/>
        <w:left w:val="none" w:sz="0" w:space="0" w:color="auto"/>
        <w:bottom w:val="none" w:sz="0" w:space="0" w:color="auto"/>
        <w:right w:val="none" w:sz="0" w:space="0" w:color="auto"/>
      </w:divBdr>
    </w:div>
    <w:div w:id="765734813">
      <w:bodyDiv w:val="1"/>
      <w:marLeft w:val="0"/>
      <w:marRight w:val="0"/>
      <w:marTop w:val="0"/>
      <w:marBottom w:val="0"/>
      <w:divBdr>
        <w:top w:val="none" w:sz="0" w:space="0" w:color="auto"/>
        <w:left w:val="none" w:sz="0" w:space="0" w:color="auto"/>
        <w:bottom w:val="none" w:sz="0" w:space="0" w:color="auto"/>
        <w:right w:val="none" w:sz="0" w:space="0" w:color="auto"/>
      </w:divBdr>
    </w:div>
    <w:div w:id="769349845">
      <w:bodyDiv w:val="1"/>
      <w:marLeft w:val="0"/>
      <w:marRight w:val="0"/>
      <w:marTop w:val="0"/>
      <w:marBottom w:val="0"/>
      <w:divBdr>
        <w:top w:val="none" w:sz="0" w:space="0" w:color="auto"/>
        <w:left w:val="none" w:sz="0" w:space="0" w:color="auto"/>
        <w:bottom w:val="none" w:sz="0" w:space="0" w:color="auto"/>
        <w:right w:val="none" w:sz="0" w:space="0" w:color="auto"/>
      </w:divBdr>
    </w:div>
    <w:div w:id="769619269">
      <w:bodyDiv w:val="1"/>
      <w:marLeft w:val="0"/>
      <w:marRight w:val="0"/>
      <w:marTop w:val="0"/>
      <w:marBottom w:val="0"/>
      <w:divBdr>
        <w:top w:val="none" w:sz="0" w:space="0" w:color="auto"/>
        <w:left w:val="none" w:sz="0" w:space="0" w:color="auto"/>
        <w:bottom w:val="none" w:sz="0" w:space="0" w:color="auto"/>
        <w:right w:val="none" w:sz="0" w:space="0" w:color="auto"/>
      </w:divBdr>
    </w:div>
    <w:div w:id="774524355">
      <w:bodyDiv w:val="1"/>
      <w:marLeft w:val="0"/>
      <w:marRight w:val="0"/>
      <w:marTop w:val="0"/>
      <w:marBottom w:val="0"/>
      <w:divBdr>
        <w:top w:val="none" w:sz="0" w:space="0" w:color="auto"/>
        <w:left w:val="none" w:sz="0" w:space="0" w:color="auto"/>
        <w:bottom w:val="none" w:sz="0" w:space="0" w:color="auto"/>
        <w:right w:val="none" w:sz="0" w:space="0" w:color="auto"/>
      </w:divBdr>
    </w:div>
    <w:div w:id="777145733">
      <w:bodyDiv w:val="1"/>
      <w:marLeft w:val="0"/>
      <w:marRight w:val="0"/>
      <w:marTop w:val="0"/>
      <w:marBottom w:val="0"/>
      <w:divBdr>
        <w:top w:val="none" w:sz="0" w:space="0" w:color="auto"/>
        <w:left w:val="none" w:sz="0" w:space="0" w:color="auto"/>
        <w:bottom w:val="none" w:sz="0" w:space="0" w:color="auto"/>
        <w:right w:val="none" w:sz="0" w:space="0" w:color="auto"/>
      </w:divBdr>
    </w:div>
    <w:div w:id="783841856">
      <w:bodyDiv w:val="1"/>
      <w:marLeft w:val="0"/>
      <w:marRight w:val="0"/>
      <w:marTop w:val="0"/>
      <w:marBottom w:val="0"/>
      <w:divBdr>
        <w:top w:val="none" w:sz="0" w:space="0" w:color="auto"/>
        <w:left w:val="none" w:sz="0" w:space="0" w:color="auto"/>
        <w:bottom w:val="none" w:sz="0" w:space="0" w:color="auto"/>
        <w:right w:val="none" w:sz="0" w:space="0" w:color="auto"/>
      </w:divBdr>
    </w:div>
    <w:div w:id="800729583">
      <w:bodyDiv w:val="1"/>
      <w:marLeft w:val="0"/>
      <w:marRight w:val="0"/>
      <w:marTop w:val="0"/>
      <w:marBottom w:val="0"/>
      <w:divBdr>
        <w:top w:val="none" w:sz="0" w:space="0" w:color="auto"/>
        <w:left w:val="none" w:sz="0" w:space="0" w:color="auto"/>
        <w:bottom w:val="none" w:sz="0" w:space="0" w:color="auto"/>
        <w:right w:val="none" w:sz="0" w:space="0" w:color="auto"/>
      </w:divBdr>
    </w:div>
    <w:div w:id="816798686">
      <w:bodyDiv w:val="1"/>
      <w:marLeft w:val="0"/>
      <w:marRight w:val="0"/>
      <w:marTop w:val="0"/>
      <w:marBottom w:val="0"/>
      <w:divBdr>
        <w:top w:val="none" w:sz="0" w:space="0" w:color="auto"/>
        <w:left w:val="none" w:sz="0" w:space="0" w:color="auto"/>
        <w:bottom w:val="none" w:sz="0" w:space="0" w:color="auto"/>
        <w:right w:val="none" w:sz="0" w:space="0" w:color="auto"/>
      </w:divBdr>
    </w:div>
    <w:div w:id="821970125">
      <w:bodyDiv w:val="1"/>
      <w:marLeft w:val="0"/>
      <w:marRight w:val="0"/>
      <w:marTop w:val="0"/>
      <w:marBottom w:val="0"/>
      <w:divBdr>
        <w:top w:val="none" w:sz="0" w:space="0" w:color="auto"/>
        <w:left w:val="none" w:sz="0" w:space="0" w:color="auto"/>
        <w:bottom w:val="none" w:sz="0" w:space="0" w:color="auto"/>
        <w:right w:val="none" w:sz="0" w:space="0" w:color="auto"/>
      </w:divBdr>
    </w:div>
    <w:div w:id="849755841">
      <w:bodyDiv w:val="1"/>
      <w:marLeft w:val="0"/>
      <w:marRight w:val="0"/>
      <w:marTop w:val="0"/>
      <w:marBottom w:val="0"/>
      <w:divBdr>
        <w:top w:val="none" w:sz="0" w:space="0" w:color="auto"/>
        <w:left w:val="none" w:sz="0" w:space="0" w:color="auto"/>
        <w:bottom w:val="none" w:sz="0" w:space="0" w:color="auto"/>
        <w:right w:val="none" w:sz="0" w:space="0" w:color="auto"/>
      </w:divBdr>
    </w:div>
    <w:div w:id="851263752">
      <w:bodyDiv w:val="1"/>
      <w:marLeft w:val="0"/>
      <w:marRight w:val="0"/>
      <w:marTop w:val="0"/>
      <w:marBottom w:val="0"/>
      <w:divBdr>
        <w:top w:val="none" w:sz="0" w:space="0" w:color="auto"/>
        <w:left w:val="none" w:sz="0" w:space="0" w:color="auto"/>
        <w:bottom w:val="none" w:sz="0" w:space="0" w:color="auto"/>
        <w:right w:val="none" w:sz="0" w:space="0" w:color="auto"/>
      </w:divBdr>
    </w:div>
    <w:div w:id="851338181">
      <w:bodyDiv w:val="1"/>
      <w:marLeft w:val="0"/>
      <w:marRight w:val="0"/>
      <w:marTop w:val="0"/>
      <w:marBottom w:val="0"/>
      <w:divBdr>
        <w:top w:val="none" w:sz="0" w:space="0" w:color="auto"/>
        <w:left w:val="none" w:sz="0" w:space="0" w:color="auto"/>
        <w:bottom w:val="none" w:sz="0" w:space="0" w:color="auto"/>
        <w:right w:val="none" w:sz="0" w:space="0" w:color="auto"/>
      </w:divBdr>
    </w:div>
    <w:div w:id="853305619">
      <w:bodyDiv w:val="1"/>
      <w:marLeft w:val="0"/>
      <w:marRight w:val="0"/>
      <w:marTop w:val="0"/>
      <w:marBottom w:val="0"/>
      <w:divBdr>
        <w:top w:val="none" w:sz="0" w:space="0" w:color="auto"/>
        <w:left w:val="none" w:sz="0" w:space="0" w:color="auto"/>
        <w:bottom w:val="none" w:sz="0" w:space="0" w:color="auto"/>
        <w:right w:val="none" w:sz="0" w:space="0" w:color="auto"/>
      </w:divBdr>
    </w:div>
    <w:div w:id="858618778">
      <w:bodyDiv w:val="1"/>
      <w:marLeft w:val="0"/>
      <w:marRight w:val="0"/>
      <w:marTop w:val="0"/>
      <w:marBottom w:val="0"/>
      <w:divBdr>
        <w:top w:val="none" w:sz="0" w:space="0" w:color="auto"/>
        <w:left w:val="none" w:sz="0" w:space="0" w:color="auto"/>
        <w:bottom w:val="none" w:sz="0" w:space="0" w:color="auto"/>
        <w:right w:val="none" w:sz="0" w:space="0" w:color="auto"/>
      </w:divBdr>
    </w:div>
    <w:div w:id="867915061">
      <w:bodyDiv w:val="1"/>
      <w:marLeft w:val="0"/>
      <w:marRight w:val="0"/>
      <w:marTop w:val="0"/>
      <w:marBottom w:val="0"/>
      <w:divBdr>
        <w:top w:val="none" w:sz="0" w:space="0" w:color="auto"/>
        <w:left w:val="none" w:sz="0" w:space="0" w:color="auto"/>
        <w:bottom w:val="none" w:sz="0" w:space="0" w:color="auto"/>
        <w:right w:val="none" w:sz="0" w:space="0" w:color="auto"/>
      </w:divBdr>
    </w:div>
    <w:div w:id="868493303">
      <w:bodyDiv w:val="1"/>
      <w:marLeft w:val="0"/>
      <w:marRight w:val="0"/>
      <w:marTop w:val="0"/>
      <w:marBottom w:val="0"/>
      <w:divBdr>
        <w:top w:val="none" w:sz="0" w:space="0" w:color="auto"/>
        <w:left w:val="none" w:sz="0" w:space="0" w:color="auto"/>
        <w:bottom w:val="none" w:sz="0" w:space="0" w:color="auto"/>
        <w:right w:val="none" w:sz="0" w:space="0" w:color="auto"/>
      </w:divBdr>
    </w:div>
    <w:div w:id="877089831">
      <w:bodyDiv w:val="1"/>
      <w:marLeft w:val="0"/>
      <w:marRight w:val="0"/>
      <w:marTop w:val="0"/>
      <w:marBottom w:val="0"/>
      <w:divBdr>
        <w:top w:val="none" w:sz="0" w:space="0" w:color="auto"/>
        <w:left w:val="none" w:sz="0" w:space="0" w:color="auto"/>
        <w:bottom w:val="none" w:sz="0" w:space="0" w:color="auto"/>
        <w:right w:val="none" w:sz="0" w:space="0" w:color="auto"/>
      </w:divBdr>
    </w:div>
    <w:div w:id="910431304">
      <w:bodyDiv w:val="1"/>
      <w:marLeft w:val="0"/>
      <w:marRight w:val="0"/>
      <w:marTop w:val="0"/>
      <w:marBottom w:val="0"/>
      <w:divBdr>
        <w:top w:val="none" w:sz="0" w:space="0" w:color="auto"/>
        <w:left w:val="none" w:sz="0" w:space="0" w:color="auto"/>
        <w:bottom w:val="none" w:sz="0" w:space="0" w:color="auto"/>
        <w:right w:val="none" w:sz="0" w:space="0" w:color="auto"/>
      </w:divBdr>
    </w:div>
    <w:div w:id="912474191">
      <w:bodyDiv w:val="1"/>
      <w:marLeft w:val="0"/>
      <w:marRight w:val="0"/>
      <w:marTop w:val="0"/>
      <w:marBottom w:val="0"/>
      <w:divBdr>
        <w:top w:val="none" w:sz="0" w:space="0" w:color="auto"/>
        <w:left w:val="none" w:sz="0" w:space="0" w:color="auto"/>
        <w:bottom w:val="none" w:sz="0" w:space="0" w:color="auto"/>
        <w:right w:val="none" w:sz="0" w:space="0" w:color="auto"/>
      </w:divBdr>
    </w:div>
    <w:div w:id="912549497">
      <w:bodyDiv w:val="1"/>
      <w:marLeft w:val="0"/>
      <w:marRight w:val="0"/>
      <w:marTop w:val="0"/>
      <w:marBottom w:val="0"/>
      <w:divBdr>
        <w:top w:val="none" w:sz="0" w:space="0" w:color="auto"/>
        <w:left w:val="none" w:sz="0" w:space="0" w:color="auto"/>
        <w:bottom w:val="none" w:sz="0" w:space="0" w:color="auto"/>
        <w:right w:val="none" w:sz="0" w:space="0" w:color="auto"/>
      </w:divBdr>
    </w:div>
    <w:div w:id="915434697">
      <w:bodyDiv w:val="1"/>
      <w:marLeft w:val="0"/>
      <w:marRight w:val="0"/>
      <w:marTop w:val="0"/>
      <w:marBottom w:val="0"/>
      <w:divBdr>
        <w:top w:val="none" w:sz="0" w:space="0" w:color="auto"/>
        <w:left w:val="none" w:sz="0" w:space="0" w:color="auto"/>
        <w:bottom w:val="none" w:sz="0" w:space="0" w:color="auto"/>
        <w:right w:val="none" w:sz="0" w:space="0" w:color="auto"/>
      </w:divBdr>
    </w:div>
    <w:div w:id="920678997">
      <w:bodyDiv w:val="1"/>
      <w:marLeft w:val="0"/>
      <w:marRight w:val="0"/>
      <w:marTop w:val="0"/>
      <w:marBottom w:val="0"/>
      <w:divBdr>
        <w:top w:val="none" w:sz="0" w:space="0" w:color="auto"/>
        <w:left w:val="none" w:sz="0" w:space="0" w:color="auto"/>
        <w:bottom w:val="none" w:sz="0" w:space="0" w:color="auto"/>
        <w:right w:val="none" w:sz="0" w:space="0" w:color="auto"/>
      </w:divBdr>
    </w:div>
    <w:div w:id="928386509">
      <w:bodyDiv w:val="1"/>
      <w:marLeft w:val="0"/>
      <w:marRight w:val="0"/>
      <w:marTop w:val="0"/>
      <w:marBottom w:val="0"/>
      <w:divBdr>
        <w:top w:val="none" w:sz="0" w:space="0" w:color="auto"/>
        <w:left w:val="none" w:sz="0" w:space="0" w:color="auto"/>
        <w:bottom w:val="none" w:sz="0" w:space="0" w:color="auto"/>
        <w:right w:val="none" w:sz="0" w:space="0" w:color="auto"/>
      </w:divBdr>
    </w:div>
    <w:div w:id="928926421">
      <w:bodyDiv w:val="1"/>
      <w:marLeft w:val="0"/>
      <w:marRight w:val="0"/>
      <w:marTop w:val="0"/>
      <w:marBottom w:val="0"/>
      <w:divBdr>
        <w:top w:val="none" w:sz="0" w:space="0" w:color="auto"/>
        <w:left w:val="none" w:sz="0" w:space="0" w:color="auto"/>
        <w:bottom w:val="none" w:sz="0" w:space="0" w:color="auto"/>
        <w:right w:val="none" w:sz="0" w:space="0" w:color="auto"/>
      </w:divBdr>
    </w:div>
    <w:div w:id="940793748">
      <w:bodyDiv w:val="1"/>
      <w:marLeft w:val="0"/>
      <w:marRight w:val="0"/>
      <w:marTop w:val="0"/>
      <w:marBottom w:val="0"/>
      <w:divBdr>
        <w:top w:val="none" w:sz="0" w:space="0" w:color="auto"/>
        <w:left w:val="none" w:sz="0" w:space="0" w:color="auto"/>
        <w:bottom w:val="none" w:sz="0" w:space="0" w:color="auto"/>
        <w:right w:val="none" w:sz="0" w:space="0" w:color="auto"/>
      </w:divBdr>
    </w:div>
    <w:div w:id="947353525">
      <w:bodyDiv w:val="1"/>
      <w:marLeft w:val="0"/>
      <w:marRight w:val="0"/>
      <w:marTop w:val="0"/>
      <w:marBottom w:val="0"/>
      <w:divBdr>
        <w:top w:val="none" w:sz="0" w:space="0" w:color="auto"/>
        <w:left w:val="none" w:sz="0" w:space="0" w:color="auto"/>
        <w:bottom w:val="none" w:sz="0" w:space="0" w:color="auto"/>
        <w:right w:val="none" w:sz="0" w:space="0" w:color="auto"/>
      </w:divBdr>
    </w:div>
    <w:div w:id="951404141">
      <w:bodyDiv w:val="1"/>
      <w:marLeft w:val="0"/>
      <w:marRight w:val="0"/>
      <w:marTop w:val="0"/>
      <w:marBottom w:val="0"/>
      <w:divBdr>
        <w:top w:val="none" w:sz="0" w:space="0" w:color="auto"/>
        <w:left w:val="none" w:sz="0" w:space="0" w:color="auto"/>
        <w:bottom w:val="none" w:sz="0" w:space="0" w:color="auto"/>
        <w:right w:val="none" w:sz="0" w:space="0" w:color="auto"/>
      </w:divBdr>
    </w:div>
    <w:div w:id="963273099">
      <w:bodyDiv w:val="1"/>
      <w:marLeft w:val="0"/>
      <w:marRight w:val="0"/>
      <w:marTop w:val="0"/>
      <w:marBottom w:val="0"/>
      <w:divBdr>
        <w:top w:val="none" w:sz="0" w:space="0" w:color="auto"/>
        <w:left w:val="none" w:sz="0" w:space="0" w:color="auto"/>
        <w:bottom w:val="none" w:sz="0" w:space="0" w:color="auto"/>
        <w:right w:val="none" w:sz="0" w:space="0" w:color="auto"/>
      </w:divBdr>
    </w:div>
    <w:div w:id="966207219">
      <w:bodyDiv w:val="1"/>
      <w:marLeft w:val="0"/>
      <w:marRight w:val="0"/>
      <w:marTop w:val="0"/>
      <w:marBottom w:val="0"/>
      <w:divBdr>
        <w:top w:val="none" w:sz="0" w:space="0" w:color="auto"/>
        <w:left w:val="none" w:sz="0" w:space="0" w:color="auto"/>
        <w:bottom w:val="none" w:sz="0" w:space="0" w:color="auto"/>
        <w:right w:val="none" w:sz="0" w:space="0" w:color="auto"/>
      </w:divBdr>
    </w:div>
    <w:div w:id="970210380">
      <w:bodyDiv w:val="1"/>
      <w:marLeft w:val="0"/>
      <w:marRight w:val="0"/>
      <w:marTop w:val="0"/>
      <w:marBottom w:val="0"/>
      <w:divBdr>
        <w:top w:val="none" w:sz="0" w:space="0" w:color="auto"/>
        <w:left w:val="none" w:sz="0" w:space="0" w:color="auto"/>
        <w:bottom w:val="none" w:sz="0" w:space="0" w:color="auto"/>
        <w:right w:val="none" w:sz="0" w:space="0" w:color="auto"/>
      </w:divBdr>
    </w:div>
    <w:div w:id="981619028">
      <w:bodyDiv w:val="1"/>
      <w:marLeft w:val="0"/>
      <w:marRight w:val="0"/>
      <w:marTop w:val="0"/>
      <w:marBottom w:val="0"/>
      <w:divBdr>
        <w:top w:val="none" w:sz="0" w:space="0" w:color="auto"/>
        <w:left w:val="none" w:sz="0" w:space="0" w:color="auto"/>
        <w:bottom w:val="none" w:sz="0" w:space="0" w:color="auto"/>
        <w:right w:val="none" w:sz="0" w:space="0" w:color="auto"/>
      </w:divBdr>
    </w:div>
    <w:div w:id="988748910">
      <w:bodyDiv w:val="1"/>
      <w:marLeft w:val="0"/>
      <w:marRight w:val="0"/>
      <w:marTop w:val="0"/>
      <w:marBottom w:val="0"/>
      <w:divBdr>
        <w:top w:val="none" w:sz="0" w:space="0" w:color="auto"/>
        <w:left w:val="none" w:sz="0" w:space="0" w:color="auto"/>
        <w:bottom w:val="none" w:sz="0" w:space="0" w:color="auto"/>
        <w:right w:val="none" w:sz="0" w:space="0" w:color="auto"/>
      </w:divBdr>
    </w:div>
    <w:div w:id="994987537">
      <w:bodyDiv w:val="1"/>
      <w:marLeft w:val="0"/>
      <w:marRight w:val="0"/>
      <w:marTop w:val="0"/>
      <w:marBottom w:val="0"/>
      <w:divBdr>
        <w:top w:val="none" w:sz="0" w:space="0" w:color="auto"/>
        <w:left w:val="none" w:sz="0" w:space="0" w:color="auto"/>
        <w:bottom w:val="none" w:sz="0" w:space="0" w:color="auto"/>
        <w:right w:val="none" w:sz="0" w:space="0" w:color="auto"/>
      </w:divBdr>
    </w:div>
    <w:div w:id="995492159">
      <w:bodyDiv w:val="1"/>
      <w:marLeft w:val="0"/>
      <w:marRight w:val="0"/>
      <w:marTop w:val="0"/>
      <w:marBottom w:val="0"/>
      <w:divBdr>
        <w:top w:val="none" w:sz="0" w:space="0" w:color="auto"/>
        <w:left w:val="none" w:sz="0" w:space="0" w:color="auto"/>
        <w:bottom w:val="none" w:sz="0" w:space="0" w:color="auto"/>
        <w:right w:val="none" w:sz="0" w:space="0" w:color="auto"/>
      </w:divBdr>
    </w:div>
    <w:div w:id="1005132953">
      <w:bodyDiv w:val="1"/>
      <w:marLeft w:val="0"/>
      <w:marRight w:val="0"/>
      <w:marTop w:val="0"/>
      <w:marBottom w:val="0"/>
      <w:divBdr>
        <w:top w:val="none" w:sz="0" w:space="0" w:color="auto"/>
        <w:left w:val="none" w:sz="0" w:space="0" w:color="auto"/>
        <w:bottom w:val="none" w:sz="0" w:space="0" w:color="auto"/>
        <w:right w:val="none" w:sz="0" w:space="0" w:color="auto"/>
      </w:divBdr>
    </w:div>
    <w:div w:id="1009214075">
      <w:bodyDiv w:val="1"/>
      <w:marLeft w:val="0"/>
      <w:marRight w:val="0"/>
      <w:marTop w:val="0"/>
      <w:marBottom w:val="0"/>
      <w:divBdr>
        <w:top w:val="none" w:sz="0" w:space="0" w:color="auto"/>
        <w:left w:val="none" w:sz="0" w:space="0" w:color="auto"/>
        <w:bottom w:val="none" w:sz="0" w:space="0" w:color="auto"/>
        <w:right w:val="none" w:sz="0" w:space="0" w:color="auto"/>
      </w:divBdr>
    </w:div>
    <w:div w:id="1027101494">
      <w:bodyDiv w:val="1"/>
      <w:marLeft w:val="0"/>
      <w:marRight w:val="0"/>
      <w:marTop w:val="0"/>
      <w:marBottom w:val="0"/>
      <w:divBdr>
        <w:top w:val="none" w:sz="0" w:space="0" w:color="auto"/>
        <w:left w:val="none" w:sz="0" w:space="0" w:color="auto"/>
        <w:bottom w:val="none" w:sz="0" w:space="0" w:color="auto"/>
        <w:right w:val="none" w:sz="0" w:space="0" w:color="auto"/>
      </w:divBdr>
    </w:div>
    <w:div w:id="1030449700">
      <w:bodyDiv w:val="1"/>
      <w:marLeft w:val="0"/>
      <w:marRight w:val="0"/>
      <w:marTop w:val="0"/>
      <w:marBottom w:val="0"/>
      <w:divBdr>
        <w:top w:val="none" w:sz="0" w:space="0" w:color="auto"/>
        <w:left w:val="none" w:sz="0" w:space="0" w:color="auto"/>
        <w:bottom w:val="none" w:sz="0" w:space="0" w:color="auto"/>
        <w:right w:val="none" w:sz="0" w:space="0" w:color="auto"/>
      </w:divBdr>
    </w:div>
    <w:div w:id="1035235809">
      <w:bodyDiv w:val="1"/>
      <w:marLeft w:val="0"/>
      <w:marRight w:val="0"/>
      <w:marTop w:val="0"/>
      <w:marBottom w:val="0"/>
      <w:divBdr>
        <w:top w:val="none" w:sz="0" w:space="0" w:color="auto"/>
        <w:left w:val="none" w:sz="0" w:space="0" w:color="auto"/>
        <w:bottom w:val="none" w:sz="0" w:space="0" w:color="auto"/>
        <w:right w:val="none" w:sz="0" w:space="0" w:color="auto"/>
      </w:divBdr>
    </w:div>
    <w:div w:id="1035499067">
      <w:bodyDiv w:val="1"/>
      <w:marLeft w:val="0"/>
      <w:marRight w:val="0"/>
      <w:marTop w:val="0"/>
      <w:marBottom w:val="0"/>
      <w:divBdr>
        <w:top w:val="none" w:sz="0" w:space="0" w:color="auto"/>
        <w:left w:val="none" w:sz="0" w:space="0" w:color="auto"/>
        <w:bottom w:val="none" w:sz="0" w:space="0" w:color="auto"/>
        <w:right w:val="none" w:sz="0" w:space="0" w:color="auto"/>
      </w:divBdr>
    </w:div>
    <w:div w:id="1052122878">
      <w:bodyDiv w:val="1"/>
      <w:marLeft w:val="0"/>
      <w:marRight w:val="0"/>
      <w:marTop w:val="0"/>
      <w:marBottom w:val="0"/>
      <w:divBdr>
        <w:top w:val="none" w:sz="0" w:space="0" w:color="auto"/>
        <w:left w:val="none" w:sz="0" w:space="0" w:color="auto"/>
        <w:bottom w:val="none" w:sz="0" w:space="0" w:color="auto"/>
        <w:right w:val="none" w:sz="0" w:space="0" w:color="auto"/>
      </w:divBdr>
    </w:div>
    <w:div w:id="1053188231">
      <w:bodyDiv w:val="1"/>
      <w:marLeft w:val="0"/>
      <w:marRight w:val="0"/>
      <w:marTop w:val="0"/>
      <w:marBottom w:val="0"/>
      <w:divBdr>
        <w:top w:val="none" w:sz="0" w:space="0" w:color="auto"/>
        <w:left w:val="none" w:sz="0" w:space="0" w:color="auto"/>
        <w:bottom w:val="none" w:sz="0" w:space="0" w:color="auto"/>
        <w:right w:val="none" w:sz="0" w:space="0" w:color="auto"/>
      </w:divBdr>
    </w:div>
    <w:div w:id="1063914957">
      <w:bodyDiv w:val="1"/>
      <w:marLeft w:val="0"/>
      <w:marRight w:val="0"/>
      <w:marTop w:val="0"/>
      <w:marBottom w:val="0"/>
      <w:divBdr>
        <w:top w:val="none" w:sz="0" w:space="0" w:color="auto"/>
        <w:left w:val="none" w:sz="0" w:space="0" w:color="auto"/>
        <w:bottom w:val="none" w:sz="0" w:space="0" w:color="auto"/>
        <w:right w:val="none" w:sz="0" w:space="0" w:color="auto"/>
      </w:divBdr>
    </w:div>
    <w:div w:id="1078333541">
      <w:bodyDiv w:val="1"/>
      <w:marLeft w:val="0"/>
      <w:marRight w:val="0"/>
      <w:marTop w:val="0"/>
      <w:marBottom w:val="0"/>
      <w:divBdr>
        <w:top w:val="none" w:sz="0" w:space="0" w:color="auto"/>
        <w:left w:val="none" w:sz="0" w:space="0" w:color="auto"/>
        <w:bottom w:val="none" w:sz="0" w:space="0" w:color="auto"/>
        <w:right w:val="none" w:sz="0" w:space="0" w:color="auto"/>
      </w:divBdr>
    </w:div>
    <w:div w:id="1085683965">
      <w:bodyDiv w:val="1"/>
      <w:marLeft w:val="0"/>
      <w:marRight w:val="0"/>
      <w:marTop w:val="0"/>
      <w:marBottom w:val="0"/>
      <w:divBdr>
        <w:top w:val="none" w:sz="0" w:space="0" w:color="auto"/>
        <w:left w:val="none" w:sz="0" w:space="0" w:color="auto"/>
        <w:bottom w:val="none" w:sz="0" w:space="0" w:color="auto"/>
        <w:right w:val="none" w:sz="0" w:space="0" w:color="auto"/>
      </w:divBdr>
    </w:div>
    <w:div w:id="1102652344">
      <w:bodyDiv w:val="1"/>
      <w:marLeft w:val="0"/>
      <w:marRight w:val="0"/>
      <w:marTop w:val="0"/>
      <w:marBottom w:val="0"/>
      <w:divBdr>
        <w:top w:val="none" w:sz="0" w:space="0" w:color="auto"/>
        <w:left w:val="none" w:sz="0" w:space="0" w:color="auto"/>
        <w:bottom w:val="none" w:sz="0" w:space="0" w:color="auto"/>
        <w:right w:val="none" w:sz="0" w:space="0" w:color="auto"/>
      </w:divBdr>
    </w:div>
    <w:div w:id="1102725537">
      <w:bodyDiv w:val="1"/>
      <w:marLeft w:val="0"/>
      <w:marRight w:val="0"/>
      <w:marTop w:val="0"/>
      <w:marBottom w:val="0"/>
      <w:divBdr>
        <w:top w:val="none" w:sz="0" w:space="0" w:color="auto"/>
        <w:left w:val="none" w:sz="0" w:space="0" w:color="auto"/>
        <w:bottom w:val="none" w:sz="0" w:space="0" w:color="auto"/>
        <w:right w:val="none" w:sz="0" w:space="0" w:color="auto"/>
      </w:divBdr>
    </w:div>
    <w:div w:id="1107582646">
      <w:bodyDiv w:val="1"/>
      <w:marLeft w:val="0"/>
      <w:marRight w:val="0"/>
      <w:marTop w:val="0"/>
      <w:marBottom w:val="0"/>
      <w:divBdr>
        <w:top w:val="none" w:sz="0" w:space="0" w:color="auto"/>
        <w:left w:val="none" w:sz="0" w:space="0" w:color="auto"/>
        <w:bottom w:val="none" w:sz="0" w:space="0" w:color="auto"/>
        <w:right w:val="none" w:sz="0" w:space="0" w:color="auto"/>
      </w:divBdr>
    </w:div>
    <w:div w:id="1114253512">
      <w:bodyDiv w:val="1"/>
      <w:marLeft w:val="0"/>
      <w:marRight w:val="0"/>
      <w:marTop w:val="0"/>
      <w:marBottom w:val="0"/>
      <w:divBdr>
        <w:top w:val="none" w:sz="0" w:space="0" w:color="auto"/>
        <w:left w:val="none" w:sz="0" w:space="0" w:color="auto"/>
        <w:bottom w:val="none" w:sz="0" w:space="0" w:color="auto"/>
        <w:right w:val="none" w:sz="0" w:space="0" w:color="auto"/>
      </w:divBdr>
    </w:div>
    <w:div w:id="1123036913">
      <w:bodyDiv w:val="1"/>
      <w:marLeft w:val="0"/>
      <w:marRight w:val="0"/>
      <w:marTop w:val="0"/>
      <w:marBottom w:val="0"/>
      <w:divBdr>
        <w:top w:val="none" w:sz="0" w:space="0" w:color="auto"/>
        <w:left w:val="none" w:sz="0" w:space="0" w:color="auto"/>
        <w:bottom w:val="none" w:sz="0" w:space="0" w:color="auto"/>
        <w:right w:val="none" w:sz="0" w:space="0" w:color="auto"/>
      </w:divBdr>
    </w:div>
    <w:div w:id="1125078228">
      <w:bodyDiv w:val="1"/>
      <w:marLeft w:val="0"/>
      <w:marRight w:val="0"/>
      <w:marTop w:val="0"/>
      <w:marBottom w:val="0"/>
      <w:divBdr>
        <w:top w:val="none" w:sz="0" w:space="0" w:color="auto"/>
        <w:left w:val="none" w:sz="0" w:space="0" w:color="auto"/>
        <w:bottom w:val="none" w:sz="0" w:space="0" w:color="auto"/>
        <w:right w:val="none" w:sz="0" w:space="0" w:color="auto"/>
      </w:divBdr>
    </w:div>
    <w:div w:id="1125924467">
      <w:bodyDiv w:val="1"/>
      <w:marLeft w:val="0"/>
      <w:marRight w:val="0"/>
      <w:marTop w:val="0"/>
      <w:marBottom w:val="0"/>
      <w:divBdr>
        <w:top w:val="none" w:sz="0" w:space="0" w:color="auto"/>
        <w:left w:val="none" w:sz="0" w:space="0" w:color="auto"/>
        <w:bottom w:val="none" w:sz="0" w:space="0" w:color="auto"/>
        <w:right w:val="none" w:sz="0" w:space="0" w:color="auto"/>
      </w:divBdr>
    </w:div>
    <w:div w:id="1128088984">
      <w:bodyDiv w:val="1"/>
      <w:marLeft w:val="0"/>
      <w:marRight w:val="0"/>
      <w:marTop w:val="0"/>
      <w:marBottom w:val="0"/>
      <w:divBdr>
        <w:top w:val="none" w:sz="0" w:space="0" w:color="auto"/>
        <w:left w:val="none" w:sz="0" w:space="0" w:color="auto"/>
        <w:bottom w:val="none" w:sz="0" w:space="0" w:color="auto"/>
        <w:right w:val="none" w:sz="0" w:space="0" w:color="auto"/>
      </w:divBdr>
    </w:div>
    <w:div w:id="1146435220">
      <w:bodyDiv w:val="1"/>
      <w:marLeft w:val="0"/>
      <w:marRight w:val="0"/>
      <w:marTop w:val="0"/>
      <w:marBottom w:val="0"/>
      <w:divBdr>
        <w:top w:val="none" w:sz="0" w:space="0" w:color="auto"/>
        <w:left w:val="none" w:sz="0" w:space="0" w:color="auto"/>
        <w:bottom w:val="none" w:sz="0" w:space="0" w:color="auto"/>
        <w:right w:val="none" w:sz="0" w:space="0" w:color="auto"/>
      </w:divBdr>
    </w:div>
    <w:div w:id="1182010620">
      <w:bodyDiv w:val="1"/>
      <w:marLeft w:val="0"/>
      <w:marRight w:val="0"/>
      <w:marTop w:val="0"/>
      <w:marBottom w:val="0"/>
      <w:divBdr>
        <w:top w:val="none" w:sz="0" w:space="0" w:color="auto"/>
        <w:left w:val="none" w:sz="0" w:space="0" w:color="auto"/>
        <w:bottom w:val="none" w:sz="0" w:space="0" w:color="auto"/>
        <w:right w:val="none" w:sz="0" w:space="0" w:color="auto"/>
      </w:divBdr>
    </w:div>
    <w:div w:id="1187062633">
      <w:bodyDiv w:val="1"/>
      <w:marLeft w:val="0"/>
      <w:marRight w:val="0"/>
      <w:marTop w:val="0"/>
      <w:marBottom w:val="0"/>
      <w:divBdr>
        <w:top w:val="none" w:sz="0" w:space="0" w:color="auto"/>
        <w:left w:val="none" w:sz="0" w:space="0" w:color="auto"/>
        <w:bottom w:val="none" w:sz="0" w:space="0" w:color="auto"/>
        <w:right w:val="none" w:sz="0" w:space="0" w:color="auto"/>
      </w:divBdr>
    </w:div>
    <w:div w:id="1213734337">
      <w:bodyDiv w:val="1"/>
      <w:marLeft w:val="0"/>
      <w:marRight w:val="0"/>
      <w:marTop w:val="0"/>
      <w:marBottom w:val="0"/>
      <w:divBdr>
        <w:top w:val="none" w:sz="0" w:space="0" w:color="auto"/>
        <w:left w:val="none" w:sz="0" w:space="0" w:color="auto"/>
        <w:bottom w:val="none" w:sz="0" w:space="0" w:color="auto"/>
        <w:right w:val="none" w:sz="0" w:space="0" w:color="auto"/>
      </w:divBdr>
    </w:div>
    <w:div w:id="1213735880">
      <w:bodyDiv w:val="1"/>
      <w:marLeft w:val="0"/>
      <w:marRight w:val="0"/>
      <w:marTop w:val="0"/>
      <w:marBottom w:val="0"/>
      <w:divBdr>
        <w:top w:val="none" w:sz="0" w:space="0" w:color="auto"/>
        <w:left w:val="none" w:sz="0" w:space="0" w:color="auto"/>
        <w:bottom w:val="none" w:sz="0" w:space="0" w:color="auto"/>
        <w:right w:val="none" w:sz="0" w:space="0" w:color="auto"/>
      </w:divBdr>
    </w:div>
    <w:div w:id="1215310409">
      <w:bodyDiv w:val="1"/>
      <w:marLeft w:val="0"/>
      <w:marRight w:val="0"/>
      <w:marTop w:val="0"/>
      <w:marBottom w:val="0"/>
      <w:divBdr>
        <w:top w:val="none" w:sz="0" w:space="0" w:color="auto"/>
        <w:left w:val="none" w:sz="0" w:space="0" w:color="auto"/>
        <w:bottom w:val="none" w:sz="0" w:space="0" w:color="auto"/>
        <w:right w:val="none" w:sz="0" w:space="0" w:color="auto"/>
      </w:divBdr>
    </w:div>
    <w:div w:id="1223518552">
      <w:bodyDiv w:val="1"/>
      <w:marLeft w:val="0"/>
      <w:marRight w:val="0"/>
      <w:marTop w:val="0"/>
      <w:marBottom w:val="0"/>
      <w:divBdr>
        <w:top w:val="none" w:sz="0" w:space="0" w:color="auto"/>
        <w:left w:val="none" w:sz="0" w:space="0" w:color="auto"/>
        <w:bottom w:val="none" w:sz="0" w:space="0" w:color="auto"/>
        <w:right w:val="none" w:sz="0" w:space="0" w:color="auto"/>
      </w:divBdr>
    </w:div>
    <w:div w:id="1232885800">
      <w:bodyDiv w:val="1"/>
      <w:marLeft w:val="0"/>
      <w:marRight w:val="0"/>
      <w:marTop w:val="0"/>
      <w:marBottom w:val="0"/>
      <w:divBdr>
        <w:top w:val="none" w:sz="0" w:space="0" w:color="auto"/>
        <w:left w:val="none" w:sz="0" w:space="0" w:color="auto"/>
        <w:bottom w:val="none" w:sz="0" w:space="0" w:color="auto"/>
        <w:right w:val="none" w:sz="0" w:space="0" w:color="auto"/>
      </w:divBdr>
    </w:div>
    <w:div w:id="1235747362">
      <w:bodyDiv w:val="1"/>
      <w:marLeft w:val="0"/>
      <w:marRight w:val="0"/>
      <w:marTop w:val="0"/>
      <w:marBottom w:val="0"/>
      <w:divBdr>
        <w:top w:val="none" w:sz="0" w:space="0" w:color="auto"/>
        <w:left w:val="none" w:sz="0" w:space="0" w:color="auto"/>
        <w:bottom w:val="none" w:sz="0" w:space="0" w:color="auto"/>
        <w:right w:val="none" w:sz="0" w:space="0" w:color="auto"/>
      </w:divBdr>
    </w:div>
    <w:div w:id="1238173099">
      <w:bodyDiv w:val="1"/>
      <w:marLeft w:val="0"/>
      <w:marRight w:val="0"/>
      <w:marTop w:val="0"/>
      <w:marBottom w:val="0"/>
      <w:divBdr>
        <w:top w:val="none" w:sz="0" w:space="0" w:color="auto"/>
        <w:left w:val="none" w:sz="0" w:space="0" w:color="auto"/>
        <w:bottom w:val="none" w:sz="0" w:space="0" w:color="auto"/>
        <w:right w:val="none" w:sz="0" w:space="0" w:color="auto"/>
      </w:divBdr>
    </w:div>
    <w:div w:id="1249969510">
      <w:bodyDiv w:val="1"/>
      <w:marLeft w:val="0"/>
      <w:marRight w:val="0"/>
      <w:marTop w:val="0"/>
      <w:marBottom w:val="0"/>
      <w:divBdr>
        <w:top w:val="none" w:sz="0" w:space="0" w:color="auto"/>
        <w:left w:val="none" w:sz="0" w:space="0" w:color="auto"/>
        <w:bottom w:val="none" w:sz="0" w:space="0" w:color="auto"/>
        <w:right w:val="none" w:sz="0" w:space="0" w:color="auto"/>
      </w:divBdr>
    </w:div>
    <w:div w:id="1269658646">
      <w:bodyDiv w:val="1"/>
      <w:marLeft w:val="0"/>
      <w:marRight w:val="0"/>
      <w:marTop w:val="0"/>
      <w:marBottom w:val="0"/>
      <w:divBdr>
        <w:top w:val="none" w:sz="0" w:space="0" w:color="auto"/>
        <w:left w:val="none" w:sz="0" w:space="0" w:color="auto"/>
        <w:bottom w:val="none" w:sz="0" w:space="0" w:color="auto"/>
        <w:right w:val="none" w:sz="0" w:space="0" w:color="auto"/>
      </w:divBdr>
    </w:div>
    <w:div w:id="1271669328">
      <w:bodyDiv w:val="1"/>
      <w:marLeft w:val="0"/>
      <w:marRight w:val="0"/>
      <w:marTop w:val="0"/>
      <w:marBottom w:val="0"/>
      <w:divBdr>
        <w:top w:val="none" w:sz="0" w:space="0" w:color="auto"/>
        <w:left w:val="none" w:sz="0" w:space="0" w:color="auto"/>
        <w:bottom w:val="none" w:sz="0" w:space="0" w:color="auto"/>
        <w:right w:val="none" w:sz="0" w:space="0" w:color="auto"/>
      </w:divBdr>
    </w:div>
    <w:div w:id="1276524547">
      <w:bodyDiv w:val="1"/>
      <w:marLeft w:val="0"/>
      <w:marRight w:val="0"/>
      <w:marTop w:val="0"/>
      <w:marBottom w:val="0"/>
      <w:divBdr>
        <w:top w:val="none" w:sz="0" w:space="0" w:color="auto"/>
        <w:left w:val="none" w:sz="0" w:space="0" w:color="auto"/>
        <w:bottom w:val="none" w:sz="0" w:space="0" w:color="auto"/>
        <w:right w:val="none" w:sz="0" w:space="0" w:color="auto"/>
      </w:divBdr>
    </w:div>
    <w:div w:id="1281719358">
      <w:bodyDiv w:val="1"/>
      <w:marLeft w:val="0"/>
      <w:marRight w:val="0"/>
      <w:marTop w:val="0"/>
      <w:marBottom w:val="0"/>
      <w:divBdr>
        <w:top w:val="none" w:sz="0" w:space="0" w:color="auto"/>
        <w:left w:val="none" w:sz="0" w:space="0" w:color="auto"/>
        <w:bottom w:val="none" w:sz="0" w:space="0" w:color="auto"/>
        <w:right w:val="none" w:sz="0" w:space="0" w:color="auto"/>
      </w:divBdr>
    </w:div>
    <w:div w:id="1290087908">
      <w:bodyDiv w:val="1"/>
      <w:marLeft w:val="0"/>
      <w:marRight w:val="0"/>
      <w:marTop w:val="0"/>
      <w:marBottom w:val="0"/>
      <w:divBdr>
        <w:top w:val="none" w:sz="0" w:space="0" w:color="auto"/>
        <w:left w:val="none" w:sz="0" w:space="0" w:color="auto"/>
        <w:bottom w:val="none" w:sz="0" w:space="0" w:color="auto"/>
        <w:right w:val="none" w:sz="0" w:space="0" w:color="auto"/>
      </w:divBdr>
    </w:div>
    <w:div w:id="1293293702">
      <w:bodyDiv w:val="1"/>
      <w:marLeft w:val="0"/>
      <w:marRight w:val="0"/>
      <w:marTop w:val="0"/>
      <w:marBottom w:val="0"/>
      <w:divBdr>
        <w:top w:val="none" w:sz="0" w:space="0" w:color="auto"/>
        <w:left w:val="none" w:sz="0" w:space="0" w:color="auto"/>
        <w:bottom w:val="none" w:sz="0" w:space="0" w:color="auto"/>
        <w:right w:val="none" w:sz="0" w:space="0" w:color="auto"/>
      </w:divBdr>
    </w:div>
    <w:div w:id="1320958235">
      <w:bodyDiv w:val="1"/>
      <w:marLeft w:val="0"/>
      <w:marRight w:val="0"/>
      <w:marTop w:val="0"/>
      <w:marBottom w:val="0"/>
      <w:divBdr>
        <w:top w:val="none" w:sz="0" w:space="0" w:color="auto"/>
        <w:left w:val="none" w:sz="0" w:space="0" w:color="auto"/>
        <w:bottom w:val="none" w:sz="0" w:space="0" w:color="auto"/>
        <w:right w:val="none" w:sz="0" w:space="0" w:color="auto"/>
      </w:divBdr>
    </w:div>
    <w:div w:id="1321614591">
      <w:bodyDiv w:val="1"/>
      <w:marLeft w:val="0"/>
      <w:marRight w:val="0"/>
      <w:marTop w:val="0"/>
      <w:marBottom w:val="0"/>
      <w:divBdr>
        <w:top w:val="none" w:sz="0" w:space="0" w:color="auto"/>
        <w:left w:val="none" w:sz="0" w:space="0" w:color="auto"/>
        <w:bottom w:val="none" w:sz="0" w:space="0" w:color="auto"/>
        <w:right w:val="none" w:sz="0" w:space="0" w:color="auto"/>
      </w:divBdr>
    </w:div>
    <w:div w:id="1322195094">
      <w:bodyDiv w:val="1"/>
      <w:marLeft w:val="0"/>
      <w:marRight w:val="0"/>
      <w:marTop w:val="0"/>
      <w:marBottom w:val="0"/>
      <w:divBdr>
        <w:top w:val="none" w:sz="0" w:space="0" w:color="auto"/>
        <w:left w:val="none" w:sz="0" w:space="0" w:color="auto"/>
        <w:bottom w:val="none" w:sz="0" w:space="0" w:color="auto"/>
        <w:right w:val="none" w:sz="0" w:space="0" w:color="auto"/>
      </w:divBdr>
    </w:div>
    <w:div w:id="1330448993">
      <w:bodyDiv w:val="1"/>
      <w:marLeft w:val="0"/>
      <w:marRight w:val="0"/>
      <w:marTop w:val="0"/>
      <w:marBottom w:val="0"/>
      <w:divBdr>
        <w:top w:val="none" w:sz="0" w:space="0" w:color="auto"/>
        <w:left w:val="none" w:sz="0" w:space="0" w:color="auto"/>
        <w:bottom w:val="none" w:sz="0" w:space="0" w:color="auto"/>
        <w:right w:val="none" w:sz="0" w:space="0" w:color="auto"/>
      </w:divBdr>
    </w:div>
    <w:div w:id="1332566947">
      <w:bodyDiv w:val="1"/>
      <w:marLeft w:val="0"/>
      <w:marRight w:val="0"/>
      <w:marTop w:val="0"/>
      <w:marBottom w:val="0"/>
      <w:divBdr>
        <w:top w:val="none" w:sz="0" w:space="0" w:color="auto"/>
        <w:left w:val="none" w:sz="0" w:space="0" w:color="auto"/>
        <w:bottom w:val="none" w:sz="0" w:space="0" w:color="auto"/>
        <w:right w:val="none" w:sz="0" w:space="0" w:color="auto"/>
      </w:divBdr>
    </w:div>
    <w:div w:id="1343359372">
      <w:bodyDiv w:val="1"/>
      <w:marLeft w:val="0"/>
      <w:marRight w:val="0"/>
      <w:marTop w:val="0"/>
      <w:marBottom w:val="0"/>
      <w:divBdr>
        <w:top w:val="none" w:sz="0" w:space="0" w:color="auto"/>
        <w:left w:val="none" w:sz="0" w:space="0" w:color="auto"/>
        <w:bottom w:val="none" w:sz="0" w:space="0" w:color="auto"/>
        <w:right w:val="none" w:sz="0" w:space="0" w:color="auto"/>
      </w:divBdr>
    </w:div>
    <w:div w:id="1345398158">
      <w:bodyDiv w:val="1"/>
      <w:marLeft w:val="0"/>
      <w:marRight w:val="0"/>
      <w:marTop w:val="0"/>
      <w:marBottom w:val="0"/>
      <w:divBdr>
        <w:top w:val="none" w:sz="0" w:space="0" w:color="auto"/>
        <w:left w:val="none" w:sz="0" w:space="0" w:color="auto"/>
        <w:bottom w:val="none" w:sz="0" w:space="0" w:color="auto"/>
        <w:right w:val="none" w:sz="0" w:space="0" w:color="auto"/>
      </w:divBdr>
    </w:div>
    <w:div w:id="1347251870">
      <w:bodyDiv w:val="1"/>
      <w:marLeft w:val="0"/>
      <w:marRight w:val="0"/>
      <w:marTop w:val="0"/>
      <w:marBottom w:val="0"/>
      <w:divBdr>
        <w:top w:val="none" w:sz="0" w:space="0" w:color="auto"/>
        <w:left w:val="none" w:sz="0" w:space="0" w:color="auto"/>
        <w:bottom w:val="none" w:sz="0" w:space="0" w:color="auto"/>
        <w:right w:val="none" w:sz="0" w:space="0" w:color="auto"/>
      </w:divBdr>
    </w:div>
    <w:div w:id="1350058066">
      <w:bodyDiv w:val="1"/>
      <w:marLeft w:val="0"/>
      <w:marRight w:val="0"/>
      <w:marTop w:val="0"/>
      <w:marBottom w:val="0"/>
      <w:divBdr>
        <w:top w:val="none" w:sz="0" w:space="0" w:color="auto"/>
        <w:left w:val="none" w:sz="0" w:space="0" w:color="auto"/>
        <w:bottom w:val="none" w:sz="0" w:space="0" w:color="auto"/>
        <w:right w:val="none" w:sz="0" w:space="0" w:color="auto"/>
      </w:divBdr>
    </w:div>
    <w:div w:id="1362242742">
      <w:bodyDiv w:val="1"/>
      <w:marLeft w:val="0"/>
      <w:marRight w:val="0"/>
      <w:marTop w:val="0"/>
      <w:marBottom w:val="0"/>
      <w:divBdr>
        <w:top w:val="none" w:sz="0" w:space="0" w:color="auto"/>
        <w:left w:val="none" w:sz="0" w:space="0" w:color="auto"/>
        <w:bottom w:val="none" w:sz="0" w:space="0" w:color="auto"/>
        <w:right w:val="none" w:sz="0" w:space="0" w:color="auto"/>
      </w:divBdr>
    </w:div>
    <w:div w:id="1364554823">
      <w:bodyDiv w:val="1"/>
      <w:marLeft w:val="0"/>
      <w:marRight w:val="0"/>
      <w:marTop w:val="0"/>
      <w:marBottom w:val="0"/>
      <w:divBdr>
        <w:top w:val="none" w:sz="0" w:space="0" w:color="auto"/>
        <w:left w:val="none" w:sz="0" w:space="0" w:color="auto"/>
        <w:bottom w:val="none" w:sz="0" w:space="0" w:color="auto"/>
        <w:right w:val="none" w:sz="0" w:space="0" w:color="auto"/>
      </w:divBdr>
    </w:div>
    <w:div w:id="1384134013">
      <w:bodyDiv w:val="1"/>
      <w:marLeft w:val="0"/>
      <w:marRight w:val="0"/>
      <w:marTop w:val="0"/>
      <w:marBottom w:val="0"/>
      <w:divBdr>
        <w:top w:val="none" w:sz="0" w:space="0" w:color="auto"/>
        <w:left w:val="none" w:sz="0" w:space="0" w:color="auto"/>
        <w:bottom w:val="none" w:sz="0" w:space="0" w:color="auto"/>
        <w:right w:val="none" w:sz="0" w:space="0" w:color="auto"/>
      </w:divBdr>
    </w:div>
    <w:div w:id="1384258697">
      <w:bodyDiv w:val="1"/>
      <w:marLeft w:val="0"/>
      <w:marRight w:val="0"/>
      <w:marTop w:val="0"/>
      <w:marBottom w:val="0"/>
      <w:divBdr>
        <w:top w:val="none" w:sz="0" w:space="0" w:color="auto"/>
        <w:left w:val="none" w:sz="0" w:space="0" w:color="auto"/>
        <w:bottom w:val="none" w:sz="0" w:space="0" w:color="auto"/>
        <w:right w:val="none" w:sz="0" w:space="0" w:color="auto"/>
      </w:divBdr>
    </w:div>
    <w:div w:id="1394280689">
      <w:bodyDiv w:val="1"/>
      <w:marLeft w:val="0"/>
      <w:marRight w:val="0"/>
      <w:marTop w:val="0"/>
      <w:marBottom w:val="0"/>
      <w:divBdr>
        <w:top w:val="none" w:sz="0" w:space="0" w:color="auto"/>
        <w:left w:val="none" w:sz="0" w:space="0" w:color="auto"/>
        <w:bottom w:val="none" w:sz="0" w:space="0" w:color="auto"/>
        <w:right w:val="none" w:sz="0" w:space="0" w:color="auto"/>
      </w:divBdr>
    </w:div>
    <w:div w:id="1394502006">
      <w:bodyDiv w:val="1"/>
      <w:marLeft w:val="0"/>
      <w:marRight w:val="0"/>
      <w:marTop w:val="0"/>
      <w:marBottom w:val="0"/>
      <w:divBdr>
        <w:top w:val="none" w:sz="0" w:space="0" w:color="auto"/>
        <w:left w:val="none" w:sz="0" w:space="0" w:color="auto"/>
        <w:bottom w:val="none" w:sz="0" w:space="0" w:color="auto"/>
        <w:right w:val="none" w:sz="0" w:space="0" w:color="auto"/>
      </w:divBdr>
    </w:div>
    <w:div w:id="1402289464">
      <w:bodyDiv w:val="1"/>
      <w:marLeft w:val="0"/>
      <w:marRight w:val="0"/>
      <w:marTop w:val="0"/>
      <w:marBottom w:val="0"/>
      <w:divBdr>
        <w:top w:val="none" w:sz="0" w:space="0" w:color="auto"/>
        <w:left w:val="none" w:sz="0" w:space="0" w:color="auto"/>
        <w:bottom w:val="none" w:sz="0" w:space="0" w:color="auto"/>
        <w:right w:val="none" w:sz="0" w:space="0" w:color="auto"/>
      </w:divBdr>
    </w:div>
    <w:div w:id="1410157661">
      <w:bodyDiv w:val="1"/>
      <w:marLeft w:val="0"/>
      <w:marRight w:val="0"/>
      <w:marTop w:val="0"/>
      <w:marBottom w:val="0"/>
      <w:divBdr>
        <w:top w:val="none" w:sz="0" w:space="0" w:color="auto"/>
        <w:left w:val="none" w:sz="0" w:space="0" w:color="auto"/>
        <w:bottom w:val="none" w:sz="0" w:space="0" w:color="auto"/>
        <w:right w:val="none" w:sz="0" w:space="0" w:color="auto"/>
      </w:divBdr>
    </w:div>
    <w:div w:id="1436249891">
      <w:bodyDiv w:val="1"/>
      <w:marLeft w:val="0"/>
      <w:marRight w:val="0"/>
      <w:marTop w:val="0"/>
      <w:marBottom w:val="0"/>
      <w:divBdr>
        <w:top w:val="none" w:sz="0" w:space="0" w:color="auto"/>
        <w:left w:val="none" w:sz="0" w:space="0" w:color="auto"/>
        <w:bottom w:val="none" w:sz="0" w:space="0" w:color="auto"/>
        <w:right w:val="none" w:sz="0" w:space="0" w:color="auto"/>
      </w:divBdr>
    </w:div>
    <w:div w:id="1439134833">
      <w:bodyDiv w:val="1"/>
      <w:marLeft w:val="0"/>
      <w:marRight w:val="0"/>
      <w:marTop w:val="0"/>
      <w:marBottom w:val="0"/>
      <w:divBdr>
        <w:top w:val="none" w:sz="0" w:space="0" w:color="auto"/>
        <w:left w:val="none" w:sz="0" w:space="0" w:color="auto"/>
        <w:bottom w:val="none" w:sz="0" w:space="0" w:color="auto"/>
        <w:right w:val="none" w:sz="0" w:space="0" w:color="auto"/>
      </w:divBdr>
    </w:div>
    <w:div w:id="1444576131">
      <w:bodyDiv w:val="1"/>
      <w:marLeft w:val="0"/>
      <w:marRight w:val="0"/>
      <w:marTop w:val="0"/>
      <w:marBottom w:val="0"/>
      <w:divBdr>
        <w:top w:val="none" w:sz="0" w:space="0" w:color="auto"/>
        <w:left w:val="none" w:sz="0" w:space="0" w:color="auto"/>
        <w:bottom w:val="none" w:sz="0" w:space="0" w:color="auto"/>
        <w:right w:val="none" w:sz="0" w:space="0" w:color="auto"/>
      </w:divBdr>
    </w:div>
    <w:div w:id="1447314713">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453212487">
      <w:bodyDiv w:val="1"/>
      <w:marLeft w:val="0"/>
      <w:marRight w:val="0"/>
      <w:marTop w:val="0"/>
      <w:marBottom w:val="0"/>
      <w:divBdr>
        <w:top w:val="none" w:sz="0" w:space="0" w:color="auto"/>
        <w:left w:val="none" w:sz="0" w:space="0" w:color="auto"/>
        <w:bottom w:val="none" w:sz="0" w:space="0" w:color="auto"/>
        <w:right w:val="none" w:sz="0" w:space="0" w:color="auto"/>
      </w:divBdr>
    </w:div>
    <w:div w:id="1458450983">
      <w:bodyDiv w:val="1"/>
      <w:marLeft w:val="0"/>
      <w:marRight w:val="0"/>
      <w:marTop w:val="0"/>
      <w:marBottom w:val="0"/>
      <w:divBdr>
        <w:top w:val="none" w:sz="0" w:space="0" w:color="auto"/>
        <w:left w:val="none" w:sz="0" w:space="0" w:color="auto"/>
        <w:bottom w:val="none" w:sz="0" w:space="0" w:color="auto"/>
        <w:right w:val="none" w:sz="0" w:space="0" w:color="auto"/>
      </w:divBdr>
    </w:div>
    <w:div w:id="1474827450">
      <w:bodyDiv w:val="1"/>
      <w:marLeft w:val="0"/>
      <w:marRight w:val="0"/>
      <w:marTop w:val="0"/>
      <w:marBottom w:val="0"/>
      <w:divBdr>
        <w:top w:val="none" w:sz="0" w:space="0" w:color="auto"/>
        <w:left w:val="none" w:sz="0" w:space="0" w:color="auto"/>
        <w:bottom w:val="none" w:sz="0" w:space="0" w:color="auto"/>
        <w:right w:val="none" w:sz="0" w:space="0" w:color="auto"/>
      </w:divBdr>
    </w:div>
    <w:div w:id="1482313175">
      <w:bodyDiv w:val="1"/>
      <w:marLeft w:val="0"/>
      <w:marRight w:val="0"/>
      <w:marTop w:val="0"/>
      <w:marBottom w:val="0"/>
      <w:divBdr>
        <w:top w:val="none" w:sz="0" w:space="0" w:color="auto"/>
        <w:left w:val="none" w:sz="0" w:space="0" w:color="auto"/>
        <w:bottom w:val="none" w:sz="0" w:space="0" w:color="auto"/>
        <w:right w:val="none" w:sz="0" w:space="0" w:color="auto"/>
      </w:divBdr>
    </w:div>
    <w:div w:id="1484159943">
      <w:bodyDiv w:val="1"/>
      <w:marLeft w:val="0"/>
      <w:marRight w:val="0"/>
      <w:marTop w:val="0"/>
      <w:marBottom w:val="0"/>
      <w:divBdr>
        <w:top w:val="none" w:sz="0" w:space="0" w:color="auto"/>
        <w:left w:val="none" w:sz="0" w:space="0" w:color="auto"/>
        <w:bottom w:val="none" w:sz="0" w:space="0" w:color="auto"/>
        <w:right w:val="none" w:sz="0" w:space="0" w:color="auto"/>
      </w:divBdr>
    </w:div>
    <w:div w:id="1513227797">
      <w:bodyDiv w:val="1"/>
      <w:marLeft w:val="0"/>
      <w:marRight w:val="0"/>
      <w:marTop w:val="0"/>
      <w:marBottom w:val="0"/>
      <w:divBdr>
        <w:top w:val="none" w:sz="0" w:space="0" w:color="auto"/>
        <w:left w:val="none" w:sz="0" w:space="0" w:color="auto"/>
        <w:bottom w:val="none" w:sz="0" w:space="0" w:color="auto"/>
        <w:right w:val="none" w:sz="0" w:space="0" w:color="auto"/>
      </w:divBdr>
    </w:div>
    <w:div w:id="1518886670">
      <w:bodyDiv w:val="1"/>
      <w:marLeft w:val="0"/>
      <w:marRight w:val="0"/>
      <w:marTop w:val="0"/>
      <w:marBottom w:val="0"/>
      <w:divBdr>
        <w:top w:val="none" w:sz="0" w:space="0" w:color="auto"/>
        <w:left w:val="none" w:sz="0" w:space="0" w:color="auto"/>
        <w:bottom w:val="none" w:sz="0" w:space="0" w:color="auto"/>
        <w:right w:val="none" w:sz="0" w:space="0" w:color="auto"/>
      </w:divBdr>
    </w:div>
    <w:div w:id="1519082248">
      <w:bodyDiv w:val="1"/>
      <w:marLeft w:val="0"/>
      <w:marRight w:val="0"/>
      <w:marTop w:val="0"/>
      <w:marBottom w:val="0"/>
      <w:divBdr>
        <w:top w:val="none" w:sz="0" w:space="0" w:color="auto"/>
        <w:left w:val="none" w:sz="0" w:space="0" w:color="auto"/>
        <w:bottom w:val="none" w:sz="0" w:space="0" w:color="auto"/>
        <w:right w:val="none" w:sz="0" w:space="0" w:color="auto"/>
      </w:divBdr>
    </w:div>
    <w:div w:id="1527404322">
      <w:bodyDiv w:val="1"/>
      <w:marLeft w:val="0"/>
      <w:marRight w:val="0"/>
      <w:marTop w:val="0"/>
      <w:marBottom w:val="0"/>
      <w:divBdr>
        <w:top w:val="none" w:sz="0" w:space="0" w:color="auto"/>
        <w:left w:val="none" w:sz="0" w:space="0" w:color="auto"/>
        <w:bottom w:val="none" w:sz="0" w:space="0" w:color="auto"/>
        <w:right w:val="none" w:sz="0" w:space="0" w:color="auto"/>
      </w:divBdr>
    </w:div>
    <w:div w:id="1527908299">
      <w:bodyDiv w:val="1"/>
      <w:marLeft w:val="0"/>
      <w:marRight w:val="0"/>
      <w:marTop w:val="0"/>
      <w:marBottom w:val="0"/>
      <w:divBdr>
        <w:top w:val="none" w:sz="0" w:space="0" w:color="auto"/>
        <w:left w:val="none" w:sz="0" w:space="0" w:color="auto"/>
        <w:bottom w:val="none" w:sz="0" w:space="0" w:color="auto"/>
        <w:right w:val="none" w:sz="0" w:space="0" w:color="auto"/>
      </w:divBdr>
    </w:div>
    <w:div w:id="1531450559">
      <w:bodyDiv w:val="1"/>
      <w:marLeft w:val="0"/>
      <w:marRight w:val="0"/>
      <w:marTop w:val="0"/>
      <w:marBottom w:val="0"/>
      <w:divBdr>
        <w:top w:val="none" w:sz="0" w:space="0" w:color="auto"/>
        <w:left w:val="none" w:sz="0" w:space="0" w:color="auto"/>
        <w:bottom w:val="none" w:sz="0" w:space="0" w:color="auto"/>
        <w:right w:val="none" w:sz="0" w:space="0" w:color="auto"/>
      </w:divBdr>
    </w:div>
    <w:div w:id="1533957205">
      <w:bodyDiv w:val="1"/>
      <w:marLeft w:val="0"/>
      <w:marRight w:val="0"/>
      <w:marTop w:val="0"/>
      <w:marBottom w:val="0"/>
      <w:divBdr>
        <w:top w:val="none" w:sz="0" w:space="0" w:color="auto"/>
        <w:left w:val="none" w:sz="0" w:space="0" w:color="auto"/>
        <w:bottom w:val="none" w:sz="0" w:space="0" w:color="auto"/>
        <w:right w:val="none" w:sz="0" w:space="0" w:color="auto"/>
      </w:divBdr>
    </w:div>
    <w:div w:id="1539708196">
      <w:bodyDiv w:val="1"/>
      <w:marLeft w:val="0"/>
      <w:marRight w:val="0"/>
      <w:marTop w:val="0"/>
      <w:marBottom w:val="0"/>
      <w:divBdr>
        <w:top w:val="none" w:sz="0" w:space="0" w:color="auto"/>
        <w:left w:val="none" w:sz="0" w:space="0" w:color="auto"/>
        <w:bottom w:val="none" w:sz="0" w:space="0" w:color="auto"/>
        <w:right w:val="none" w:sz="0" w:space="0" w:color="auto"/>
      </w:divBdr>
    </w:div>
    <w:div w:id="1547637665">
      <w:bodyDiv w:val="1"/>
      <w:marLeft w:val="0"/>
      <w:marRight w:val="0"/>
      <w:marTop w:val="0"/>
      <w:marBottom w:val="0"/>
      <w:divBdr>
        <w:top w:val="none" w:sz="0" w:space="0" w:color="auto"/>
        <w:left w:val="none" w:sz="0" w:space="0" w:color="auto"/>
        <w:bottom w:val="none" w:sz="0" w:space="0" w:color="auto"/>
        <w:right w:val="none" w:sz="0" w:space="0" w:color="auto"/>
      </w:divBdr>
    </w:div>
    <w:div w:id="1573270769">
      <w:bodyDiv w:val="1"/>
      <w:marLeft w:val="0"/>
      <w:marRight w:val="0"/>
      <w:marTop w:val="0"/>
      <w:marBottom w:val="0"/>
      <w:divBdr>
        <w:top w:val="none" w:sz="0" w:space="0" w:color="auto"/>
        <w:left w:val="none" w:sz="0" w:space="0" w:color="auto"/>
        <w:bottom w:val="none" w:sz="0" w:space="0" w:color="auto"/>
        <w:right w:val="none" w:sz="0" w:space="0" w:color="auto"/>
      </w:divBdr>
    </w:div>
    <w:div w:id="1575771722">
      <w:bodyDiv w:val="1"/>
      <w:marLeft w:val="0"/>
      <w:marRight w:val="0"/>
      <w:marTop w:val="0"/>
      <w:marBottom w:val="0"/>
      <w:divBdr>
        <w:top w:val="none" w:sz="0" w:space="0" w:color="auto"/>
        <w:left w:val="none" w:sz="0" w:space="0" w:color="auto"/>
        <w:bottom w:val="none" w:sz="0" w:space="0" w:color="auto"/>
        <w:right w:val="none" w:sz="0" w:space="0" w:color="auto"/>
      </w:divBdr>
    </w:div>
    <w:div w:id="1575823118">
      <w:bodyDiv w:val="1"/>
      <w:marLeft w:val="0"/>
      <w:marRight w:val="0"/>
      <w:marTop w:val="0"/>
      <w:marBottom w:val="0"/>
      <w:divBdr>
        <w:top w:val="none" w:sz="0" w:space="0" w:color="auto"/>
        <w:left w:val="none" w:sz="0" w:space="0" w:color="auto"/>
        <w:bottom w:val="none" w:sz="0" w:space="0" w:color="auto"/>
        <w:right w:val="none" w:sz="0" w:space="0" w:color="auto"/>
      </w:divBdr>
    </w:div>
    <w:div w:id="1579750301">
      <w:bodyDiv w:val="1"/>
      <w:marLeft w:val="0"/>
      <w:marRight w:val="0"/>
      <w:marTop w:val="0"/>
      <w:marBottom w:val="0"/>
      <w:divBdr>
        <w:top w:val="none" w:sz="0" w:space="0" w:color="auto"/>
        <w:left w:val="none" w:sz="0" w:space="0" w:color="auto"/>
        <w:bottom w:val="none" w:sz="0" w:space="0" w:color="auto"/>
        <w:right w:val="none" w:sz="0" w:space="0" w:color="auto"/>
      </w:divBdr>
    </w:div>
    <w:div w:id="1585603707">
      <w:bodyDiv w:val="1"/>
      <w:marLeft w:val="0"/>
      <w:marRight w:val="0"/>
      <w:marTop w:val="0"/>
      <w:marBottom w:val="0"/>
      <w:divBdr>
        <w:top w:val="none" w:sz="0" w:space="0" w:color="auto"/>
        <w:left w:val="none" w:sz="0" w:space="0" w:color="auto"/>
        <w:bottom w:val="none" w:sz="0" w:space="0" w:color="auto"/>
        <w:right w:val="none" w:sz="0" w:space="0" w:color="auto"/>
      </w:divBdr>
    </w:div>
    <w:div w:id="1595626995">
      <w:bodyDiv w:val="1"/>
      <w:marLeft w:val="0"/>
      <w:marRight w:val="0"/>
      <w:marTop w:val="0"/>
      <w:marBottom w:val="0"/>
      <w:divBdr>
        <w:top w:val="none" w:sz="0" w:space="0" w:color="auto"/>
        <w:left w:val="none" w:sz="0" w:space="0" w:color="auto"/>
        <w:bottom w:val="none" w:sz="0" w:space="0" w:color="auto"/>
        <w:right w:val="none" w:sz="0" w:space="0" w:color="auto"/>
      </w:divBdr>
    </w:div>
    <w:div w:id="1597404604">
      <w:bodyDiv w:val="1"/>
      <w:marLeft w:val="0"/>
      <w:marRight w:val="0"/>
      <w:marTop w:val="0"/>
      <w:marBottom w:val="0"/>
      <w:divBdr>
        <w:top w:val="none" w:sz="0" w:space="0" w:color="auto"/>
        <w:left w:val="none" w:sz="0" w:space="0" w:color="auto"/>
        <w:bottom w:val="none" w:sz="0" w:space="0" w:color="auto"/>
        <w:right w:val="none" w:sz="0" w:space="0" w:color="auto"/>
      </w:divBdr>
    </w:div>
    <w:div w:id="1601833325">
      <w:bodyDiv w:val="1"/>
      <w:marLeft w:val="0"/>
      <w:marRight w:val="0"/>
      <w:marTop w:val="0"/>
      <w:marBottom w:val="0"/>
      <w:divBdr>
        <w:top w:val="none" w:sz="0" w:space="0" w:color="auto"/>
        <w:left w:val="none" w:sz="0" w:space="0" w:color="auto"/>
        <w:bottom w:val="none" w:sz="0" w:space="0" w:color="auto"/>
        <w:right w:val="none" w:sz="0" w:space="0" w:color="auto"/>
      </w:divBdr>
    </w:div>
    <w:div w:id="1605070952">
      <w:bodyDiv w:val="1"/>
      <w:marLeft w:val="0"/>
      <w:marRight w:val="0"/>
      <w:marTop w:val="0"/>
      <w:marBottom w:val="0"/>
      <w:divBdr>
        <w:top w:val="none" w:sz="0" w:space="0" w:color="auto"/>
        <w:left w:val="none" w:sz="0" w:space="0" w:color="auto"/>
        <w:bottom w:val="none" w:sz="0" w:space="0" w:color="auto"/>
        <w:right w:val="none" w:sz="0" w:space="0" w:color="auto"/>
      </w:divBdr>
    </w:div>
    <w:div w:id="1610161142">
      <w:bodyDiv w:val="1"/>
      <w:marLeft w:val="0"/>
      <w:marRight w:val="0"/>
      <w:marTop w:val="0"/>
      <w:marBottom w:val="0"/>
      <w:divBdr>
        <w:top w:val="none" w:sz="0" w:space="0" w:color="auto"/>
        <w:left w:val="none" w:sz="0" w:space="0" w:color="auto"/>
        <w:bottom w:val="none" w:sz="0" w:space="0" w:color="auto"/>
        <w:right w:val="none" w:sz="0" w:space="0" w:color="auto"/>
      </w:divBdr>
    </w:div>
    <w:div w:id="1613856313">
      <w:bodyDiv w:val="1"/>
      <w:marLeft w:val="0"/>
      <w:marRight w:val="0"/>
      <w:marTop w:val="0"/>
      <w:marBottom w:val="0"/>
      <w:divBdr>
        <w:top w:val="none" w:sz="0" w:space="0" w:color="auto"/>
        <w:left w:val="none" w:sz="0" w:space="0" w:color="auto"/>
        <w:bottom w:val="none" w:sz="0" w:space="0" w:color="auto"/>
        <w:right w:val="none" w:sz="0" w:space="0" w:color="auto"/>
      </w:divBdr>
    </w:div>
    <w:div w:id="1623729858">
      <w:bodyDiv w:val="1"/>
      <w:marLeft w:val="0"/>
      <w:marRight w:val="0"/>
      <w:marTop w:val="0"/>
      <w:marBottom w:val="0"/>
      <w:divBdr>
        <w:top w:val="none" w:sz="0" w:space="0" w:color="auto"/>
        <w:left w:val="none" w:sz="0" w:space="0" w:color="auto"/>
        <w:bottom w:val="none" w:sz="0" w:space="0" w:color="auto"/>
        <w:right w:val="none" w:sz="0" w:space="0" w:color="auto"/>
      </w:divBdr>
    </w:div>
    <w:div w:id="1635327530">
      <w:bodyDiv w:val="1"/>
      <w:marLeft w:val="0"/>
      <w:marRight w:val="0"/>
      <w:marTop w:val="0"/>
      <w:marBottom w:val="0"/>
      <w:divBdr>
        <w:top w:val="none" w:sz="0" w:space="0" w:color="auto"/>
        <w:left w:val="none" w:sz="0" w:space="0" w:color="auto"/>
        <w:bottom w:val="none" w:sz="0" w:space="0" w:color="auto"/>
        <w:right w:val="none" w:sz="0" w:space="0" w:color="auto"/>
      </w:divBdr>
    </w:div>
    <w:div w:id="1646667226">
      <w:bodyDiv w:val="1"/>
      <w:marLeft w:val="0"/>
      <w:marRight w:val="0"/>
      <w:marTop w:val="0"/>
      <w:marBottom w:val="0"/>
      <w:divBdr>
        <w:top w:val="none" w:sz="0" w:space="0" w:color="auto"/>
        <w:left w:val="none" w:sz="0" w:space="0" w:color="auto"/>
        <w:bottom w:val="none" w:sz="0" w:space="0" w:color="auto"/>
        <w:right w:val="none" w:sz="0" w:space="0" w:color="auto"/>
      </w:divBdr>
    </w:div>
    <w:div w:id="1652173936">
      <w:bodyDiv w:val="1"/>
      <w:marLeft w:val="0"/>
      <w:marRight w:val="0"/>
      <w:marTop w:val="0"/>
      <w:marBottom w:val="0"/>
      <w:divBdr>
        <w:top w:val="none" w:sz="0" w:space="0" w:color="auto"/>
        <w:left w:val="none" w:sz="0" w:space="0" w:color="auto"/>
        <w:bottom w:val="none" w:sz="0" w:space="0" w:color="auto"/>
        <w:right w:val="none" w:sz="0" w:space="0" w:color="auto"/>
      </w:divBdr>
    </w:div>
    <w:div w:id="1654093277">
      <w:bodyDiv w:val="1"/>
      <w:marLeft w:val="0"/>
      <w:marRight w:val="0"/>
      <w:marTop w:val="0"/>
      <w:marBottom w:val="0"/>
      <w:divBdr>
        <w:top w:val="none" w:sz="0" w:space="0" w:color="auto"/>
        <w:left w:val="none" w:sz="0" w:space="0" w:color="auto"/>
        <w:bottom w:val="none" w:sz="0" w:space="0" w:color="auto"/>
        <w:right w:val="none" w:sz="0" w:space="0" w:color="auto"/>
      </w:divBdr>
    </w:div>
    <w:div w:id="1658342150">
      <w:bodyDiv w:val="1"/>
      <w:marLeft w:val="0"/>
      <w:marRight w:val="0"/>
      <w:marTop w:val="0"/>
      <w:marBottom w:val="0"/>
      <w:divBdr>
        <w:top w:val="none" w:sz="0" w:space="0" w:color="auto"/>
        <w:left w:val="none" w:sz="0" w:space="0" w:color="auto"/>
        <w:bottom w:val="none" w:sz="0" w:space="0" w:color="auto"/>
        <w:right w:val="none" w:sz="0" w:space="0" w:color="auto"/>
      </w:divBdr>
    </w:div>
    <w:div w:id="1661158923">
      <w:bodyDiv w:val="1"/>
      <w:marLeft w:val="0"/>
      <w:marRight w:val="0"/>
      <w:marTop w:val="0"/>
      <w:marBottom w:val="0"/>
      <w:divBdr>
        <w:top w:val="none" w:sz="0" w:space="0" w:color="auto"/>
        <w:left w:val="none" w:sz="0" w:space="0" w:color="auto"/>
        <w:bottom w:val="none" w:sz="0" w:space="0" w:color="auto"/>
        <w:right w:val="none" w:sz="0" w:space="0" w:color="auto"/>
      </w:divBdr>
    </w:div>
    <w:div w:id="1663584718">
      <w:bodyDiv w:val="1"/>
      <w:marLeft w:val="0"/>
      <w:marRight w:val="0"/>
      <w:marTop w:val="0"/>
      <w:marBottom w:val="0"/>
      <w:divBdr>
        <w:top w:val="none" w:sz="0" w:space="0" w:color="auto"/>
        <w:left w:val="none" w:sz="0" w:space="0" w:color="auto"/>
        <w:bottom w:val="none" w:sz="0" w:space="0" w:color="auto"/>
        <w:right w:val="none" w:sz="0" w:space="0" w:color="auto"/>
      </w:divBdr>
    </w:div>
    <w:div w:id="1667124314">
      <w:bodyDiv w:val="1"/>
      <w:marLeft w:val="0"/>
      <w:marRight w:val="0"/>
      <w:marTop w:val="0"/>
      <w:marBottom w:val="0"/>
      <w:divBdr>
        <w:top w:val="none" w:sz="0" w:space="0" w:color="auto"/>
        <w:left w:val="none" w:sz="0" w:space="0" w:color="auto"/>
        <w:bottom w:val="none" w:sz="0" w:space="0" w:color="auto"/>
        <w:right w:val="none" w:sz="0" w:space="0" w:color="auto"/>
      </w:divBdr>
    </w:div>
    <w:div w:id="1671254713">
      <w:bodyDiv w:val="1"/>
      <w:marLeft w:val="0"/>
      <w:marRight w:val="0"/>
      <w:marTop w:val="0"/>
      <w:marBottom w:val="0"/>
      <w:divBdr>
        <w:top w:val="none" w:sz="0" w:space="0" w:color="auto"/>
        <w:left w:val="none" w:sz="0" w:space="0" w:color="auto"/>
        <w:bottom w:val="none" w:sz="0" w:space="0" w:color="auto"/>
        <w:right w:val="none" w:sz="0" w:space="0" w:color="auto"/>
      </w:divBdr>
    </w:div>
    <w:div w:id="1673756143">
      <w:bodyDiv w:val="1"/>
      <w:marLeft w:val="0"/>
      <w:marRight w:val="0"/>
      <w:marTop w:val="0"/>
      <w:marBottom w:val="0"/>
      <w:divBdr>
        <w:top w:val="none" w:sz="0" w:space="0" w:color="auto"/>
        <w:left w:val="none" w:sz="0" w:space="0" w:color="auto"/>
        <w:bottom w:val="none" w:sz="0" w:space="0" w:color="auto"/>
        <w:right w:val="none" w:sz="0" w:space="0" w:color="auto"/>
      </w:divBdr>
    </w:div>
    <w:div w:id="1673946554">
      <w:bodyDiv w:val="1"/>
      <w:marLeft w:val="0"/>
      <w:marRight w:val="0"/>
      <w:marTop w:val="0"/>
      <w:marBottom w:val="0"/>
      <w:divBdr>
        <w:top w:val="none" w:sz="0" w:space="0" w:color="auto"/>
        <w:left w:val="none" w:sz="0" w:space="0" w:color="auto"/>
        <w:bottom w:val="none" w:sz="0" w:space="0" w:color="auto"/>
        <w:right w:val="none" w:sz="0" w:space="0" w:color="auto"/>
      </w:divBdr>
    </w:div>
    <w:div w:id="1682007317">
      <w:bodyDiv w:val="1"/>
      <w:marLeft w:val="0"/>
      <w:marRight w:val="0"/>
      <w:marTop w:val="0"/>
      <w:marBottom w:val="0"/>
      <w:divBdr>
        <w:top w:val="none" w:sz="0" w:space="0" w:color="auto"/>
        <w:left w:val="none" w:sz="0" w:space="0" w:color="auto"/>
        <w:bottom w:val="none" w:sz="0" w:space="0" w:color="auto"/>
        <w:right w:val="none" w:sz="0" w:space="0" w:color="auto"/>
      </w:divBdr>
    </w:div>
    <w:div w:id="1685283892">
      <w:bodyDiv w:val="1"/>
      <w:marLeft w:val="0"/>
      <w:marRight w:val="0"/>
      <w:marTop w:val="0"/>
      <w:marBottom w:val="0"/>
      <w:divBdr>
        <w:top w:val="none" w:sz="0" w:space="0" w:color="auto"/>
        <w:left w:val="none" w:sz="0" w:space="0" w:color="auto"/>
        <w:bottom w:val="none" w:sz="0" w:space="0" w:color="auto"/>
        <w:right w:val="none" w:sz="0" w:space="0" w:color="auto"/>
      </w:divBdr>
    </w:div>
    <w:div w:id="1690328236">
      <w:bodyDiv w:val="1"/>
      <w:marLeft w:val="0"/>
      <w:marRight w:val="0"/>
      <w:marTop w:val="0"/>
      <w:marBottom w:val="0"/>
      <w:divBdr>
        <w:top w:val="none" w:sz="0" w:space="0" w:color="auto"/>
        <w:left w:val="none" w:sz="0" w:space="0" w:color="auto"/>
        <w:bottom w:val="none" w:sz="0" w:space="0" w:color="auto"/>
        <w:right w:val="none" w:sz="0" w:space="0" w:color="auto"/>
      </w:divBdr>
    </w:div>
    <w:div w:id="1696072943">
      <w:bodyDiv w:val="1"/>
      <w:marLeft w:val="0"/>
      <w:marRight w:val="0"/>
      <w:marTop w:val="0"/>
      <w:marBottom w:val="0"/>
      <w:divBdr>
        <w:top w:val="none" w:sz="0" w:space="0" w:color="auto"/>
        <w:left w:val="none" w:sz="0" w:space="0" w:color="auto"/>
        <w:bottom w:val="none" w:sz="0" w:space="0" w:color="auto"/>
        <w:right w:val="none" w:sz="0" w:space="0" w:color="auto"/>
      </w:divBdr>
    </w:div>
    <w:div w:id="1700204563">
      <w:bodyDiv w:val="1"/>
      <w:marLeft w:val="0"/>
      <w:marRight w:val="0"/>
      <w:marTop w:val="0"/>
      <w:marBottom w:val="0"/>
      <w:divBdr>
        <w:top w:val="none" w:sz="0" w:space="0" w:color="auto"/>
        <w:left w:val="none" w:sz="0" w:space="0" w:color="auto"/>
        <w:bottom w:val="none" w:sz="0" w:space="0" w:color="auto"/>
        <w:right w:val="none" w:sz="0" w:space="0" w:color="auto"/>
      </w:divBdr>
    </w:div>
    <w:div w:id="1704091676">
      <w:bodyDiv w:val="1"/>
      <w:marLeft w:val="0"/>
      <w:marRight w:val="0"/>
      <w:marTop w:val="0"/>
      <w:marBottom w:val="0"/>
      <w:divBdr>
        <w:top w:val="none" w:sz="0" w:space="0" w:color="auto"/>
        <w:left w:val="none" w:sz="0" w:space="0" w:color="auto"/>
        <w:bottom w:val="none" w:sz="0" w:space="0" w:color="auto"/>
        <w:right w:val="none" w:sz="0" w:space="0" w:color="auto"/>
      </w:divBdr>
    </w:div>
    <w:div w:id="1725595488">
      <w:bodyDiv w:val="1"/>
      <w:marLeft w:val="0"/>
      <w:marRight w:val="0"/>
      <w:marTop w:val="0"/>
      <w:marBottom w:val="0"/>
      <w:divBdr>
        <w:top w:val="none" w:sz="0" w:space="0" w:color="auto"/>
        <w:left w:val="none" w:sz="0" w:space="0" w:color="auto"/>
        <w:bottom w:val="none" w:sz="0" w:space="0" w:color="auto"/>
        <w:right w:val="none" w:sz="0" w:space="0" w:color="auto"/>
      </w:divBdr>
    </w:div>
    <w:div w:id="1727021175">
      <w:bodyDiv w:val="1"/>
      <w:marLeft w:val="0"/>
      <w:marRight w:val="0"/>
      <w:marTop w:val="0"/>
      <w:marBottom w:val="0"/>
      <w:divBdr>
        <w:top w:val="none" w:sz="0" w:space="0" w:color="auto"/>
        <w:left w:val="none" w:sz="0" w:space="0" w:color="auto"/>
        <w:bottom w:val="none" w:sz="0" w:space="0" w:color="auto"/>
        <w:right w:val="none" w:sz="0" w:space="0" w:color="auto"/>
      </w:divBdr>
    </w:div>
    <w:div w:id="1733044193">
      <w:bodyDiv w:val="1"/>
      <w:marLeft w:val="0"/>
      <w:marRight w:val="0"/>
      <w:marTop w:val="0"/>
      <w:marBottom w:val="0"/>
      <w:divBdr>
        <w:top w:val="none" w:sz="0" w:space="0" w:color="auto"/>
        <w:left w:val="none" w:sz="0" w:space="0" w:color="auto"/>
        <w:bottom w:val="none" w:sz="0" w:space="0" w:color="auto"/>
        <w:right w:val="none" w:sz="0" w:space="0" w:color="auto"/>
      </w:divBdr>
    </w:div>
    <w:div w:id="1756442102">
      <w:bodyDiv w:val="1"/>
      <w:marLeft w:val="0"/>
      <w:marRight w:val="0"/>
      <w:marTop w:val="0"/>
      <w:marBottom w:val="0"/>
      <w:divBdr>
        <w:top w:val="none" w:sz="0" w:space="0" w:color="auto"/>
        <w:left w:val="none" w:sz="0" w:space="0" w:color="auto"/>
        <w:bottom w:val="none" w:sz="0" w:space="0" w:color="auto"/>
        <w:right w:val="none" w:sz="0" w:space="0" w:color="auto"/>
      </w:divBdr>
    </w:div>
    <w:div w:id="1767849410">
      <w:bodyDiv w:val="1"/>
      <w:marLeft w:val="0"/>
      <w:marRight w:val="0"/>
      <w:marTop w:val="0"/>
      <w:marBottom w:val="0"/>
      <w:divBdr>
        <w:top w:val="none" w:sz="0" w:space="0" w:color="auto"/>
        <w:left w:val="none" w:sz="0" w:space="0" w:color="auto"/>
        <w:bottom w:val="none" w:sz="0" w:space="0" w:color="auto"/>
        <w:right w:val="none" w:sz="0" w:space="0" w:color="auto"/>
      </w:divBdr>
    </w:div>
    <w:div w:id="1798916550">
      <w:bodyDiv w:val="1"/>
      <w:marLeft w:val="0"/>
      <w:marRight w:val="0"/>
      <w:marTop w:val="0"/>
      <w:marBottom w:val="0"/>
      <w:divBdr>
        <w:top w:val="none" w:sz="0" w:space="0" w:color="auto"/>
        <w:left w:val="none" w:sz="0" w:space="0" w:color="auto"/>
        <w:bottom w:val="none" w:sz="0" w:space="0" w:color="auto"/>
        <w:right w:val="none" w:sz="0" w:space="0" w:color="auto"/>
      </w:divBdr>
    </w:div>
    <w:div w:id="1808548656">
      <w:bodyDiv w:val="1"/>
      <w:marLeft w:val="0"/>
      <w:marRight w:val="0"/>
      <w:marTop w:val="0"/>
      <w:marBottom w:val="0"/>
      <w:divBdr>
        <w:top w:val="none" w:sz="0" w:space="0" w:color="auto"/>
        <w:left w:val="none" w:sz="0" w:space="0" w:color="auto"/>
        <w:bottom w:val="none" w:sz="0" w:space="0" w:color="auto"/>
        <w:right w:val="none" w:sz="0" w:space="0" w:color="auto"/>
      </w:divBdr>
    </w:div>
    <w:div w:id="1812865811">
      <w:bodyDiv w:val="1"/>
      <w:marLeft w:val="0"/>
      <w:marRight w:val="0"/>
      <w:marTop w:val="0"/>
      <w:marBottom w:val="0"/>
      <w:divBdr>
        <w:top w:val="none" w:sz="0" w:space="0" w:color="auto"/>
        <w:left w:val="none" w:sz="0" w:space="0" w:color="auto"/>
        <w:bottom w:val="none" w:sz="0" w:space="0" w:color="auto"/>
        <w:right w:val="none" w:sz="0" w:space="0" w:color="auto"/>
      </w:divBdr>
    </w:div>
    <w:div w:id="1838229686">
      <w:bodyDiv w:val="1"/>
      <w:marLeft w:val="0"/>
      <w:marRight w:val="0"/>
      <w:marTop w:val="0"/>
      <w:marBottom w:val="0"/>
      <w:divBdr>
        <w:top w:val="none" w:sz="0" w:space="0" w:color="auto"/>
        <w:left w:val="none" w:sz="0" w:space="0" w:color="auto"/>
        <w:bottom w:val="none" w:sz="0" w:space="0" w:color="auto"/>
        <w:right w:val="none" w:sz="0" w:space="0" w:color="auto"/>
      </w:divBdr>
    </w:div>
    <w:div w:id="1843427761">
      <w:bodyDiv w:val="1"/>
      <w:marLeft w:val="0"/>
      <w:marRight w:val="0"/>
      <w:marTop w:val="0"/>
      <w:marBottom w:val="0"/>
      <w:divBdr>
        <w:top w:val="none" w:sz="0" w:space="0" w:color="auto"/>
        <w:left w:val="none" w:sz="0" w:space="0" w:color="auto"/>
        <w:bottom w:val="none" w:sz="0" w:space="0" w:color="auto"/>
        <w:right w:val="none" w:sz="0" w:space="0" w:color="auto"/>
      </w:divBdr>
    </w:div>
    <w:div w:id="1877891737">
      <w:bodyDiv w:val="1"/>
      <w:marLeft w:val="0"/>
      <w:marRight w:val="0"/>
      <w:marTop w:val="0"/>
      <w:marBottom w:val="0"/>
      <w:divBdr>
        <w:top w:val="none" w:sz="0" w:space="0" w:color="auto"/>
        <w:left w:val="none" w:sz="0" w:space="0" w:color="auto"/>
        <w:bottom w:val="none" w:sz="0" w:space="0" w:color="auto"/>
        <w:right w:val="none" w:sz="0" w:space="0" w:color="auto"/>
      </w:divBdr>
    </w:div>
    <w:div w:id="1898277811">
      <w:bodyDiv w:val="1"/>
      <w:marLeft w:val="0"/>
      <w:marRight w:val="0"/>
      <w:marTop w:val="0"/>
      <w:marBottom w:val="0"/>
      <w:divBdr>
        <w:top w:val="none" w:sz="0" w:space="0" w:color="auto"/>
        <w:left w:val="none" w:sz="0" w:space="0" w:color="auto"/>
        <w:bottom w:val="none" w:sz="0" w:space="0" w:color="auto"/>
        <w:right w:val="none" w:sz="0" w:space="0" w:color="auto"/>
      </w:divBdr>
    </w:div>
    <w:div w:id="1906841120">
      <w:bodyDiv w:val="1"/>
      <w:marLeft w:val="0"/>
      <w:marRight w:val="0"/>
      <w:marTop w:val="0"/>
      <w:marBottom w:val="0"/>
      <w:divBdr>
        <w:top w:val="none" w:sz="0" w:space="0" w:color="auto"/>
        <w:left w:val="none" w:sz="0" w:space="0" w:color="auto"/>
        <w:bottom w:val="none" w:sz="0" w:space="0" w:color="auto"/>
        <w:right w:val="none" w:sz="0" w:space="0" w:color="auto"/>
      </w:divBdr>
    </w:div>
    <w:div w:id="1910068054">
      <w:bodyDiv w:val="1"/>
      <w:marLeft w:val="0"/>
      <w:marRight w:val="0"/>
      <w:marTop w:val="0"/>
      <w:marBottom w:val="0"/>
      <w:divBdr>
        <w:top w:val="none" w:sz="0" w:space="0" w:color="auto"/>
        <w:left w:val="none" w:sz="0" w:space="0" w:color="auto"/>
        <w:bottom w:val="none" w:sz="0" w:space="0" w:color="auto"/>
        <w:right w:val="none" w:sz="0" w:space="0" w:color="auto"/>
      </w:divBdr>
    </w:div>
    <w:div w:id="1912424269">
      <w:bodyDiv w:val="1"/>
      <w:marLeft w:val="0"/>
      <w:marRight w:val="0"/>
      <w:marTop w:val="0"/>
      <w:marBottom w:val="0"/>
      <w:divBdr>
        <w:top w:val="none" w:sz="0" w:space="0" w:color="auto"/>
        <w:left w:val="none" w:sz="0" w:space="0" w:color="auto"/>
        <w:bottom w:val="none" w:sz="0" w:space="0" w:color="auto"/>
        <w:right w:val="none" w:sz="0" w:space="0" w:color="auto"/>
      </w:divBdr>
    </w:div>
    <w:div w:id="1920478562">
      <w:bodyDiv w:val="1"/>
      <w:marLeft w:val="0"/>
      <w:marRight w:val="0"/>
      <w:marTop w:val="0"/>
      <w:marBottom w:val="0"/>
      <w:divBdr>
        <w:top w:val="none" w:sz="0" w:space="0" w:color="auto"/>
        <w:left w:val="none" w:sz="0" w:space="0" w:color="auto"/>
        <w:bottom w:val="none" w:sz="0" w:space="0" w:color="auto"/>
        <w:right w:val="none" w:sz="0" w:space="0" w:color="auto"/>
      </w:divBdr>
    </w:div>
    <w:div w:id="1924756885">
      <w:bodyDiv w:val="1"/>
      <w:marLeft w:val="0"/>
      <w:marRight w:val="0"/>
      <w:marTop w:val="0"/>
      <w:marBottom w:val="0"/>
      <w:divBdr>
        <w:top w:val="none" w:sz="0" w:space="0" w:color="auto"/>
        <w:left w:val="none" w:sz="0" w:space="0" w:color="auto"/>
        <w:bottom w:val="none" w:sz="0" w:space="0" w:color="auto"/>
        <w:right w:val="none" w:sz="0" w:space="0" w:color="auto"/>
      </w:divBdr>
    </w:div>
    <w:div w:id="1926180344">
      <w:bodyDiv w:val="1"/>
      <w:marLeft w:val="0"/>
      <w:marRight w:val="0"/>
      <w:marTop w:val="0"/>
      <w:marBottom w:val="0"/>
      <w:divBdr>
        <w:top w:val="none" w:sz="0" w:space="0" w:color="auto"/>
        <w:left w:val="none" w:sz="0" w:space="0" w:color="auto"/>
        <w:bottom w:val="none" w:sz="0" w:space="0" w:color="auto"/>
        <w:right w:val="none" w:sz="0" w:space="0" w:color="auto"/>
      </w:divBdr>
    </w:div>
    <w:div w:id="1932468013">
      <w:bodyDiv w:val="1"/>
      <w:marLeft w:val="0"/>
      <w:marRight w:val="0"/>
      <w:marTop w:val="0"/>
      <w:marBottom w:val="0"/>
      <w:divBdr>
        <w:top w:val="none" w:sz="0" w:space="0" w:color="auto"/>
        <w:left w:val="none" w:sz="0" w:space="0" w:color="auto"/>
        <w:bottom w:val="none" w:sz="0" w:space="0" w:color="auto"/>
        <w:right w:val="none" w:sz="0" w:space="0" w:color="auto"/>
      </w:divBdr>
    </w:div>
    <w:div w:id="1947883355">
      <w:bodyDiv w:val="1"/>
      <w:marLeft w:val="0"/>
      <w:marRight w:val="0"/>
      <w:marTop w:val="0"/>
      <w:marBottom w:val="0"/>
      <w:divBdr>
        <w:top w:val="none" w:sz="0" w:space="0" w:color="auto"/>
        <w:left w:val="none" w:sz="0" w:space="0" w:color="auto"/>
        <w:bottom w:val="none" w:sz="0" w:space="0" w:color="auto"/>
        <w:right w:val="none" w:sz="0" w:space="0" w:color="auto"/>
      </w:divBdr>
    </w:div>
    <w:div w:id="1956985385">
      <w:bodyDiv w:val="1"/>
      <w:marLeft w:val="0"/>
      <w:marRight w:val="0"/>
      <w:marTop w:val="0"/>
      <w:marBottom w:val="0"/>
      <w:divBdr>
        <w:top w:val="none" w:sz="0" w:space="0" w:color="auto"/>
        <w:left w:val="none" w:sz="0" w:space="0" w:color="auto"/>
        <w:bottom w:val="none" w:sz="0" w:space="0" w:color="auto"/>
        <w:right w:val="none" w:sz="0" w:space="0" w:color="auto"/>
      </w:divBdr>
    </w:div>
    <w:div w:id="1958949133">
      <w:bodyDiv w:val="1"/>
      <w:marLeft w:val="0"/>
      <w:marRight w:val="0"/>
      <w:marTop w:val="0"/>
      <w:marBottom w:val="0"/>
      <w:divBdr>
        <w:top w:val="none" w:sz="0" w:space="0" w:color="auto"/>
        <w:left w:val="none" w:sz="0" w:space="0" w:color="auto"/>
        <w:bottom w:val="none" w:sz="0" w:space="0" w:color="auto"/>
        <w:right w:val="none" w:sz="0" w:space="0" w:color="auto"/>
      </w:divBdr>
    </w:div>
    <w:div w:id="1977683507">
      <w:bodyDiv w:val="1"/>
      <w:marLeft w:val="0"/>
      <w:marRight w:val="0"/>
      <w:marTop w:val="0"/>
      <w:marBottom w:val="0"/>
      <w:divBdr>
        <w:top w:val="none" w:sz="0" w:space="0" w:color="auto"/>
        <w:left w:val="none" w:sz="0" w:space="0" w:color="auto"/>
        <w:bottom w:val="none" w:sz="0" w:space="0" w:color="auto"/>
        <w:right w:val="none" w:sz="0" w:space="0" w:color="auto"/>
      </w:divBdr>
    </w:div>
    <w:div w:id="1980837663">
      <w:bodyDiv w:val="1"/>
      <w:marLeft w:val="0"/>
      <w:marRight w:val="0"/>
      <w:marTop w:val="0"/>
      <w:marBottom w:val="0"/>
      <w:divBdr>
        <w:top w:val="none" w:sz="0" w:space="0" w:color="auto"/>
        <w:left w:val="none" w:sz="0" w:space="0" w:color="auto"/>
        <w:bottom w:val="none" w:sz="0" w:space="0" w:color="auto"/>
        <w:right w:val="none" w:sz="0" w:space="0" w:color="auto"/>
      </w:divBdr>
    </w:div>
    <w:div w:id="1989433385">
      <w:bodyDiv w:val="1"/>
      <w:marLeft w:val="0"/>
      <w:marRight w:val="0"/>
      <w:marTop w:val="0"/>
      <w:marBottom w:val="0"/>
      <w:divBdr>
        <w:top w:val="none" w:sz="0" w:space="0" w:color="auto"/>
        <w:left w:val="none" w:sz="0" w:space="0" w:color="auto"/>
        <w:bottom w:val="none" w:sz="0" w:space="0" w:color="auto"/>
        <w:right w:val="none" w:sz="0" w:space="0" w:color="auto"/>
      </w:divBdr>
    </w:div>
    <w:div w:id="1994942688">
      <w:bodyDiv w:val="1"/>
      <w:marLeft w:val="0"/>
      <w:marRight w:val="0"/>
      <w:marTop w:val="0"/>
      <w:marBottom w:val="0"/>
      <w:divBdr>
        <w:top w:val="none" w:sz="0" w:space="0" w:color="auto"/>
        <w:left w:val="none" w:sz="0" w:space="0" w:color="auto"/>
        <w:bottom w:val="none" w:sz="0" w:space="0" w:color="auto"/>
        <w:right w:val="none" w:sz="0" w:space="0" w:color="auto"/>
      </w:divBdr>
    </w:div>
    <w:div w:id="2010594834">
      <w:bodyDiv w:val="1"/>
      <w:marLeft w:val="0"/>
      <w:marRight w:val="0"/>
      <w:marTop w:val="0"/>
      <w:marBottom w:val="0"/>
      <w:divBdr>
        <w:top w:val="none" w:sz="0" w:space="0" w:color="auto"/>
        <w:left w:val="none" w:sz="0" w:space="0" w:color="auto"/>
        <w:bottom w:val="none" w:sz="0" w:space="0" w:color="auto"/>
        <w:right w:val="none" w:sz="0" w:space="0" w:color="auto"/>
      </w:divBdr>
    </w:div>
    <w:div w:id="2037461279">
      <w:bodyDiv w:val="1"/>
      <w:marLeft w:val="0"/>
      <w:marRight w:val="0"/>
      <w:marTop w:val="0"/>
      <w:marBottom w:val="0"/>
      <w:divBdr>
        <w:top w:val="none" w:sz="0" w:space="0" w:color="auto"/>
        <w:left w:val="none" w:sz="0" w:space="0" w:color="auto"/>
        <w:bottom w:val="none" w:sz="0" w:space="0" w:color="auto"/>
        <w:right w:val="none" w:sz="0" w:space="0" w:color="auto"/>
      </w:divBdr>
    </w:div>
    <w:div w:id="2040274121">
      <w:bodyDiv w:val="1"/>
      <w:marLeft w:val="0"/>
      <w:marRight w:val="0"/>
      <w:marTop w:val="0"/>
      <w:marBottom w:val="0"/>
      <w:divBdr>
        <w:top w:val="none" w:sz="0" w:space="0" w:color="auto"/>
        <w:left w:val="none" w:sz="0" w:space="0" w:color="auto"/>
        <w:bottom w:val="none" w:sz="0" w:space="0" w:color="auto"/>
        <w:right w:val="none" w:sz="0" w:space="0" w:color="auto"/>
      </w:divBdr>
    </w:div>
    <w:div w:id="2041273182">
      <w:bodyDiv w:val="1"/>
      <w:marLeft w:val="0"/>
      <w:marRight w:val="0"/>
      <w:marTop w:val="0"/>
      <w:marBottom w:val="0"/>
      <w:divBdr>
        <w:top w:val="none" w:sz="0" w:space="0" w:color="auto"/>
        <w:left w:val="none" w:sz="0" w:space="0" w:color="auto"/>
        <w:bottom w:val="none" w:sz="0" w:space="0" w:color="auto"/>
        <w:right w:val="none" w:sz="0" w:space="0" w:color="auto"/>
      </w:divBdr>
    </w:div>
    <w:div w:id="2041778877">
      <w:bodyDiv w:val="1"/>
      <w:marLeft w:val="0"/>
      <w:marRight w:val="0"/>
      <w:marTop w:val="0"/>
      <w:marBottom w:val="0"/>
      <w:divBdr>
        <w:top w:val="none" w:sz="0" w:space="0" w:color="auto"/>
        <w:left w:val="none" w:sz="0" w:space="0" w:color="auto"/>
        <w:bottom w:val="none" w:sz="0" w:space="0" w:color="auto"/>
        <w:right w:val="none" w:sz="0" w:space="0" w:color="auto"/>
      </w:divBdr>
    </w:div>
    <w:div w:id="2052415515">
      <w:bodyDiv w:val="1"/>
      <w:marLeft w:val="0"/>
      <w:marRight w:val="0"/>
      <w:marTop w:val="0"/>
      <w:marBottom w:val="0"/>
      <w:divBdr>
        <w:top w:val="none" w:sz="0" w:space="0" w:color="auto"/>
        <w:left w:val="none" w:sz="0" w:space="0" w:color="auto"/>
        <w:bottom w:val="none" w:sz="0" w:space="0" w:color="auto"/>
        <w:right w:val="none" w:sz="0" w:space="0" w:color="auto"/>
      </w:divBdr>
    </w:div>
    <w:div w:id="2054307510">
      <w:bodyDiv w:val="1"/>
      <w:marLeft w:val="0"/>
      <w:marRight w:val="0"/>
      <w:marTop w:val="0"/>
      <w:marBottom w:val="0"/>
      <w:divBdr>
        <w:top w:val="none" w:sz="0" w:space="0" w:color="auto"/>
        <w:left w:val="none" w:sz="0" w:space="0" w:color="auto"/>
        <w:bottom w:val="none" w:sz="0" w:space="0" w:color="auto"/>
        <w:right w:val="none" w:sz="0" w:space="0" w:color="auto"/>
      </w:divBdr>
    </w:div>
    <w:div w:id="2062098361">
      <w:bodyDiv w:val="1"/>
      <w:marLeft w:val="0"/>
      <w:marRight w:val="0"/>
      <w:marTop w:val="0"/>
      <w:marBottom w:val="0"/>
      <w:divBdr>
        <w:top w:val="none" w:sz="0" w:space="0" w:color="auto"/>
        <w:left w:val="none" w:sz="0" w:space="0" w:color="auto"/>
        <w:bottom w:val="none" w:sz="0" w:space="0" w:color="auto"/>
        <w:right w:val="none" w:sz="0" w:space="0" w:color="auto"/>
      </w:divBdr>
    </w:div>
    <w:div w:id="2068603330">
      <w:bodyDiv w:val="1"/>
      <w:marLeft w:val="0"/>
      <w:marRight w:val="0"/>
      <w:marTop w:val="0"/>
      <w:marBottom w:val="0"/>
      <w:divBdr>
        <w:top w:val="none" w:sz="0" w:space="0" w:color="auto"/>
        <w:left w:val="none" w:sz="0" w:space="0" w:color="auto"/>
        <w:bottom w:val="none" w:sz="0" w:space="0" w:color="auto"/>
        <w:right w:val="none" w:sz="0" w:space="0" w:color="auto"/>
      </w:divBdr>
    </w:div>
    <w:div w:id="2130932616">
      <w:bodyDiv w:val="1"/>
      <w:marLeft w:val="0"/>
      <w:marRight w:val="0"/>
      <w:marTop w:val="0"/>
      <w:marBottom w:val="0"/>
      <w:divBdr>
        <w:top w:val="none" w:sz="0" w:space="0" w:color="auto"/>
        <w:left w:val="none" w:sz="0" w:space="0" w:color="auto"/>
        <w:bottom w:val="none" w:sz="0" w:space="0" w:color="auto"/>
        <w:right w:val="none" w:sz="0" w:space="0" w:color="auto"/>
      </w:divBdr>
    </w:div>
    <w:div w:id="2137483032">
      <w:bodyDiv w:val="1"/>
      <w:marLeft w:val="0"/>
      <w:marRight w:val="0"/>
      <w:marTop w:val="0"/>
      <w:marBottom w:val="0"/>
      <w:divBdr>
        <w:top w:val="none" w:sz="0" w:space="0" w:color="auto"/>
        <w:left w:val="none" w:sz="0" w:space="0" w:color="auto"/>
        <w:bottom w:val="none" w:sz="0" w:space="0" w:color="auto"/>
        <w:right w:val="none" w:sz="0" w:space="0" w:color="auto"/>
      </w:divBdr>
    </w:div>
    <w:div w:id="2138910280">
      <w:bodyDiv w:val="1"/>
      <w:marLeft w:val="0"/>
      <w:marRight w:val="0"/>
      <w:marTop w:val="0"/>
      <w:marBottom w:val="0"/>
      <w:divBdr>
        <w:top w:val="none" w:sz="0" w:space="0" w:color="auto"/>
        <w:left w:val="none" w:sz="0" w:space="0" w:color="auto"/>
        <w:bottom w:val="none" w:sz="0" w:space="0" w:color="auto"/>
        <w:right w:val="none" w:sz="0" w:space="0" w:color="auto"/>
      </w:divBdr>
    </w:div>
    <w:div w:id="21441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footer" Target="footer10.xml"/><Relationship Id="rId8" Type="http://schemas.openxmlformats.org/officeDocument/2006/relationships/image" Target="media/image1.png"/></Relationships>
</file>

<file path=word/theme/theme1.xml><?xml version="1.0" encoding="utf-8"?>
<a:theme xmlns:a="http://schemas.openxmlformats.org/drawingml/2006/main" name="NSS">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586AA-06B7-44E4-9951-482BCA38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2657</Words>
  <Characters>15592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Gonyea, Robert Michael</dc:creator>
  <cp:keywords/>
  <dc:description/>
  <cp:lastModifiedBy>BrckaLorenz, Allison</cp:lastModifiedBy>
  <cp:revision>6</cp:revision>
  <dcterms:created xsi:type="dcterms:W3CDTF">2020-09-09T22:19:00Z</dcterms:created>
  <dcterms:modified xsi:type="dcterms:W3CDTF">2021-08-26T18:57:00Z</dcterms:modified>
</cp:coreProperties>
</file>