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231A" w14:textId="1009B90D" w:rsidR="00DF39E6" w:rsidRDefault="00DF39E6" w:rsidP="00DF39E6">
      <w:pPr>
        <w:pStyle w:val="SPACER"/>
      </w:pPr>
      <w:r w:rsidRPr="007A5CE5">
        <w:rPr>
          <w:b/>
          <w:bCs/>
          <w:noProof/>
        </w:rPr>
        <w:drawing>
          <wp:inline distT="0" distB="0" distL="0" distR="0" wp14:anchorId="3A2285FF" wp14:editId="694087DA">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51486A2A" w14:textId="77777777" w:rsidR="00DF39E6" w:rsidRDefault="00DF39E6" w:rsidP="00DF39E6">
      <w:pPr>
        <w:pStyle w:val="SPACER"/>
      </w:pPr>
    </w:p>
    <w:p w14:paraId="486D1569" w14:textId="2011249C" w:rsidR="00DF39E6" w:rsidRDefault="00DF39E6" w:rsidP="00E300B4">
      <w:pPr>
        <w:pStyle w:val="SPACER"/>
        <w:jc w:val="right"/>
      </w:pPr>
      <w:r w:rsidRPr="00DF39E6">
        <w:rPr>
          <w:b/>
          <w:color w:val="002D62" w:themeColor="background2"/>
          <w:sz w:val="28"/>
          <w:szCs w:val="28"/>
        </w:rPr>
        <w:t>NSSE 202</w:t>
      </w:r>
      <w:r w:rsidR="00CC3C34">
        <w:rPr>
          <w:b/>
          <w:color w:val="002D62" w:themeColor="background2"/>
          <w:sz w:val="28"/>
          <w:szCs w:val="28"/>
        </w:rPr>
        <w:t>5</w:t>
      </w:r>
      <w:r w:rsidRPr="00DF39E6">
        <w:rPr>
          <w:b/>
          <w:color w:val="002D62" w:themeColor="background2"/>
          <w:sz w:val="28"/>
          <w:szCs w:val="28"/>
        </w:rPr>
        <w:t xml:space="preserve"> Data Codebooks</w:t>
      </w:r>
    </w:p>
    <w:p w14:paraId="070EC379" w14:textId="2EF0D224" w:rsidR="00DF39E6" w:rsidRPr="00A86D91" w:rsidRDefault="00DF39E6" w:rsidP="00E300B4">
      <w:pPr>
        <w:pStyle w:val="SPACER"/>
        <w:jc w:val="right"/>
        <w:rPr>
          <w:sz w:val="16"/>
          <w:szCs w:val="18"/>
        </w:rPr>
        <w:sectPr w:rsidR="00DF39E6" w:rsidRPr="00A86D91" w:rsidSect="00A86D91">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432" w:footer="432" w:gutter="0"/>
          <w:cols w:num="2" w:space="0" w:equalWidth="0">
            <w:col w:w="2880" w:space="0"/>
            <w:col w:w="7920"/>
          </w:cols>
          <w:titlePg/>
          <w:docGrid w:linePitch="360"/>
        </w:sectPr>
      </w:pPr>
      <w:r w:rsidRPr="00A86D91">
        <w:rPr>
          <w:b/>
          <w:color w:val="002D62" w:themeColor="background2"/>
          <w:sz w:val="36"/>
          <w:szCs w:val="36"/>
        </w:rPr>
        <w:t xml:space="preserve">Career and Workforce Preparation </w:t>
      </w:r>
      <w:r w:rsidR="00A86D91" w:rsidRPr="00A86D91">
        <w:rPr>
          <w:b/>
          <w:color w:val="002D62" w:themeColor="background2"/>
          <w:sz w:val="36"/>
          <w:szCs w:val="36"/>
        </w:rPr>
        <w:t xml:space="preserve">Topical </w:t>
      </w:r>
      <w:r w:rsidRPr="00A86D91">
        <w:rPr>
          <w:b/>
          <w:color w:val="002D62" w:themeColor="background2"/>
          <w:sz w:val="36"/>
          <w:szCs w:val="36"/>
        </w:rPr>
        <w:t>Module</w:t>
      </w:r>
    </w:p>
    <w:p w14:paraId="6AAEE943" w14:textId="77777777" w:rsidR="00DF39E6" w:rsidRDefault="00DF39E6" w:rsidP="000B2AEB">
      <w:pPr>
        <w:pStyle w:val="SPACER"/>
        <w:rPr>
          <w:rFonts w:asciiTheme="minorHAnsi" w:hAnsiTheme="minorHAnsi"/>
          <w:sz w:val="20"/>
        </w:rPr>
      </w:pPr>
    </w:p>
    <w:p w14:paraId="662FB8CF" w14:textId="07EC63B7" w:rsidR="001F0AF5" w:rsidRPr="003E21B6" w:rsidRDefault="00FE52A2" w:rsidP="000B2AEB">
      <w:pPr>
        <w:pStyle w:val="SPACER"/>
      </w:pPr>
      <w:r w:rsidRPr="003E21B6">
        <w:rPr>
          <w:rFonts w:asciiTheme="minorHAnsi" w:hAnsiTheme="minorHAnsi"/>
          <w:sz w:val="20"/>
        </w:rPr>
        <w:t>This module represents a collaboration between NSSE and Strada Education Network to assess how the college experience prepares students for their future. Questions address institutional contributions to students’ career plans, influences on their goals, confidence in work-related skills, career exploration in the curriculum, and use of career resources and services.</w:t>
      </w:r>
      <w:r w:rsidRPr="003E21B6">
        <w:t xml:space="preserve"> </w:t>
      </w:r>
      <w:r w:rsidRPr="003E21B6">
        <w:rPr>
          <w:rFonts w:asciiTheme="minorHAnsi" w:hAnsiTheme="minorHAnsi"/>
          <w:sz w:val="20"/>
        </w:rPr>
        <w:t>(Similar FSSE set available.</w:t>
      </w:r>
      <w:r w:rsidR="00E2682E">
        <w:rPr>
          <w:rFonts w:asciiTheme="minorHAnsi" w:hAnsiTheme="minorHAnsi"/>
          <w:sz w:val="20"/>
        </w:rPr>
        <w:t xml:space="preserve">) </w:t>
      </w:r>
      <w:r w:rsidRPr="003E21B6">
        <w:rPr>
          <w:rFonts w:asciiTheme="minorHAnsi" w:hAnsiTheme="minorHAnsi"/>
          <w:sz w:val="20"/>
        </w:rPr>
        <w:br/>
      </w:r>
    </w:p>
    <w:p w14:paraId="60D3904E" w14:textId="5282B7C5" w:rsidR="00624B9F" w:rsidRPr="003E21B6" w:rsidRDefault="00817961" w:rsidP="00BB2758">
      <w:r w:rsidRPr="003E21B6">
        <w:t xml:space="preserve">Survey questions </w:t>
      </w:r>
      <w:r w:rsidR="00624B9F" w:rsidRPr="003E21B6">
        <w:t>are listed in the order that students received them</w:t>
      </w:r>
      <w:r w:rsidRPr="003E21B6">
        <w:t>. R</w:t>
      </w:r>
      <w:r w:rsidR="002660C6" w:rsidRPr="003E21B6">
        <w:t xml:space="preserve">esponse options </w:t>
      </w:r>
      <w:r w:rsidRPr="003E21B6">
        <w:t>appear</w:t>
      </w:r>
      <w:r w:rsidR="002660C6" w:rsidRPr="003E21B6">
        <w:t xml:space="preserve"> in italics </w:t>
      </w:r>
      <w:r w:rsidR="00902BD0" w:rsidRPr="003E21B6">
        <w:t>beneath</w:t>
      </w:r>
      <w:r w:rsidR="00624B9F" w:rsidRPr="003E21B6">
        <w:t xml:space="preserve">. </w:t>
      </w:r>
      <w:r w:rsidR="006F6B4C" w:rsidRPr="003E21B6">
        <w:t>Variable names appear in brackets</w:t>
      </w:r>
      <w:r w:rsidRPr="003E21B6">
        <w:t xml:space="preserve"> (e.g., [</w:t>
      </w:r>
      <w:proofErr w:type="spellStart"/>
      <w:r w:rsidR="00CF2C03" w:rsidRPr="003E21B6">
        <w:t>CWP</w:t>
      </w:r>
      <w:r w:rsidR="00D8690E" w:rsidRPr="003E21B6">
        <w:t>idea</w:t>
      </w:r>
      <w:proofErr w:type="spellEnd"/>
      <w:r w:rsidRPr="003E21B6">
        <w:t>])</w:t>
      </w:r>
      <w:r w:rsidR="006F6B4C" w:rsidRPr="003E21B6">
        <w:t xml:space="preserve"> after each item. Items that are r</w:t>
      </w:r>
      <w:r w:rsidR="00624B9F" w:rsidRPr="003E21B6">
        <w:t>ecoded</w:t>
      </w:r>
      <w:r w:rsidR="00FC25FA" w:rsidRPr="003E21B6">
        <w:t xml:space="preserve"> (</w:t>
      </w:r>
      <w:r w:rsidRPr="003E21B6">
        <w:t xml:space="preserve">e.g., </w:t>
      </w:r>
      <w:r w:rsidR="00FC25FA" w:rsidRPr="003E21B6">
        <w:t>revers</w:t>
      </w:r>
      <w:r w:rsidRPr="003E21B6">
        <w:t>ed</w:t>
      </w:r>
      <w:r w:rsidR="006F6B4C" w:rsidRPr="003E21B6">
        <w:t xml:space="preserve"> response values</w:t>
      </w:r>
      <w:r w:rsidR="00FC25FA" w:rsidRPr="003E21B6">
        <w:t>)</w:t>
      </w:r>
      <w:r w:rsidR="00624B9F" w:rsidRPr="003E21B6">
        <w:t xml:space="preserve"> or derived </w:t>
      </w:r>
      <w:r w:rsidR="006F6B4C" w:rsidRPr="003E21B6">
        <w:t>(</w:t>
      </w:r>
      <w:r w:rsidRPr="003E21B6">
        <w:t xml:space="preserve">new computed </w:t>
      </w:r>
      <w:r w:rsidR="006F6B4C" w:rsidRPr="003E21B6">
        <w:t>values such as age category</w:t>
      </w:r>
      <w:r w:rsidRPr="003E21B6">
        <w:t xml:space="preserve"> or total number of written pages</w:t>
      </w:r>
      <w:r w:rsidR="006F6B4C" w:rsidRPr="003E21B6">
        <w:t>)</w:t>
      </w:r>
      <w:r w:rsidR="00FC25FA" w:rsidRPr="003E21B6">
        <w:t xml:space="preserve"> </w:t>
      </w:r>
      <w:r w:rsidRPr="003E21B6">
        <w:t>from original question(s)</w:t>
      </w:r>
      <w:r w:rsidR="00624B9F" w:rsidRPr="003E21B6">
        <w:t xml:space="preserve"> </w:t>
      </w:r>
      <w:r w:rsidR="006F6B4C" w:rsidRPr="003E21B6">
        <w:t xml:space="preserve">are shaded </w:t>
      </w:r>
      <w:r w:rsidR="00BA3DF2" w:rsidRPr="003E21B6">
        <w:t>and prefaced by a bracket and the word "</w:t>
      </w:r>
      <w:r w:rsidR="007A1D6A" w:rsidRPr="003E21B6">
        <w:t>RECODED</w:t>
      </w:r>
      <w:r w:rsidR="00BA3DF2" w:rsidRPr="003E21B6">
        <w:t>"</w:t>
      </w:r>
      <w:r w:rsidR="00624B9F" w:rsidRPr="003E21B6">
        <w:t xml:space="preserve"> or </w:t>
      </w:r>
      <w:r w:rsidR="00BA3DF2" w:rsidRPr="003E21B6">
        <w:t>"</w:t>
      </w:r>
      <w:r w:rsidR="007A1D6A" w:rsidRPr="003E21B6">
        <w:t>DERIVED</w:t>
      </w:r>
      <w:r w:rsidR="00BA3DF2" w:rsidRPr="003E21B6">
        <w:t>."</w:t>
      </w:r>
      <w:r w:rsidR="00624B9F" w:rsidRPr="003E21B6">
        <w:t xml:space="preserve"> </w:t>
      </w:r>
      <w:r w:rsidR="001733B2" w:rsidRPr="003E21B6">
        <w:br/>
      </w:r>
      <w:r w:rsidR="001733B2" w:rsidRPr="003E21B6">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Pr="003E21B6" w:rsidRDefault="00DE42E8" w:rsidP="005A6CD5">
      <w:pPr>
        <w:pStyle w:val="SPACER"/>
      </w:pPr>
    </w:p>
    <w:p w14:paraId="54FF870B" w14:textId="42677BFA" w:rsidR="00DE42E8" w:rsidRPr="003E21B6" w:rsidRDefault="000748EC" w:rsidP="00BB2758">
      <w:pPr>
        <w:pStyle w:val="SectionHead"/>
      </w:pPr>
      <w:r w:rsidRPr="003E21B6">
        <w:t>Career and Workforce Preparation</w:t>
      </w:r>
      <w:r w:rsidR="00D82110" w:rsidRPr="003E21B6">
        <w:t xml:space="preserve"> Module</w:t>
      </w:r>
    </w:p>
    <w:p w14:paraId="303176B8" w14:textId="691596FA" w:rsidR="00F753FB" w:rsidRPr="003E21B6" w:rsidRDefault="00FE52A2" w:rsidP="005A6CD5">
      <w:pPr>
        <w:pStyle w:val="SPACER"/>
      </w:pPr>
      <w:r w:rsidRPr="003E21B6">
        <w:t>We are interested in your career and work preparation experiences.</w:t>
      </w:r>
      <w:r w:rsidRPr="003E21B6">
        <w:br/>
      </w:r>
    </w:p>
    <w:p w14:paraId="0B9D6E77" w14:textId="391C45CD" w:rsidR="00BE5678" w:rsidRPr="003E21B6" w:rsidRDefault="00AC093D" w:rsidP="001E27C9">
      <w:pPr>
        <w:pStyle w:val="Heading1"/>
      </w:pPr>
      <w:r w:rsidRPr="003E21B6">
        <w:t>1</w:t>
      </w:r>
      <w:r w:rsidR="001E27C9" w:rsidRPr="003E21B6">
        <w:t xml:space="preserve">. </w:t>
      </w:r>
      <w:r w:rsidR="000748EC" w:rsidRPr="003E21B6">
        <w:t>To what extent do the following apply to you?</w:t>
      </w:r>
    </w:p>
    <w:p w14:paraId="37184919" w14:textId="6AA42C5B" w:rsidR="001E27C9" w:rsidRPr="003E21B6" w:rsidRDefault="002C4537" w:rsidP="001E27C9">
      <w:pPr>
        <w:pStyle w:val="RESPONSE"/>
      </w:pPr>
      <w:r w:rsidRPr="003E21B6">
        <w:t xml:space="preserve">Response options: </w:t>
      </w:r>
      <w:r w:rsidR="000748EC" w:rsidRPr="003E21B6">
        <w:t>Not at all=0</w:t>
      </w:r>
      <w:r w:rsidR="001E27C9" w:rsidRPr="003E21B6">
        <w:t xml:space="preserve">, </w:t>
      </w:r>
      <w:r w:rsidR="000748EC" w:rsidRPr="003E21B6">
        <w:t>Very little=1</w:t>
      </w:r>
      <w:r w:rsidR="001E27C9" w:rsidRPr="003E21B6">
        <w:t xml:space="preserve">, </w:t>
      </w:r>
      <w:r w:rsidR="000748EC" w:rsidRPr="003E21B6">
        <w:t>Some=2</w:t>
      </w:r>
      <w:r w:rsidR="001E27C9" w:rsidRPr="003E21B6">
        <w:t xml:space="preserve">, </w:t>
      </w:r>
      <w:r w:rsidR="000748EC" w:rsidRPr="003E21B6">
        <w:t>Quite a bit=3, Very much=4</w:t>
      </w:r>
    </w:p>
    <w:p w14:paraId="3579C983" w14:textId="02BE37F3" w:rsidR="001E27C9" w:rsidRPr="003E21B6" w:rsidRDefault="001E27C9" w:rsidP="001E27C9">
      <w:pPr>
        <w:pStyle w:val="ITEM"/>
      </w:pPr>
      <w:bookmarkStart w:id="0" w:name="_Hlk128172641"/>
      <w:r w:rsidRPr="003E21B6">
        <w:t>a.</w:t>
      </w:r>
      <w:r w:rsidRPr="003E21B6">
        <w:tab/>
      </w:r>
      <w:r w:rsidR="000748EC" w:rsidRPr="003E21B6">
        <w:t>You have a clear idea of your career plans</w:t>
      </w:r>
      <w:r w:rsidR="002C4537" w:rsidRPr="003E21B6">
        <w:t xml:space="preserve"> [</w:t>
      </w:r>
      <w:proofErr w:type="spellStart"/>
      <w:r w:rsidR="00C21065" w:rsidRPr="003E21B6">
        <w:t>CWP</w:t>
      </w:r>
      <w:r w:rsidR="009932EA" w:rsidRPr="003E21B6">
        <w:t>idea</w:t>
      </w:r>
      <w:proofErr w:type="spellEnd"/>
      <w:r w:rsidR="002C4537" w:rsidRPr="003E21B6">
        <w:t>]</w:t>
      </w:r>
    </w:p>
    <w:p w14:paraId="1C3463CF" w14:textId="3B4E3991" w:rsidR="001E27C9" w:rsidRPr="003E21B6" w:rsidRDefault="001E27C9" w:rsidP="001E27C9">
      <w:pPr>
        <w:pStyle w:val="ITEM"/>
      </w:pPr>
      <w:r w:rsidRPr="003E21B6">
        <w:t>b.</w:t>
      </w:r>
      <w:r w:rsidRPr="003E21B6">
        <w:tab/>
      </w:r>
      <w:r w:rsidR="008520AA" w:rsidRPr="003E21B6">
        <w:t>What you are learning at this institution is relevant to your career plans [</w:t>
      </w:r>
      <w:proofErr w:type="spellStart"/>
      <w:r w:rsidR="008520AA" w:rsidRPr="003E21B6">
        <w:t>CWPrelevant</w:t>
      </w:r>
      <w:proofErr w:type="spellEnd"/>
      <w:r w:rsidR="008520AA" w:rsidRPr="003E21B6">
        <w:t>]</w:t>
      </w:r>
    </w:p>
    <w:p w14:paraId="20E5BF0A" w14:textId="2BC3EB3C" w:rsidR="001E27C9" w:rsidRPr="003E21B6" w:rsidRDefault="001E27C9" w:rsidP="008520AA">
      <w:pPr>
        <w:pStyle w:val="ITEM"/>
      </w:pPr>
      <w:r w:rsidRPr="003E21B6">
        <w:t>c.</w:t>
      </w:r>
      <w:r w:rsidRPr="003E21B6">
        <w:tab/>
      </w:r>
      <w:r w:rsidR="008520AA" w:rsidRPr="003E21B6">
        <w:t>You know where to go with questions about your career plans or further education [</w:t>
      </w:r>
      <w:proofErr w:type="spellStart"/>
      <w:r w:rsidR="008520AA" w:rsidRPr="003E21B6">
        <w:t>CWPquestions</w:t>
      </w:r>
      <w:proofErr w:type="spellEnd"/>
      <w:r w:rsidR="008520AA" w:rsidRPr="003E21B6">
        <w:t>]</w:t>
      </w:r>
    </w:p>
    <w:p w14:paraId="28DE9702" w14:textId="7FB8A73C" w:rsidR="001E27C9" w:rsidRPr="003E21B6" w:rsidRDefault="001E27C9" w:rsidP="001E27C9">
      <w:pPr>
        <w:pStyle w:val="ITEM"/>
      </w:pPr>
      <w:r w:rsidRPr="003E21B6">
        <w:t>d.</w:t>
      </w:r>
      <w:r w:rsidRPr="003E21B6">
        <w:tab/>
      </w:r>
      <w:r w:rsidR="008520AA" w:rsidRPr="003E21B6">
        <w:t>You can describe the knowledge, skills, and experiences that are necessary for your career plans [</w:t>
      </w:r>
      <w:proofErr w:type="spellStart"/>
      <w:r w:rsidR="008520AA" w:rsidRPr="003E21B6">
        <w:t>CWPdescribe</w:t>
      </w:r>
      <w:proofErr w:type="spellEnd"/>
      <w:r w:rsidR="008520AA" w:rsidRPr="003E21B6">
        <w:t>]</w:t>
      </w:r>
    </w:p>
    <w:p w14:paraId="7E54004A" w14:textId="60B37791" w:rsidR="001E27C9" w:rsidRPr="003E21B6" w:rsidRDefault="001E27C9" w:rsidP="001E27C9">
      <w:pPr>
        <w:pStyle w:val="ITEM"/>
      </w:pPr>
      <w:r w:rsidRPr="003E21B6">
        <w:t>e.</w:t>
      </w:r>
      <w:r w:rsidRPr="003E21B6">
        <w:tab/>
      </w:r>
      <w:r w:rsidR="008520AA" w:rsidRPr="003E21B6">
        <w:t>You have received supportive feedback from faculty or other advisors about your career plans [</w:t>
      </w:r>
      <w:proofErr w:type="spellStart"/>
      <w:r w:rsidR="008520AA" w:rsidRPr="003E21B6">
        <w:t>CWPfeedback</w:t>
      </w:r>
      <w:proofErr w:type="spellEnd"/>
      <w:r w:rsidR="008520AA" w:rsidRPr="003E21B6">
        <w:t>]</w:t>
      </w:r>
    </w:p>
    <w:p w14:paraId="61B7B418" w14:textId="77777777" w:rsidR="008520AA" w:rsidRPr="003E21B6" w:rsidRDefault="001E27C9" w:rsidP="008520AA">
      <w:pPr>
        <w:pStyle w:val="ITEM"/>
      </w:pPr>
      <w:r w:rsidRPr="003E21B6">
        <w:t>f.</w:t>
      </w:r>
      <w:r w:rsidRPr="003E21B6">
        <w:tab/>
      </w:r>
      <w:r w:rsidR="008520AA" w:rsidRPr="003E21B6">
        <w:t>You have a mentor in your area of interest who shares a similar background as you [</w:t>
      </w:r>
      <w:proofErr w:type="spellStart"/>
      <w:r w:rsidR="008520AA" w:rsidRPr="003E21B6">
        <w:t>CWPmentor</w:t>
      </w:r>
      <w:proofErr w:type="spellEnd"/>
      <w:r w:rsidR="008520AA" w:rsidRPr="003E21B6">
        <w:t>]</w:t>
      </w:r>
    </w:p>
    <w:bookmarkEnd w:id="0"/>
    <w:p w14:paraId="5B05B414" w14:textId="50873639" w:rsidR="001E27C9" w:rsidRPr="003E21B6" w:rsidRDefault="001E27C9" w:rsidP="002C4537">
      <w:pPr>
        <w:pStyle w:val="SPACER"/>
      </w:pPr>
    </w:p>
    <w:p w14:paraId="6E381307" w14:textId="7B4A3259" w:rsidR="002C4537" w:rsidRPr="003E21B6" w:rsidRDefault="002C4537" w:rsidP="002C4537">
      <w:pPr>
        <w:pStyle w:val="Heading1"/>
      </w:pPr>
      <w:r w:rsidRPr="003E21B6">
        <w:t xml:space="preserve">2. </w:t>
      </w:r>
      <w:r w:rsidR="00AA78DA" w:rsidRPr="003E21B6">
        <w:t>To what extent have the following influenced your career plans?</w:t>
      </w:r>
    </w:p>
    <w:p w14:paraId="7413AF8E" w14:textId="713BC39D" w:rsidR="00146523" w:rsidRPr="003E21B6" w:rsidRDefault="00146523" w:rsidP="00146523">
      <w:pPr>
        <w:pStyle w:val="RESPONSE"/>
      </w:pPr>
      <w:r w:rsidRPr="003E21B6">
        <w:t xml:space="preserve">Response options: </w:t>
      </w:r>
      <w:r w:rsidR="00AA78DA" w:rsidRPr="003E21B6">
        <w:t>Not at all=0, Very little=1, Some=2, Quite a bit=3, Very much=4, Not applicable</w:t>
      </w:r>
      <w:r w:rsidR="00FE52A2" w:rsidRPr="003E21B6">
        <w:t xml:space="preserve"> (coded as </w:t>
      </w:r>
      <w:proofErr w:type="gramStart"/>
      <w:r w:rsidR="00FE52A2" w:rsidRPr="003E21B6">
        <w:t>missing)</w:t>
      </w:r>
      <w:r w:rsidR="00AA78DA" w:rsidRPr="003E21B6">
        <w:t>=</w:t>
      </w:r>
      <w:proofErr w:type="gramEnd"/>
      <w:r w:rsidR="00AA78DA" w:rsidRPr="003E21B6">
        <w:t>9</w:t>
      </w:r>
    </w:p>
    <w:p w14:paraId="1E443D74" w14:textId="3B1D6EFA" w:rsidR="00146523" w:rsidRPr="003E21B6" w:rsidRDefault="00146523" w:rsidP="00146523">
      <w:pPr>
        <w:pStyle w:val="ITEM"/>
      </w:pPr>
      <w:bookmarkStart w:id="1" w:name="_Hlk128172742"/>
      <w:r w:rsidRPr="003E21B6">
        <w:t>a.</w:t>
      </w:r>
      <w:r w:rsidRPr="003E21B6">
        <w:tab/>
      </w:r>
      <w:r w:rsidR="008520AA" w:rsidRPr="003E21B6">
        <w:t>Advice from family or friends [</w:t>
      </w:r>
      <w:proofErr w:type="spellStart"/>
      <w:r w:rsidR="008520AA" w:rsidRPr="003E21B6">
        <w:t>CWPfamily</w:t>
      </w:r>
      <w:proofErr w:type="spellEnd"/>
      <w:r w:rsidR="008520AA" w:rsidRPr="003E21B6">
        <w:t>]</w:t>
      </w:r>
    </w:p>
    <w:p w14:paraId="5A15F35E" w14:textId="16C9CF1B" w:rsidR="008520AA" w:rsidRPr="003E21B6" w:rsidRDefault="00146523" w:rsidP="00146523">
      <w:pPr>
        <w:pStyle w:val="ITEM"/>
      </w:pPr>
      <w:r w:rsidRPr="003E21B6">
        <w:t>b.</w:t>
      </w:r>
      <w:r w:rsidRPr="003E21B6">
        <w:tab/>
      </w:r>
      <w:r w:rsidR="008520AA" w:rsidRPr="003E21B6">
        <w:t>Interactions with a faculty member</w:t>
      </w:r>
      <w:r w:rsidR="00540BD1" w:rsidRPr="003E21B6">
        <w:t xml:space="preserve"> </w:t>
      </w:r>
      <w:r w:rsidR="008520AA" w:rsidRPr="003E21B6">
        <w:t>[</w:t>
      </w:r>
      <w:proofErr w:type="spellStart"/>
      <w:r w:rsidR="008520AA" w:rsidRPr="003E21B6">
        <w:t>CWPinterfac</w:t>
      </w:r>
      <w:proofErr w:type="spellEnd"/>
      <w:r w:rsidR="008520AA" w:rsidRPr="003E21B6">
        <w:t>]</w:t>
      </w:r>
    </w:p>
    <w:p w14:paraId="783A6F19" w14:textId="3B4FADB4" w:rsidR="002C4537" w:rsidRPr="003E21B6" w:rsidRDefault="00146523" w:rsidP="00146523">
      <w:pPr>
        <w:pStyle w:val="ITEM"/>
      </w:pPr>
      <w:r w:rsidRPr="003E21B6">
        <w:t>c.</w:t>
      </w:r>
      <w:r w:rsidRPr="003E21B6">
        <w:tab/>
      </w:r>
      <w:r w:rsidR="008520AA" w:rsidRPr="003E21B6">
        <w:t>Interactions with advisors, success coaches, and/or career services staff [</w:t>
      </w:r>
      <w:proofErr w:type="spellStart"/>
      <w:r w:rsidR="008520AA" w:rsidRPr="003E21B6">
        <w:t>CWPinteradvis</w:t>
      </w:r>
      <w:proofErr w:type="spellEnd"/>
      <w:r w:rsidR="008520AA" w:rsidRPr="003E21B6">
        <w:t>]</w:t>
      </w:r>
    </w:p>
    <w:p w14:paraId="69658EA8" w14:textId="3DB17B1A" w:rsidR="00FD57A8" w:rsidRPr="003E21B6" w:rsidRDefault="00FD57A8" w:rsidP="008520AA">
      <w:pPr>
        <w:pStyle w:val="ITEM"/>
      </w:pPr>
      <w:r w:rsidRPr="003E21B6">
        <w:t>d.</w:t>
      </w:r>
      <w:r w:rsidRPr="003E21B6">
        <w:tab/>
      </w:r>
      <w:r w:rsidR="008520AA" w:rsidRPr="003E21B6">
        <w:t>Co-curricular activities (student organizations or clubs, campus publications, student government, fraternity or sorority, intercollegiate or intramural sports, etc.) [</w:t>
      </w:r>
      <w:proofErr w:type="spellStart"/>
      <w:r w:rsidR="008520AA" w:rsidRPr="003E21B6">
        <w:t>CWPcocurr</w:t>
      </w:r>
      <w:proofErr w:type="spellEnd"/>
      <w:r w:rsidR="008520AA" w:rsidRPr="003E21B6">
        <w:t>]</w:t>
      </w:r>
    </w:p>
    <w:p w14:paraId="781EB8BE" w14:textId="598445BF" w:rsidR="00FD57A8" w:rsidRPr="003E21B6" w:rsidRDefault="00FD57A8" w:rsidP="00FD57A8">
      <w:pPr>
        <w:pStyle w:val="ITEM"/>
      </w:pPr>
      <w:r w:rsidRPr="003E21B6">
        <w:t>e.</w:t>
      </w:r>
      <w:r w:rsidRPr="003E21B6">
        <w:tab/>
      </w:r>
      <w:r w:rsidR="008520AA" w:rsidRPr="003E21B6">
        <w:t>Internship, co-op, field experience, student teaching, or clinical placement [</w:t>
      </w:r>
      <w:proofErr w:type="spellStart"/>
      <w:r w:rsidR="008520AA" w:rsidRPr="003E21B6">
        <w:t>CWPintern</w:t>
      </w:r>
      <w:proofErr w:type="spellEnd"/>
      <w:r w:rsidR="008520AA" w:rsidRPr="003E21B6">
        <w:t>]</w:t>
      </w:r>
    </w:p>
    <w:p w14:paraId="0C0A2FB1" w14:textId="5643F297" w:rsidR="00492198" w:rsidRPr="003E21B6" w:rsidRDefault="00492198" w:rsidP="00492198">
      <w:pPr>
        <w:pStyle w:val="SPACER"/>
      </w:pPr>
      <w:r w:rsidRPr="003E21B6">
        <w:t xml:space="preserve">                </w:t>
      </w:r>
      <w:r w:rsidRPr="003E21B6">
        <w:rPr>
          <w:sz w:val="20"/>
        </w:rPr>
        <w:t xml:space="preserve">  f.   </w:t>
      </w:r>
      <w:r w:rsidR="008520AA" w:rsidRPr="003E21B6">
        <w:rPr>
          <w:sz w:val="20"/>
        </w:rPr>
        <w:t>Work experience (on- or off-campus job or prior employment) [</w:t>
      </w:r>
      <w:proofErr w:type="spellStart"/>
      <w:r w:rsidR="008520AA" w:rsidRPr="003E21B6">
        <w:rPr>
          <w:sz w:val="20"/>
        </w:rPr>
        <w:t>CWPwork</w:t>
      </w:r>
      <w:proofErr w:type="spellEnd"/>
      <w:r w:rsidR="008520AA" w:rsidRPr="003E21B6">
        <w:rPr>
          <w:sz w:val="20"/>
        </w:rPr>
        <w:t>]</w:t>
      </w:r>
    </w:p>
    <w:p w14:paraId="3F7B4563" w14:textId="77777777" w:rsidR="008520AA" w:rsidRPr="003E21B6" w:rsidRDefault="00D06AFA" w:rsidP="00FD57A8">
      <w:pPr>
        <w:pStyle w:val="ITEM"/>
      </w:pPr>
      <w:r w:rsidRPr="003E21B6">
        <w:t>g</w:t>
      </w:r>
      <w:r w:rsidR="00FD57A8" w:rsidRPr="003E21B6">
        <w:t>.</w:t>
      </w:r>
      <w:r w:rsidR="00FD57A8" w:rsidRPr="003E21B6">
        <w:tab/>
      </w:r>
      <w:r w:rsidR="008520AA" w:rsidRPr="003E21B6">
        <w:t>Career fairs, workshops, or course-based exploration of career options [</w:t>
      </w:r>
      <w:proofErr w:type="spellStart"/>
      <w:r w:rsidR="008520AA" w:rsidRPr="003E21B6">
        <w:t>CWPfairs</w:t>
      </w:r>
      <w:proofErr w:type="spellEnd"/>
      <w:r w:rsidR="008520AA" w:rsidRPr="003E21B6">
        <w:t>]</w:t>
      </w:r>
    </w:p>
    <w:p w14:paraId="63613A70" w14:textId="43B42B0E" w:rsidR="00FD57A8" w:rsidRPr="003E21B6" w:rsidRDefault="00D06AFA" w:rsidP="00FD57A8">
      <w:pPr>
        <w:pStyle w:val="ITEM"/>
      </w:pPr>
      <w:r w:rsidRPr="003E21B6">
        <w:t>h</w:t>
      </w:r>
      <w:r w:rsidR="00FD57A8" w:rsidRPr="003E21B6">
        <w:t>.</w:t>
      </w:r>
      <w:r w:rsidR="00FD57A8" w:rsidRPr="003E21B6">
        <w:tab/>
      </w:r>
      <w:r w:rsidR="008520AA" w:rsidRPr="003E21B6">
        <w:t>Expected job salary and availability [</w:t>
      </w:r>
      <w:proofErr w:type="spellStart"/>
      <w:r w:rsidR="008520AA" w:rsidRPr="003E21B6">
        <w:t>CWPjobsalary</w:t>
      </w:r>
      <w:proofErr w:type="spellEnd"/>
      <w:r w:rsidR="008520AA" w:rsidRPr="003E21B6">
        <w:t>]</w:t>
      </w:r>
    </w:p>
    <w:p w14:paraId="240BCF21" w14:textId="2CA79A55" w:rsidR="00FD57A8" w:rsidRPr="003E21B6" w:rsidRDefault="00D06AFA" w:rsidP="00FD57A8">
      <w:pPr>
        <w:pStyle w:val="ITEM"/>
      </w:pPr>
      <w:proofErr w:type="spellStart"/>
      <w:r w:rsidRPr="003E21B6">
        <w:t>i</w:t>
      </w:r>
      <w:proofErr w:type="spellEnd"/>
      <w:r w:rsidR="00FD57A8" w:rsidRPr="003E21B6">
        <w:t>.</w:t>
      </w:r>
      <w:r w:rsidR="00FD57A8" w:rsidRPr="003E21B6">
        <w:tab/>
      </w:r>
      <w:r w:rsidR="008520AA" w:rsidRPr="003E21B6">
        <w:t>Fit for your interests and abilities [</w:t>
      </w:r>
      <w:proofErr w:type="spellStart"/>
      <w:r w:rsidR="008520AA" w:rsidRPr="003E21B6">
        <w:t>CWPability</w:t>
      </w:r>
      <w:proofErr w:type="spellEnd"/>
      <w:r w:rsidR="008520AA" w:rsidRPr="003E21B6">
        <w:t>]</w:t>
      </w:r>
    </w:p>
    <w:p w14:paraId="7415E2CD" w14:textId="544CE04D" w:rsidR="00FD57A8" w:rsidRPr="003E21B6" w:rsidRDefault="00D06AFA" w:rsidP="00FD57A8">
      <w:pPr>
        <w:pStyle w:val="ITEM"/>
      </w:pPr>
      <w:r w:rsidRPr="003E21B6">
        <w:t>j</w:t>
      </w:r>
      <w:r w:rsidR="00FD57A8" w:rsidRPr="003E21B6">
        <w:t>.</w:t>
      </w:r>
      <w:r w:rsidR="00FD57A8" w:rsidRPr="003E21B6">
        <w:tab/>
      </w:r>
      <w:r w:rsidR="008520AA" w:rsidRPr="003E21B6">
        <w:t>Desire to impact or support my community [</w:t>
      </w:r>
      <w:proofErr w:type="spellStart"/>
      <w:r w:rsidR="008520AA" w:rsidRPr="003E21B6">
        <w:t>CWPimpact</w:t>
      </w:r>
      <w:proofErr w:type="spellEnd"/>
      <w:r w:rsidR="008520AA" w:rsidRPr="003E21B6">
        <w:t>]</w:t>
      </w:r>
    </w:p>
    <w:p w14:paraId="667DCA5E" w14:textId="7FB83AB4" w:rsidR="001733B2" w:rsidRPr="003E21B6" w:rsidRDefault="00D06AFA" w:rsidP="008520AA">
      <w:pPr>
        <w:pStyle w:val="ITEM"/>
      </w:pPr>
      <w:r w:rsidRPr="003E21B6">
        <w:t>k</w:t>
      </w:r>
      <w:r w:rsidR="00FD57A8" w:rsidRPr="003E21B6">
        <w:t>.</w:t>
      </w:r>
      <w:r w:rsidR="00FD57A8" w:rsidRPr="003E21B6">
        <w:tab/>
      </w:r>
      <w:r w:rsidR="008520AA" w:rsidRPr="003E21B6">
        <w:t>Desire to make a difference in broader society [</w:t>
      </w:r>
      <w:proofErr w:type="spellStart"/>
      <w:r w:rsidR="008520AA" w:rsidRPr="003E21B6">
        <w:t>CWPsociety</w:t>
      </w:r>
      <w:proofErr w:type="spellEnd"/>
      <w:r w:rsidR="008520AA" w:rsidRPr="003E21B6">
        <w:t>]</w:t>
      </w:r>
      <w:bookmarkEnd w:id="1"/>
      <w:r w:rsidR="001733B2" w:rsidRPr="003E21B6">
        <w:br w:type="page"/>
      </w:r>
    </w:p>
    <w:p w14:paraId="6E61A87A" w14:textId="77777777" w:rsidR="00CE68F0" w:rsidRPr="003E21B6" w:rsidRDefault="00CE68F0" w:rsidP="00CE68F0">
      <w:pPr>
        <w:pStyle w:val="SPACER"/>
      </w:pPr>
    </w:p>
    <w:p w14:paraId="02C97848" w14:textId="43E5D76C" w:rsidR="00CE68F0" w:rsidRPr="003E21B6" w:rsidRDefault="00CE68F0" w:rsidP="00CE68F0">
      <w:pPr>
        <w:pStyle w:val="RECODEitem"/>
        <w:ind w:left="756"/>
      </w:pPr>
      <w:r w:rsidRPr="003E21B6">
        <w:t xml:space="preserve">[RECODED] To accommodate SAS users, recodes of question </w:t>
      </w:r>
      <w:r w:rsidR="005A13F2" w:rsidRPr="003E21B6">
        <w:t>2</w:t>
      </w:r>
      <w:r w:rsidRPr="003E21B6">
        <w:t xml:space="preserve"> are included in the data file to include “Not applicable” as a valid response.</w:t>
      </w:r>
    </w:p>
    <w:p w14:paraId="06180680" w14:textId="15F67AE9" w:rsidR="00CE68F0" w:rsidRPr="003E21B6" w:rsidRDefault="00CE68F0" w:rsidP="00CE68F0">
      <w:pPr>
        <w:pStyle w:val="RECODEitemvalues"/>
        <w:ind w:left="576" w:firstLine="144"/>
      </w:pPr>
      <w:r w:rsidRPr="003E21B6">
        <w:t xml:space="preserve">Values: </w:t>
      </w:r>
      <w:r w:rsidR="005A13F2" w:rsidRPr="003E21B6">
        <w:t xml:space="preserve">Not at all=0, Very little=1, Some=2, Quite a bit=3, Very much=4, </w:t>
      </w:r>
      <w:r w:rsidRPr="003E21B6">
        <w:t>Not applicable=9</w:t>
      </w:r>
    </w:p>
    <w:p w14:paraId="0508C40E" w14:textId="0355151E" w:rsidR="00930706" w:rsidRPr="003E21B6" w:rsidRDefault="00930706" w:rsidP="00930706">
      <w:pPr>
        <w:pStyle w:val="RECODEitemvalues"/>
        <w:ind w:left="576" w:firstLine="144"/>
        <w:rPr>
          <w:i w:val="0"/>
        </w:rPr>
      </w:pPr>
      <w:r w:rsidRPr="003E21B6">
        <w:rPr>
          <w:i w:val="0"/>
        </w:rPr>
        <w:t>- Advice from family or friends [</w:t>
      </w:r>
      <w:proofErr w:type="spellStart"/>
      <w:r w:rsidRPr="003E21B6">
        <w:rPr>
          <w:i w:val="0"/>
        </w:rPr>
        <w:t>CWPfamilyR</w:t>
      </w:r>
      <w:proofErr w:type="spellEnd"/>
      <w:r w:rsidRPr="003E21B6">
        <w:rPr>
          <w:i w:val="0"/>
        </w:rPr>
        <w:t>]</w:t>
      </w:r>
    </w:p>
    <w:p w14:paraId="3C55FE64" w14:textId="581051A6" w:rsidR="00930706" w:rsidRPr="003E21B6" w:rsidRDefault="00930706" w:rsidP="00930706">
      <w:pPr>
        <w:pStyle w:val="RECODEitemvalues"/>
        <w:ind w:left="576" w:firstLine="144"/>
        <w:rPr>
          <w:i w:val="0"/>
        </w:rPr>
      </w:pPr>
      <w:r w:rsidRPr="003E21B6">
        <w:rPr>
          <w:i w:val="0"/>
        </w:rPr>
        <w:t>- Interactions with a faculty member</w:t>
      </w:r>
      <w:r w:rsidR="0061130E" w:rsidRPr="003E21B6">
        <w:rPr>
          <w:i w:val="0"/>
        </w:rPr>
        <w:t xml:space="preserve"> </w:t>
      </w:r>
      <w:r w:rsidRPr="003E21B6">
        <w:rPr>
          <w:i w:val="0"/>
        </w:rPr>
        <w:t>[</w:t>
      </w:r>
      <w:proofErr w:type="spellStart"/>
      <w:r w:rsidRPr="003E21B6">
        <w:rPr>
          <w:i w:val="0"/>
        </w:rPr>
        <w:t>CWPinterfacR</w:t>
      </w:r>
      <w:proofErr w:type="spellEnd"/>
      <w:r w:rsidRPr="003E21B6">
        <w:rPr>
          <w:i w:val="0"/>
        </w:rPr>
        <w:t>]</w:t>
      </w:r>
    </w:p>
    <w:p w14:paraId="4A0D09BC" w14:textId="7AC7A4F5" w:rsidR="00930706" w:rsidRPr="003E21B6" w:rsidRDefault="00930706" w:rsidP="00930706">
      <w:pPr>
        <w:pStyle w:val="RECODEitemvalues"/>
        <w:ind w:left="576" w:firstLine="144"/>
        <w:rPr>
          <w:i w:val="0"/>
        </w:rPr>
      </w:pPr>
      <w:r w:rsidRPr="003E21B6">
        <w:rPr>
          <w:i w:val="0"/>
        </w:rPr>
        <w:t>- Interactions with advisors, success coaches, and/or career services staff [</w:t>
      </w:r>
      <w:proofErr w:type="spellStart"/>
      <w:r w:rsidRPr="003E21B6">
        <w:rPr>
          <w:i w:val="0"/>
        </w:rPr>
        <w:t>CWPinteradvisR</w:t>
      </w:r>
      <w:proofErr w:type="spellEnd"/>
      <w:r w:rsidRPr="003E21B6">
        <w:rPr>
          <w:i w:val="0"/>
        </w:rPr>
        <w:t>]</w:t>
      </w:r>
    </w:p>
    <w:p w14:paraId="325E8967" w14:textId="77777777" w:rsidR="00930706" w:rsidRPr="003E21B6" w:rsidRDefault="00930706" w:rsidP="00930706">
      <w:pPr>
        <w:pStyle w:val="RECODEitemvalues"/>
        <w:ind w:left="576" w:firstLine="144"/>
        <w:rPr>
          <w:i w:val="0"/>
        </w:rPr>
      </w:pPr>
      <w:r w:rsidRPr="003E21B6">
        <w:rPr>
          <w:i w:val="0"/>
        </w:rPr>
        <w:t>- Co-curricular activities (student organizations or clubs, campus publications, student government, fraternity or sorority, intercollegiate</w:t>
      </w:r>
    </w:p>
    <w:p w14:paraId="713B4F1B" w14:textId="7F077229" w:rsidR="00930706" w:rsidRPr="003E21B6" w:rsidRDefault="00930706" w:rsidP="00930706">
      <w:pPr>
        <w:pStyle w:val="RECODEitemvalues"/>
        <w:ind w:left="576" w:firstLine="0"/>
        <w:rPr>
          <w:i w:val="0"/>
        </w:rPr>
      </w:pPr>
      <w:r w:rsidRPr="003E21B6">
        <w:rPr>
          <w:i w:val="0"/>
        </w:rPr>
        <w:t>or intramural sports, etc.) [</w:t>
      </w:r>
      <w:proofErr w:type="spellStart"/>
      <w:r w:rsidRPr="003E21B6">
        <w:rPr>
          <w:i w:val="0"/>
        </w:rPr>
        <w:t>CWPcocurrR</w:t>
      </w:r>
      <w:proofErr w:type="spellEnd"/>
      <w:r w:rsidRPr="003E21B6">
        <w:rPr>
          <w:i w:val="0"/>
        </w:rPr>
        <w:t>]</w:t>
      </w:r>
    </w:p>
    <w:p w14:paraId="0B56A889" w14:textId="051936E2" w:rsidR="00930706" w:rsidRPr="003E21B6" w:rsidRDefault="00930706" w:rsidP="00930706">
      <w:pPr>
        <w:pStyle w:val="RECODEitemvalues"/>
        <w:ind w:left="576" w:firstLine="144"/>
        <w:rPr>
          <w:i w:val="0"/>
        </w:rPr>
      </w:pPr>
      <w:r w:rsidRPr="003E21B6">
        <w:rPr>
          <w:i w:val="0"/>
        </w:rPr>
        <w:t>- Internship, co-op, field experience, student teaching, or clinical placement [</w:t>
      </w:r>
      <w:proofErr w:type="spellStart"/>
      <w:r w:rsidRPr="003E21B6">
        <w:rPr>
          <w:i w:val="0"/>
        </w:rPr>
        <w:t>CWPinternR</w:t>
      </w:r>
      <w:proofErr w:type="spellEnd"/>
      <w:r w:rsidRPr="003E21B6">
        <w:rPr>
          <w:i w:val="0"/>
        </w:rPr>
        <w:t>]</w:t>
      </w:r>
    </w:p>
    <w:p w14:paraId="168C4EA3" w14:textId="135D1A35" w:rsidR="00930706" w:rsidRPr="003E21B6" w:rsidRDefault="00930706" w:rsidP="00930706">
      <w:pPr>
        <w:pStyle w:val="RECODEitemvalues"/>
        <w:ind w:left="576" w:firstLine="144"/>
        <w:rPr>
          <w:i w:val="0"/>
        </w:rPr>
      </w:pPr>
      <w:r w:rsidRPr="003E21B6">
        <w:rPr>
          <w:i w:val="0"/>
        </w:rPr>
        <w:t>- Work experience (on- or off-campus job or prior employment) [</w:t>
      </w:r>
      <w:proofErr w:type="spellStart"/>
      <w:r w:rsidRPr="003E21B6">
        <w:rPr>
          <w:i w:val="0"/>
        </w:rPr>
        <w:t>CWPworkR</w:t>
      </w:r>
      <w:proofErr w:type="spellEnd"/>
      <w:r w:rsidRPr="003E21B6">
        <w:rPr>
          <w:i w:val="0"/>
        </w:rPr>
        <w:t>]</w:t>
      </w:r>
    </w:p>
    <w:p w14:paraId="1FB185E7" w14:textId="75C3220A" w:rsidR="00930706" w:rsidRPr="003E21B6" w:rsidRDefault="00930706" w:rsidP="00930706">
      <w:pPr>
        <w:pStyle w:val="RECODEitemvalues"/>
        <w:ind w:left="576" w:firstLine="144"/>
        <w:rPr>
          <w:i w:val="0"/>
        </w:rPr>
      </w:pPr>
      <w:r w:rsidRPr="003E21B6">
        <w:rPr>
          <w:i w:val="0"/>
        </w:rPr>
        <w:t>- Career fairs, workshops, or course-based exploration of career options [</w:t>
      </w:r>
      <w:proofErr w:type="spellStart"/>
      <w:r w:rsidRPr="003E21B6">
        <w:rPr>
          <w:i w:val="0"/>
        </w:rPr>
        <w:t>CWPfairsR</w:t>
      </w:r>
      <w:proofErr w:type="spellEnd"/>
      <w:r w:rsidRPr="003E21B6">
        <w:rPr>
          <w:i w:val="0"/>
        </w:rPr>
        <w:t>]</w:t>
      </w:r>
    </w:p>
    <w:p w14:paraId="786ABBB7" w14:textId="59FDE213" w:rsidR="00930706" w:rsidRPr="003E21B6" w:rsidRDefault="00930706" w:rsidP="00930706">
      <w:pPr>
        <w:pStyle w:val="RECODEitemvalues"/>
        <w:ind w:left="576" w:firstLine="144"/>
        <w:rPr>
          <w:i w:val="0"/>
        </w:rPr>
      </w:pPr>
      <w:r w:rsidRPr="003E21B6">
        <w:rPr>
          <w:i w:val="0"/>
        </w:rPr>
        <w:t>- Expected job salary and availability [</w:t>
      </w:r>
      <w:proofErr w:type="spellStart"/>
      <w:r w:rsidRPr="003E21B6">
        <w:rPr>
          <w:i w:val="0"/>
        </w:rPr>
        <w:t>CWPjobsalaryR</w:t>
      </w:r>
      <w:proofErr w:type="spellEnd"/>
      <w:r w:rsidRPr="003E21B6">
        <w:rPr>
          <w:i w:val="0"/>
        </w:rPr>
        <w:t>]</w:t>
      </w:r>
    </w:p>
    <w:p w14:paraId="31B062A7" w14:textId="7BD6EA43" w:rsidR="00930706" w:rsidRPr="003E21B6" w:rsidRDefault="00930706" w:rsidP="00930706">
      <w:pPr>
        <w:pStyle w:val="RECODEitemvalues"/>
        <w:ind w:left="576" w:firstLine="144"/>
        <w:rPr>
          <w:i w:val="0"/>
        </w:rPr>
      </w:pPr>
      <w:r w:rsidRPr="003E21B6">
        <w:rPr>
          <w:i w:val="0"/>
        </w:rPr>
        <w:t>- Fit for your interests and abilities [</w:t>
      </w:r>
      <w:proofErr w:type="spellStart"/>
      <w:r w:rsidRPr="003E21B6">
        <w:rPr>
          <w:i w:val="0"/>
        </w:rPr>
        <w:t>CWPabilityR</w:t>
      </w:r>
      <w:proofErr w:type="spellEnd"/>
      <w:r w:rsidRPr="003E21B6">
        <w:rPr>
          <w:i w:val="0"/>
        </w:rPr>
        <w:t>]</w:t>
      </w:r>
    </w:p>
    <w:p w14:paraId="56C56E38" w14:textId="7EE5F3BD" w:rsidR="00930706" w:rsidRPr="003E21B6" w:rsidRDefault="00930706" w:rsidP="00930706">
      <w:pPr>
        <w:pStyle w:val="RECODEitemvalues"/>
        <w:ind w:left="576" w:firstLine="144"/>
        <w:rPr>
          <w:i w:val="0"/>
        </w:rPr>
      </w:pPr>
      <w:r w:rsidRPr="003E21B6">
        <w:rPr>
          <w:i w:val="0"/>
        </w:rPr>
        <w:t>- Desire to impact or support my community [</w:t>
      </w:r>
      <w:proofErr w:type="spellStart"/>
      <w:r w:rsidRPr="003E21B6">
        <w:rPr>
          <w:i w:val="0"/>
        </w:rPr>
        <w:t>CWPimpactR</w:t>
      </w:r>
      <w:proofErr w:type="spellEnd"/>
      <w:r w:rsidRPr="003E21B6">
        <w:rPr>
          <w:i w:val="0"/>
        </w:rPr>
        <w:t>]</w:t>
      </w:r>
    </w:p>
    <w:p w14:paraId="28EFBD00" w14:textId="56C48CF9" w:rsidR="00930706" w:rsidRPr="003E21B6" w:rsidRDefault="00930706" w:rsidP="00930706">
      <w:pPr>
        <w:pStyle w:val="RECODEitemvalues"/>
        <w:ind w:left="576" w:firstLine="144"/>
        <w:rPr>
          <w:i w:val="0"/>
        </w:rPr>
      </w:pPr>
      <w:r w:rsidRPr="003E21B6">
        <w:rPr>
          <w:i w:val="0"/>
        </w:rPr>
        <w:t>- Desire to make a difference in broader society [</w:t>
      </w:r>
      <w:proofErr w:type="spellStart"/>
      <w:r w:rsidRPr="003E21B6">
        <w:rPr>
          <w:i w:val="0"/>
        </w:rPr>
        <w:t>CWPsocietyR</w:t>
      </w:r>
      <w:proofErr w:type="spellEnd"/>
      <w:r w:rsidRPr="003E21B6">
        <w:rPr>
          <w:i w:val="0"/>
        </w:rPr>
        <w:t>]</w:t>
      </w:r>
    </w:p>
    <w:p w14:paraId="646458CD" w14:textId="77777777" w:rsidR="00CE68F0" w:rsidRPr="003E21B6" w:rsidRDefault="00CE68F0" w:rsidP="00CE68F0">
      <w:pPr>
        <w:pStyle w:val="SPACER"/>
      </w:pPr>
    </w:p>
    <w:p w14:paraId="4DB0CCFA" w14:textId="1671DCA4" w:rsidR="00D30609" w:rsidRPr="003E21B6" w:rsidRDefault="00D30609" w:rsidP="00D30609">
      <w:pPr>
        <w:pStyle w:val="Heading1"/>
      </w:pPr>
      <w:r w:rsidRPr="003E21B6">
        <w:t>3. How much confidence do you have in your ability to do the following?</w:t>
      </w:r>
    </w:p>
    <w:p w14:paraId="12B4755B" w14:textId="47D7420B" w:rsidR="00D30609" w:rsidRPr="003E21B6" w:rsidRDefault="00D30609" w:rsidP="00D30609">
      <w:pPr>
        <w:pStyle w:val="RESPONSE"/>
      </w:pPr>
      <w:r w:rsidRPr="003E21B6">
        <w:t>Response options: Not at all=0, Very little=1, Some=2, Quite a bit=3, Very much=4, Not applicable</w:t>
      </w:r>
      <w:r w:rsidR="00AB4D76" w:rsidRPr="003E21B6">
        <w:t xml:space="preserve"> (coded as </w:t>
      </w:r>
      <w:proofErr w:type="gramStart"/>
      <w:r w:rsidR="00AB4D76" w:rsidRPr="003E21B6">
        <w:t>missing)</w:t>
      </w:r>
      <w:r w:rsidRPr="003E21B6">
        <w:t>=</w:t>
      </w:r>
      <w:proofErr w:type="gramEnd"/>
      <w:r w:rsidRPr="003E21B6">
        <w:t>9</w:t>
      </w:r>
    </w:p>
    <w:p w14:paraId="4CA5F061" w14:textId="77777777" w:rsidR="00533578" w:rsidRPr="003E21B6" w:rsidRDefault="00533578" w:rsidP="00533578">
      <w:pPr>
        <w:pStyle w:val="ITEM"/>
      </w:pPr>
      <w:bookmarkStart w:id="2" w:name="_Hlk128172894"/>
      <w:r w:rsidRPr="003E21B6">
        <w:t>a.</w:t>
      </w:r>
      <w:r w:rsidRPr="003E21B6">
        <w:tab/>
        <w:t>Overcome obstacles in finding and using career-related resources at your institution [</w:t>
      </w:r>
      <w:proofErr w:type="spellStart"/>
      <w:r w:rsidRPr="003E21B6">
        <w:t>CWPobstacle</w:t>
      </w:r>
      <w:proofErr w:type="spellEnd"/>
      <w:r w:rsidRPr="003E21B6">
        <w:t>]</w:t>
      </w:r>
    </w:p>
    <w:p w14:paraId="1503A25E" w14:textId="77777777" w:rsidR="00533578" w:rsidRPr="003E21B6" w:rsidRDefault="00533578" w:rsidP="00533578">
      <w:pPr>
        <w:pStyle w:val="ITEM"/>
      </w:pPr>
      <w:r w:rsidRPr="003E21B6">
        <w:t xml:space="preserve">b. </w:t>
      </w:r>
      <w:r w:rsidRPr="003E21B6">
        <w:tab/>
        <w:t>Demonstrate effective work habits (punctuality, working productively with others, time and workload management, etc.) [</w:t>
      </w:r>
      <w:proofErr w:type="spellStart"/>
      <w:r w:rsidRPr="003E21B6">
        <w:t>CWPhabits</w:t>
      </w:r>
      <w:proofErr w:type="spellEnd"/>
      <w:r w:rsidRPr="003E21B6">
        <w:t>]</w:t>
      </w:r>
    </w:p>
    <w:p w14:paraId="47789D8E" w14:textId="77777777" w:rsidR="00533578" w:rsidRPr="003E21B6" w:rsidRDefault="00533578" w:rsidP="00533578">
      <w:pPr>
        <w:pStyle w:val="ITEM"/>
      </w:pPr>
      <w:r w:rsidRPr="003E21B6">
        <w:t>c.</w:t>
      </w:r>
      <w:r w:rsidRPr="003E21B6">
        <w:tab/>
        <w:t>Network with alumni or professionals to make potential career connections [</w:t>
      </w:r>
      <w:proofErr w:type="spellStart"/>
      <w:r w:rsidRPr="003E21B6">
        <w:t>CWPnetwork</w:t>
      </w:r>
      <w:proofErr w:type="spellEnd"/>
      <w:r w:rsidRPr="003E21B6">
        <w:t>]</w:t>
      </w:r>
    </w:p>
    <w:p w14:paraId="79412D45" w14:textId="77777777" w:rsidR="00533578" w:rsidRPr="003E21B6" w:rsidRDefault="00533578" w:rsidP="00533578">
      <w:pPr>
        <w:pStyle w:val="ITEM"/>
      </w:pPr>
      <w:r w:rsidRPr="003E21B6">
        <w:t>d.</w:t>
      </w:r>
      <w:r w:rsidRPr="003E21B6">
        <w:tab/>
        <w:t>Communicate your knowledge, skills, and experiences to potential employers [</w:t>
      </w:r>
      <w:proofErr w:type="spellStart"/>
      <w:r w:rsidRPr="003E21B6">
        <w:t>CWPcommunicate</w:t>
      </w:r>
      <w:proofErr w:type="spellEnd"/>
      <w:r w:rsidRPr="003E21B6">
        <w:t>]</w:t>
      </w:r>
    </w:p>
    <w:p w14:paraId="5472A45B" w14:textId="77777777" w:rsidR="00533578" w:rsidRPr="003E21B6" w:rsidRDefault="00533578" w:rsidP="00533578">
      <w:pPr>
        <w:pStyle w:val="ITEM"/>
      </w:pPr>
      <w:r w:rsidRPr="003E21B6">
        <w:t>e.</w:t>
      </w:r>
      <w:r w:rsidRPr="003E21B6">
        <w:tab/>
        <w:t>Use career-specific technology (devices, programs, or tools used by those in the field) [</w:t>
      </w:r>
      <w:proofErr w:type="spellStart"/>
      <w:r w:rsidRPr="003E21B6">
        <w:t>CWPtech</w:t>
      </w:r>
      <w:proofErr w:type="spellEnd"/>
      <w:r w:rsidRPr="003E21B6">
        <w:t>]</w:t>
      </w:r>
    </w:p>
    <w:p w14:paraId="4D180D4D" w14:textId="77777777" w:rsidR="00533578" w:rsidRPr="003E21B6" w:rsidRDefault="00533578" w:rsidP="00533578">
      <w:pPr>
        <w:pStyle w:val="ITEM"/>
      </w:pPr>
      <w:r w:rsidRPr="003E21B6">
        <w:t>f.</w:t>
      </w:r>
      <w:r w:rsidRPr="003E21B6">
        <w:tab/>
        <w:t>Work effectively with people of other backgrounds (economic, racial/ethnic, political, religious, nationality, etc.) [</w:t>
      </w:r>
      <w:proofErr w:type="spellStart"/>
      <w:r w:rsidRPr="003E21B6">
        <w:t>CWPdiverse</w:t>
      </w:r>
      <w:proofErr w:type="spellEnd"/>
      <w:r w:rsidRPr="003E21B6">
        <w:t>]</w:t>
      </w:r>
    </w:p>
    <w:p w14:paraId="2EC31F6F" w14:textId="77777777" w:rsidR="00533578" w:rsidRPr="003E21B6" w:rsidRDefault="00533578" w:rsidP="00533578">
      <w:pPr>
        <w:pStyle w:val="ITEM"/>
      </w:pPr>
      <w:r w:rsidRPr="003E21B6">
        <w:t>g.</w:t>
      </w:r>
      <w:r w:rsidRPr="003E21B6">
        <w:tab/>
        <w:t>Address ethical issues you might face in your career [</w:t>
      </w:r>
      <w:proofErr w:type="spellStart"/>
      <w:r w:rsidRPr="003E21B6">
        <w:t>CWPethics</w:t>
      </w:r>
      <w:proofErr w:type="spellEnd"/>
      <w:r w:rsidRPr="003E21B6">
        <w:t>]</w:t>
      </w:r>
    </w:p>
    <w:bookmarkEnd w:id="2"/>
    <w:p w14:paraId="76C32619" w14:textId="77777777" w:rsidR="00F92178" w:rsidRPr="003E21B6" w:rsidRDefault="00F92178" w:rsidP="00F92178">
      <w:pPr>
        <w:pStyle w:val="SPACER"/>
      </w:pPr>
    </w:p>
    <w:p w14:paraId="37998425" w14:textId="640D4D24" w:rsidR="00F92178" w:rsidRPr="003E21B6" w:rsidRDefault="00F92178" w:rsidP="00F92178">
      <w:pPr>
        <w:pStyle w:val="RECODEitem"/>
        <w:ind w:left="756"/>
      </w:pPr>
      <w:r w:rsidRPr="003E21B6">
        <w:t>[RECODED] To accommodate SAS users, recodes of question 3 are included in the data file to include “Not applicable” as a valid response.</w:t>
      </w:r>
    </w:p>
    <w:p w14:paraId="176F4B0C" w14:textId="77777777" w:rsidR="00F92178" w:rsidRPr="003E21B6" w:rsidRDefault="00F92178" w:rsidP="00F92178">
      <w:pPr>
        <w:pStyle w:val="RECODEitemvalues"/>
        <w:ind w:left="576" w:firstLine="144"/>
      </w:pPr>
      <w:r w:rsidRPr="003E21B6">
        <w:t>Values: Not at all=0, Very little=1, Some=2, Quite a bit=3, Very much=4, Not applicable=9</w:t>
      </w:r>
    </w:p>
    <w:p w14:paraId="41A96C60" w14:textId="1744E650" w:rsidR="0025416C" w:rsidRPr="003E21B6" w:rsidRDefault="0025416C" w:rsidP="0025416C">
      <w:pPr>
        <w:pStyle w:val="RECODEitemvalues"/>
        <w:ind w:left="576" w:firstLine="144"/>
        <w:rPr>
          <w:i w:val="0"/>
        </w:rPr>
      </w:pPr>
      <w:r w:rsidRPr="003E21B6">
        <w:rPr>
          <w:i w:val="0"/>
        </w:rPr>
        <w:t>-</w:t>
      </w:r>
      <w:r w:rsidRPr="003E21B6">
        <w:t xml:space="preserve"> </w:t>
      </w:r>
      <w:r w:rsidRPr="003E21B6">
        <w:rPr>
          <w:i w:val="0"/>
        </w:rPr>
        <w:t>Overcome obstacles in finding and using career-related resources at your institution [</w:t>
      </w:r>
      <w:proofErr w:type="spellStart"/>
      <w:r w:rsidRPr="003E21B6">
        <w:rPr>
          <w:i w:val="0"/>
        </w:rPr>
        <w:t>CWPobstacleR</w:t>
      </w:r>
      <w:proofErr w:type="spellEnd"/>
      <w:r w:rsidRPr="003E21B6">
        <w:rPr>
          <w:i w:val="0"/>
        </w:rPr>
        <w:t>]</w:t>
      </w:r>
    </w:p>
    <w:p w14:paraId="1BAF80CF" w14:textId="4944595D" w:rsidR="0025416C" w:rsidRPr="003E21B6" w:rsidRDefault="0025416C" w:rsidP="0025416C">
      <w:pPr>
        <w:pStyle w:val="RECODEitemvalues"/>
        <w:ind w:left="576" w:firstLine="144"/>
        <w:rPr>
          <w:i w:val="0"/>
        </w:rPr>
      </w:pPr>
      <w:r w:rsidRPr="003E21B6">
        <w:rPr>
          <w:i w:val="0"/>
        </w:rPr>
        <w:t>- Demonstrate effective work habits (punctuality, working productively with others, time and workload management, etc.) [</w:t>
      </w:r>
      <w:proofErr w:type="spellStart"/>
      <w:r w:rsidRPr="003E21B6">
        <w:rPr>
          <w:i w:val="0"/>
        </w:rPr>
        <w:t>CWPhabitsR</w:t>
      </w:r>
      <w:proofErr w:type="spellEnd"/>
      <w:r w:rsidRPr="003E21B6">
        <w:rPr>
          <w:i w:val="0"/>
        </w:rPr>
        <w:t>]</w:t>
      </w:r>
    </w:p>
    <w:p w14:paraId="36ED4830" w14:textId="5E251781" w:rsidR="0025416C" w:rsidRPr="003E21B6" w:rsidRDefault="0025416C" w:rsidP="0025416C">
      <w:pPr>
        <w:pStyle w:val="RECODEitemvalues"/>
        <w:ind w:left="576" w:firstLine="144"/>
        <w:rPr>
          <w:i w:val="0"/>
        </w:rPr>
      </w:pPr>
      <w:r w:rsidRPr="003E21B6">
        <w:rPr>
          <w:i w:val="0"/>
        </w:rPr>
        <w:t>- Network with alumni or professionals to make potential career connections [</w:t>
      </w:r>
      <w:proofErr w:type="spellStart"/>
      <w:r w:rsidRPr="003E21B6">
        <w:rPr>
          <w:i w:val="0"/>
        </w:rPr>
        <w:t>CWPnetworkR</w:t>
      </w:r>
      <w:proofErr w:type="spellEnd"/>
      <w:r w:rsidRPr="003E21B6">
        <w:rPr>
          <w:i w:val="0"/>
        </w:rPr>
        <w:t>]</w:t>
      </w:r>
    </w:p>
    <w:p w14:paraId="47F71BC0" w14:textId="50039E15" w:rsidR="0025416C" w:rsidRPr="003E21B6" w:rsidRDefault="0025416C" w:rsidP="0025416C">
      <w:pPr>
        <w:pStyle w:val="RECODEitemvalues"/>
        <w:ind w:left="576" w:firstLine="144"/>
        <w:rPr>
          <w:i w:val="0"/>
        </w:rPr>
      </w:pPr>
      <w:r w:rsidRPr="003E21B6">
        <w:rPr>
          <w:i w:val="0"/>
        </w:rPr>
        <w:t>- Communicate your knowledge, skills, and experiences to potential employers [</w:t>
      </w:r>
      <w:proofErr w:type="spellStart"/>
      <w:r w:rsidRPr="003E21B6">
        <w:rPr>
          <w:i w:val="0"/>
        </w:rPr>
        <w:t>CWPcommunicateR</w:t>
      </w:r>
      <w:proofErr w:type="spellEnd"/>
      <w:r w:rsidRPr="003E21B6">
        <w:rPr>
          <w:i w:val="0"/>
        </w:rPr>
        <w:t>]</w:t>
      </w:r>
    </w:p>
    <w:p w14:paraId="6DF06512" w14:textId="35D46CE3" w:rsidR="0025416C" w:rsidRPr="003E21B6" w:rsidRDefault="0025416C" w:rsidP="0025416C">
      <w:pPr>
        <w:pStyle w:val="RECODEitemvalues"/>
        <w:ind w:left="576" w:firstLine="144"/>
        <w:rPr>
          <w:i w:val="0"/>
        </w:rPr>
      </w:pPr>
      <w:r w:rsidRPr="003E21B6">
        <w:rPr>
          <w:i w:val="0"/>
        </w:rPr>
        <w:t>- Use career-specific technology (devices, programs, or tools used by those in the field) [</w:t>
      </w:r>
      <w:proofErr w:type="spellStart"/>
      <w:r w:rsidRPr="003E21B6">
        <w:rPr>
          <w:i w:val="0"/>
        </w:rPr>
        <w:t>CWPtechR</w:t>
      </w:r>
      <w:proofErr w:type="spellEnd"/>
      <w:r w:rsidRPr="003E21B6">
        <w:rPr>
          <w:i w:val="0"/>
        </w:rPr>
        <w:t>]</w:t>
      </w:r>
    </w:p>
    <w:p w14:paraId="3A6258F4" w14:textId="31621177" w:rsidR="0025416C" w:rsidRPr="003E21B6" w:rsidRDefault="0025416C" w:rsidP="0025416C">
      <w:pPr>
        <w:pStyle w:val="RECODEitemvalues"/>
        <w:ind w:left="576" w:firstLine="144"/>
        <w:rPr>
          <w:i w:val="0"/>
        </w:rPr>
      </w:pPr>
      <w:r w:rsidRPr="003E21B6">
        <w:rPr>
          <w:i w:val="0"/>
        </w:rPr>
        <w:t>- Work effectively with people of other backgrounds (economic, racial/ethnic, political, religious, nationality, etc.) [</w:t>
      </w:r>
      <w:proofErr w:type="spellStart"/>
      <w:r w:rsidRPr="003E21B6">
        <w:rPr>
          <w:i w:val="0"/>
        </w:rPr>
        <w:t>CWPdiverseR</w:t>
      </w:r>
      <w:proofErr w:type="spellEnd"/>
      <w:r w:rsidRPr="003E21B6">
        <w:rPr>
          <w:i w:val="0"/>
        </w:rPr>
        <w:t>]</w:t>
      </w:r>
    </w:p>
    <w:p w14:paraId="573EA2EE" w14:textId="1A44C345" w:rsidR="00F92178" w:rsidRPr="003E21B6" w:rsidRDefault="0025416C" w:rsidP="0025416C">
      <w:pPr>
        <w:pStyle w:val="RECODEitemvalues"/>
        <w:ind w:left="576" w:firstLine="144"/>
        <w:rPr>
          <w:i w:val="0"/>
        </w:rPr>
      </w:pPr>
      <w:r w:rsidRPr="003E21B6">
        <w:rPr>
          <w:i w:val="0"/>
        </w:rPr>
        <w:t>- Address ethical issues you might face in your career [</w:t>
      </w:r>
      <w:proofErr w:type="spellStart"/>
      <w:r w:rsidRPr="003E21B6">
        <w:rPr>
          <w:i w:val="0"/>
        </w:rPr>
        <w:t>CWPethicsR</w:t>
      </w:r>
      <w:proofErr w:type="spellEnd"/>
      <w:r w:rsidRPr="003E21B6">
        <w:rPr>
          <w:i w:val="0"/>
        </w:rPr>
        <w:t>]</w:t>
      </w:r>
    </w:p>
    <w:p w14:paraId="726CA988" w14:textId="6B62819A" w:rsidR="00D30609" w:rsidRPr="003E21B6" w:rsidRDefault="00D30609" w:rsidP="00FD57A8">
      <w:pPr>
        <w:pStyle w:val="SPACER"/>
      </w:pPr>
    </w:p>
    <w:p w14:paraId="18A6488E" w14:textId="04FED66B" w:rsidR="00C4338A" w:rsidRPr="003E21B6" w:rsidRDefault="00C4338A" w:rsidP="00C4338A">
      <w:pPr>
        <w:pStyle w:val="Heading1"/>
      </w:pPr>
      <w:r w:rsidRPr="003E21B6">
        <w:t xml:space="preserve">4. </w:t>
      </w:r>
      <w:r w:rsidRPr="003E21B6">
        <w:rPr>
          <w:i/>
          <w:iCs/>
        </w:rPr>
        <w:t>In your courses</w:t>
      </w:r>
      <w:r w:rsidRPr="003E21B6">
        <w:t xml:space="preserve"> at this institution, about how often have you done the following?</w:t>
      </w:r>
    </w:p>
    <w:p w14:paraId="3E3A2BAE" w14:textId="5346A5A5" w:rsidR="00C4338A" w:rsidRPr="003E21B6" w:rsidRDefault="00C4338A" w:rsidP="00C4338A">
      <w:pPr>
        <w:pStyle w:val="RESPONSE"/>
      </w:pPr>
      <w:r w:rsidRPr="003E21B6">
        <w:t>Response options: Never=1, Sometimes=2, Often=3, Very often=4</w:t>
      </w:r>
    </w:p>
    <w:p w14:paraId="58AA7F9C" w14:textId="0DA05A03" w:rsidR="00C4338A" w:rsidRPr="003E21B6" w:rsidRDefault="00C4338A" w:rsidP="00C4338A">
      <w:pPr>
        <w:pStyle w:val="ITEM"/>
      </w:pPr>
      <w:r w:rsidRPr="003E21B6">
        <w:t>a.</w:t>
      </w:r>
      <w:r w:rsidRPr="003E21B6">
        <w:tab/>
      </w:r>
      <w:r w:rsidR="00656BA4" w:rsidRPr="003E21B6">
        <w:t>Analyzed a case, scenario, or simulation of a real-life situation</w:t>
      </w:r>
      <w:r w:rsidRPr="003E21B6">
        <w:t xml:space="preserve"> [</w:t>
      </w:r>
      <w:proofErr w:type="spellStart"/>
      <w:r w:rsidRPr="003E21B6">
        <w:t>CWP</w:t>
      </w:r>
      <w:r w:rsidR="00CC378C" w:rsidRPr="003E21B6">
        <w:t>analyze</w:t>
      </w:r>
      <w:proofErr w:type="spellEnd"/>
      <w:r w:rsidRPr="003E21B6">
        <w:t>]</w:t>
      </w:r>
    </w:p>
    <w:p w14:paraId="1FEE75DD" w14:textId="4D774047" w:rsidR="00C4338A" w:rsidRPr="003E21B6" w:rsidRDefault="00C4338A" w:rsidP="00C4338A">
      <w:pPr>
        <w:pStyle w:val="ITEM"/>
      </w:pPr>
      <w:r w:rsidRPr="003E21B6">
        <w:t>b.</w:t>
      </w:r>
      <w:r w:rsidRPr="003E21B6">
        <w:tab/>
      </w:r>
      <w:r w:rsidR="00656BA4" w:rsidRPr="003E21B6">
        <w:t>Researched a career interest, a potential employer, or the job market</w:t>
      </w:r>
      <w:r w:rsidRPr="003E21B6">
        <w:t xml:space="preserve"> [</w:t>
      </w:r>
      <w:proofErr w:type="spellStart"/>
      <w:r w:rsidRPr="003E21B6">
        <w:t>CWP</w:t>
      </w:r>
      <w:r w:rsidR="00CC378C" w:rsidRPr="003E21B6">
        <w:t>research</w:t>
      </w:r>
      <w:proofErr w:type="spellEnd"/>
      <w:r w:rsidRPr="003E21B6">
        <w:t>]</w:t>
      </w:r>
    </w:p>
    <w:p w14:paraId="3D12E349" w14:textId="5C4309F7" w:rsidR="00C4338A" w:rsidRPr="003E21B6" w:rsidRDefault="00C4338A" w:rsidP="00F92178">
      <w:pPr>
        <w:pStyle w:val="ITEM"/>
      </w:pPr>
      <w:r w:rsidRPr="003E21B6">
        <w:t>c.</w:t>
      </w:r>
      <w:r w:rsidRPr="003E21B6">
        <w:tab/>
      </w:r>
      <w:r w:rsidR="00656BA4" w:rsidRPr="003E21B6">
        <w:t>Learned about a career or industry from practicing professionals</w:t>
      </w:r>
      <w:r w:rsidRPr="003E21B6">
        <w:t xml:space="preserve"> [</w:t>
      </w:r>
      <w:proofErr w:type="spellStart"/>
      <w:r w:rsidRPr="003E21B6">
        <w:t>CWP</w:t>
      </w:r>
      <w:r w:rsidR="00CC378C" w:rsidRPr="003E21B6">
        <w:t>practice</w:t>
      </w:r>
      <w:proofErr w:type="spellEnd"/>
      <w:r w:rsidRPr="003E21B6">
        <w:t>]</w:t>
      </w:r>
    </w:p>
    <w:p w14:paraId="08830AA5" w14:textId="448D9BB4" w:rsidR="00533578" w:rsidRPr="003E21B6" w:rsidRDefault="00533578" w:rsidP="00533578">
      <w:pPr>
        <w:pStyle w:val="ITEM"/>
      </w:pPr>
      <w:r w:rsidRPr="003E21B6">
        <w:t>d.</w:t>
      </w:r>
      <w:r w:rsidRPr="003E21B6">
        <w:tab/>
        <w:t>Observed employees in action at a place of work (clinics, offices, schools, etc.) [</w:t>
      </w:r>
      <w:proofErr w:type="spellStart"/>
      <w:r w:rsidRPr="003E21B6">
        <w:t>CWPobserve</w:t>
      </w:r>
      <w:proofErr w:type="spellEnd"/>
      <w:r w:rsidRPr="003E21B6">
        <w:t>]</w:t>
      </w:r>
    </w:p>
    <w:p w14:paraId="263C19C2" w14:textId="71FF0619" w:rsidR="00533578" w:rsidRPr="003E21B6" w:rsidRDefault="00533578" w:rsidP="00533578">
      <w:pPr>
        <w:pStyle w:val="ITEM"/>
      </w:pPr>
      <w:r w:rsidRPr="003E21B6">
        <w:t>e.</w:t>
      </w:r>
      <w:r w:rsidRPr="003E21B6">
        <w:tab/>
        <w:t>Connected your learning to how you can impact your community and society [</w:t>
      </w:r>
      <w:proofErr w:type="spellStart"/>
      <w:r w:rsidRPr="003E21B6">
        <w:t>CWPconnect</w:t>
      </w:r>
      <w:proofErr w:type="spellEnd"/>
      <w:r w:rsidRPr="003E21B6">
        <w:t>]</w:t>
      </w:r>
    </w:p>
    <w:p w14:paraId="12E223C5" w14:textId="77777777" w:rsidR="00533578" w:rsidRPr="003E21B6" w:rsidRDefault="00533578" w:rsidP="00533578">
      <w:pPr>
        <w:pStyle w:val="SPACER"/>
      </w:pPr>
    </w:p>
    <w:p w14:paraId="455FD1D9" w14:textId="77777777" w:rsidR="00533578" w:rsidRPr="003E21B6" w:rsidRDefault="00533578" w:rsidP="00533578">
      <w:pPr>
        <w:pStyle w:val="SPACER"/>
      </w:pPr>
    </w:p>
    <w:p w14:paraId="40DE1D61" w14:textId="3389462F" w:rsidR="001733B2" w:rsidRPr="003E21B6" w:rsidRDefault="001733B2">
      <w:pPr>
        <w:rPr>
          <w:rFonts w:ascii="Calibri" w:hAnsi="Calibri"/>
          <w:sz w:val="18"/>
        </w:rPr>
      </w:pPr>
      <w:r w:rsidRPr="003E21B6">
        <w:br w:type="page"/>
      </w:r>
    </w:p>
    <w:p w14:paraId="34564846" w14:textId="77777777" w:rsidR="002776A7" w:rsidRPr="003E21B6" w:rsidRDefault="002776A7" w:rsidP="00FD57A8">
      <w:pPr>
        <w:pStyle w:val="SPACER"/>
      </w:pPr>
    </w:p>
    <w:p w14:paraId="34F2805C" w14:textId="1C576BA6" w:rsidR="002776A7" w:rsidRPr="003E21B6" w:rsidRDefault="00C76BE2" w:rsidP="002776A7">
      <w:pPr>
        <w:pStyle w:val="Heading1"/>
      </w:pPr>
      <w:r w:rsidRPr="003E21B6">
        <w:t>5</w:t>
      </w:r>
      <w:r w:rsidR="002776A7" w:rsidRPr="003E21B6">
        <w:t xml:space="preserve">. </w:t>
      </w:r>
      <w:r w:rsidRPr="003E21B6">
        <w:t xml:space="preserve">Which of the following have you </w:t>
      </w:r>
      <w:proofErr w:type="gramStart"/>
      <w:r w:rsidRPr="003E21B6">
        <w:t>done</w:t>
      </w:r>
      <w:proofErr w:type="gramEnd"/>
      <w:r w:rsidRPr="003E21B6">
        <w:t xml:space="preserve"> or do you plan to do at this institution before you graduate (whether in person or online)?</w:t>
      </w:r>
    </w:p>
    <w:p w14:paraId="56331865" w14:textId="694E7534" w:rsidR="002776A7" w:rsidRPr="003E21B6" w:rsidRDefault="002776A7" w:rsidP="002776A7">
      <w:pPr>
        <w:pStyle w:val="RESPONSE"/>
      </w:pPr>
      <w:r w:rsidRPr="003E21B6">
        <w:t xml:space="preserve">Response options: </w:t>
      </w:r>
      <w:r w:rsidR="00C76BE2" w:rsidRPr="003E21B6">
        <w:t>Have not decided</w:t>
      </w:r>
      <w:r w:rsidRPr="003E21B6">
        <w:t xml:space="preserve">=1, </w:t>
      </w:r>
      <w:r w:rsidR="00C76BE2" w:rsidRPr="003E21B6">
        <w:t>Do not plan to do</w:t>
      </w:r>
      <w:r w:rsidRPr="003E21B6">
        <w:t xml:space="preserve">=2, </w:t>
      </w:r>
      <w:r w:rsidR="00C76BE2" w:rsidRPr="003E21B6">
        <w:t>Plan to do</w:t>
      </w:r>
      <w:r w:rsidRPr="003E21B6">
        <w:t xml:space="preserve">=3, </w:t>
      </w:r>
      <w:r w:rsidR="00C76BE2" w:rsidRPr="003E21B6">
        <w:t>Done or in progress</w:t>
      </w:r>
      <w:r w:rsidRPr="003E21B6">
        <w:t>=4</w:t>
      </w:r>
    </w:p>
    <w:p w14:paraId="013BC5C5" w14:textId="4147196E" w:rsidR="002776A7" w:rsidRPr="003E21B6" w:rsidRDefault="002776A7" w:rsidP="002776A7">
      <w:pPr>
        <w:pStyle w:val="ITEM"/>
      </w:pPr>
      <w:r w:rsidRPr="003E21B6">
        <w:t>a.</w:t>
      </w:r>
      <w:r w:rsidRPr="003E21B6">
        <w:tab/>
      </w:r>
      <w:r w:rsidR="00554484" w:rsidRPr="003E21B6">
        <w:t>Take a career exploration, planning, or development course</w:t>
      </w:r>
      <w:r w:rsidRPr="003E21B6">
        <w:t xml:space="preserve"> [</w:t>
      </w:r>
      <w:proofErr w:type="spellStart"/>
      <w:r w:rsidRPr="003E21B6">
        <w:t>CWP</w:t>
      </w:r>
      <w:r w:rsidR="00CC378C" w:rsidRPr="003E21B6">
        <w:t>course</w:t>
      </w:r>
      <w:proofErr w:type="spellEnd"/>
      <w:r w:rsidRPr="003E21B6">
        <w:t>]</w:t>
      </w:r>
    </w:p>
    <w:p w14:paraId="6D1EB955" w14:textId="1A9E1C73" w:rsidR="002776A7" w:rsidRPr="003E21B6" w:rsidRDefault="002776A7" w:rsidP="002776A7">
      <w:pPr>
        <w:pStyle w:val="ITEM"/>
      </w:pPr>
      <w:r w:rsidRPr="003E21B6">
        <w:t>b.</w:t>
      </w:r>
      <w:r w:rsidRPr="003E21B6">
        <w:tab/>
      </w:r>
      <w:r w:rsidR="00554484" w:rsidRPr="003E21B6">
        <w:t>Complete a career profile or self-assessment to identify occupations that match your strengths and interests</w:t>
      </w:r>
      <w:r w:rsidRPr="003E21B6">
        <w:t xml:space="preserve"> [</w:t>
      </w:r>
      <w:proofErr w:type="spellStart"/>
      <w:r w:rsidR="00554484" w:rsidRPr="003E21B6">
        <w:t>CWP</w:t>
      </w:r>
      <w:r w:rsidR="00CC378C" w:rsidRPr="003E21B6">
        <w:t>profile</w:t>
      </w:r>
      <w:proofErr w:type="spellEnd"/>
      <w:r w:rsidRPr="003E21B6">
        <w:t>]</w:t>
      </w:r>
    </w:p>
    <w:p w14:paraId="4EB8D682" w14:textId="1D0EEED6" w:rsidR="002776A7" w:rsidRPr="003E21B6" w:rsidRDefault="002776A7" w:rsidP="002776A7">
      <w:pPr>
        <w:pStyle w:val="ITEM"/>
      </w:pPr>
      <w:r w:rsidRPr="003E21B6">
        <w:t>c.</w:t>
      </w:r>
      <w:r w:rsidRPr="003E21B6">
        <w:tab/>
      </w:r>
      <w:r w:rsidR="00554484" w:rsidRPr="003E21B6">
        <w:t>Attend a talk, panel discussion, or workshop about careers</w:t>
      </w:r>
      <w:r w:rsidRPr="003E21B6">
        <w:t xml:space="preserve"> [</w:t>
      </w:r>
      <w:proofErr w:type="spellStart"/>
      <w:r w:rsidR="00554484" w:rsidRPr="003E21B6">
        <w:t>CWP</w:t>
      </w:r>
      <w:r w:rsidR="00CC378C" w:rsidRPr="003E21B6">
        <w:t>talk</w:t>
      </w:r>
      <w:proofErr w:type="spellEnd"/>
      <w:r w:rsidRPr="003E21B6">
        <w:t>]</w:t>
      </w:r>
    </w:p>
    <w:p w14:paraId="240A1C82" w14:textId="3FBBFBF9" w:rsidR="002776A7" w:rsidRPr="003E21B6" w:rsidRDefault="002776A7" w:rsidP="002776A7">
      <w:pPr>
        <w:pStyle w:val="ITEM"/>
      </w:pPr>
      <w:r w:rsidRPr="003E21B6">
        <w:t>d.</w:t>
      </w:r>
      <w:r w:rsidRPr="003E21B6">
        <w:tab/>
      </w:r>
      <w:r w:rsidR="00554484" w:rsidRPr="003E21B6">
        <w:t>Discuss your career interests with a faculty member</w:t>
      </w:r>
      <w:r w:rsidRPr="003E21B6">
        <w:t xml:space="preserve"> [</w:t>
      </w:r>
      <w:proofErr w:type="spellStart"/>
      <w:r w:rsidR="00554484" w:rsidRPr="003E21B6">
        <w:t>CWP</w:t>
      </w:r>
      <w:r w:rsidR="00CC378C" w:rsidRPr="003E21B6">
        <w:t>faculty</w:t>
      </w:r>
      <w:proofErr w:type="spellEnd"/>
      <w:r w:rsidRPr="003E21B6">
        <w:t>]</w:t>
      </w:r>
    </w:p>
    <w:p w14:paraId="32F4748E" w14:textId="587F7196" w:rsidR="002776A7" w:rsidRPr="003E21B6" w:rsidRDefault="002776A7" w:rsidP="002776A7">
      <w:pPr>
        <w:pStyle w:val="ITEM"/>
      </w:pPr>
      <w:r w:rsidRPr="003E21B6">
        <w:t>e.</w:t>
      </w:r>
      <w:r w:rsidRPr="003E21B6">
        <w:tab/>
      </w:r>
      <w:r w:rsidR="00554484" w:rsidRPr="003E21B6">
        <w:t>Interview or shadow someone in a career that you are considering</w:t>
      </w:r>
      <w:r w:rsidRPr="003E21B6">
        <w:t xml:space="preserve"> [</w:t>
      </w:r>
      <w:proofErr w:type="spellStart"/>
      <w:r w:rsidR="00554484" w:rsidRPr="003E21B6">
        <w:t>CWP</w:t>
      </w:r>
      <w:r w:rsidR="00CC378C" w:rsidRPr="003E21B6">
        <w:t>interview</w:t>
      </w:r>
      <w:proofErr w:type="spellEnd"/>
      <w:r w:rsidRPr="003E21B6">
        <w:t>]</w:t>
      </w:r>
    </w:p>
    <w:p w14:paraId="67283071" w14:textId="354BF049" w:rsidR="002776A7" w:rsidRPr="003E21B6" w:rsidRDefault="002776A7" w:rsidP="002776A7">
      <w:pPr>
        <w:pStyle w:val="ITEM"/>
      </w:pPr>
      <w:r w:rsidRPr="003E21B6">
        <w:t>f.</w:t>
      </w:r>
      <w:r w:rsidRPr="003E21B6">
        <w:tab/>
      </w:r>
      <w:r w:rsidR="002B035D" w:rsidRPr="003E21B6">
        <w:t>Participate</w:t>
      </w:r>
      <w:r w:rsidR="00554484" w:rsidRPr="003E21B6">
        <w:t xml:space="preserve"> in a major- or career-related co-curricular activity (student organization, professional or honor society, etc.)</w:t>
      </w:r>
      <w:r w:rsidRPr="003E21B6">
        <w:t xml:space="preserve"> [</w:t>
      </w:r>
      <w:proofErr w:type="spellStart"/>
      <w:r w:rsidR="00554484" w:rsidRPr="003E21B6">
        <w:t>CWP</w:t>
      </w:r>
      <w:r w:rsidR="00CC378C" w:rsidRPr="003E21B6">
        <w:t>major</w:t>
      </w:r>
      <w:proofErr w:type="spellEnd"/>
      <w:r w:rsidRPr="003E21B6">
        <w:t>]</w:t>
      </w:r>
    </w:p>
    <w:p w14:paraId="027053E3" w14:textId="77777777" w:rsidR="00127A41" w:rsidRPr="003E21B6" w:rsidRDefault="002776A7" w:rsidP="00127A41">
      <w:pPr>
        <w:pStyle w:val="ITEM"/>
        <w:ind w:left="720" w:firstLine="0"/>
      </w:pPr>
      <w:r w:rsidRPr="003E21B6">
        <w:t>g.</w:t>
      </w:r>
      <w:r w:rsidRPr="003E21B6">
        <w:tab/>
      </w:r>
      <w:bookmarkStart w:id="3" w:name="_Hlk116237785"/>
      <w:r w:rsidR="00127A41" w:rsidRPr="003E21B6">
        <w:t xml:space="preserve">Meet with an advisor, success coach, and/or career services staff member to explore your interests and plan your future </w:t>
      </w:r>
      <w:bookmarkEnd w:id="3"/>
      <w:r w:rsidR="00127A41" w:rsidRPr="003E21B6">
        <w:t xml:space="preserve">   </w:t>
      </w:r>
    </w:p>
    <w:p w14:paraId="02393156" w14:textId="77777777" w:rsidR="00127A41" w:rsidRPr="003E21B6" w:rsidRDefault="00127A41" w:rsidP="00127A41">
      <w:pPr>
        <w:pStyle w:val="ITEM"/>
        <w:ind w:left="846" w:firstLine="144"/>
      </w:pPr>
      <w:r w:rsidRPr="003E21B6">
        <w:t>[</w:t>
      </w:r>
      <w:proofErr w:type="spellStart"/>
      <w:r w:rsidRPr="003E21B6">
        <w:t>CWPmeetstaff</w:t>
      </w:r>
      <w:proofErr w:type="spellEnd"/>
      <w:r w:rsidRPr="003E21B6">
        <w:t>]</w:t>
      </w:r>
    </w:p>
    <w:p w14:paraId="6003B712" w14:textId="7131FABF" w:rsidR="002776A7" w:rsidRPr="003E21B6" w:rsidRDefault="002776A7" w:rsidP="00127A41">
      <w:pPr>
        <w:pStyle w:val="ITEM"/>
      </w:pPr>
      <w:r w:rsidRPr="003E21B6">
        <w:t>h.</w:t>
      </w:r>
      <w:r w:rsidRPr="003E21B6">
        <w:tab/>
      </w:r>
      <w:r w:rsidR="00127A41" w:rsidRPr="003E21B6">
        <w:t xml:space="preserve">Get help with your </w:t>
      </w:r>
      <w:r w:rsidR="00127A41" w:rsidRPr="003E21B6">
        <w:rPr>
          <w:szCs w:val="24"/>
        </w:rPr>
        <w:t>résumé</w:t>
      </w:r>
      <w:r w:rsidR="00127A41" w:rsidRPr="003E21B6">
        <w:t xml:space="preserve"> [</w:t>
      </w:r>
      <w:proofErr w:type="spellStart"/>
      <w:r w:rsidR="00127A41" w:rsidRPr="003E21B6">
        <w:t>CWPresume</w:t>
      </w:r>
      <w:proofErr w:type="spellEnd"/>
      <w:r w:rsidR="00127A41" w:rsidRPr="003E21B6">
        <w:t>]</w:t>
      </w:r>
    </w:p>
    <w:p w14:paraId="099305F5" w14:textId="660DF933" w:rsidR="002776A7" w:rsidRPr="003E21B6" w:rsidRDefault="002776A7" w:rsidP="002776A7">
      <w:pPr>
        <w:pStyle w:val="ITEM"/>
      </w:pPr>
      <w:proofErr w:type="spellStart"/>
      <w:r w:rsidRPr="003E21B6">
        <w:t>i</w:t>
      </w:r>
      <w:proofErr w:type="spellEnd"/>
      <w:r w:rsidRPr="003E21B6">
        <w:t>.</w:t>
      </w:r>
      <w:r w:rsidRPr="003E21B6">
        <w:tab/>
      </w:r>
      <w:r w:rsidR="00127A41" w:rsidRPr="003E21B6">
        <w:t>Participate in a mock or practice interview [</w:t>
      </w:r>
      <w:proofErr w:type="spellStart"/>
      <w:r w:rsidR="00127A41" w:rsidRPr="003E21B6">
        <w:t>CWPmock</w:t>
      </w:r>
      <w:proofErr w:type="spellEnd"/>
      <w:r w:rsidR="00127A41" w:rsidRPr="003E21B6">
        <w:t>]</w:t>
      </w:r>
    </w:p>
    <w:p w14:paraId="6858485D" w14:textId="283BF574" w:rsidR="002776A7" w:rsidRPr="003E21B6" w:rsidRDefault="002776A7" w:rsidP="002776A7">
      <w:pPr>
        <w:pStyle w:val="ITEM"/>
      </w:pPr>
      <w:r w:rsidRPr="003E21B6">
        <w:t>j.</w:t>
      </w:r>
      <w:r w:rsidRPr="003E21B6">
        <w:tab/>
      </w:r>
      <w:r w:rsidR="00127A41" w:rsidRPr="003E21B6">
        <w:t>Participate in a career fair [</w:t>
      </w:r>
      <w:proofErr w:type="spellStart"/>
      <w:r w:rsidR="00127A41" w:rsidRPr="003E21B6">
        <w:t>CWPcareerfair</w:t>
      </w:r>
      <w:proofErr w:type="spellEnd"/>
      <w:r w:rsidR="00127A41" w:rsidRPr="003E21B6">
        <w:t>]</w:t>
      </w:r>
    </w:p>
    <w:p w14:paraId="1DDD191D" w14:textId="45E7B03B" w:rsidR="002776A7" w:rsidRPr="003E21B6" w:rsidRDefault="002776A7" w:rsidP="002776A7">
      <w:pPr>
        <w:pStyle w:val="ITEM"/>
      </w:pPr>
      <w:r w:rsidRPr="003E21B6">
        <w:t>k.</w:t>
      </w:r>
      <w:r w:rsidRPr="003E21B6">
        <w:tab/>
      </w:r>
      <w:bookmarkStart w:id="4" w:name="_Hlk116237816"/>
      <w:r w:rsidR="00127A41" w:rsidRPr="003E21B6">
        <w:t>Complete a paid internship [</w:t>
      </w:r>
      <w:proofErr w:type="spellStart"/>
      <w:r w:rsidR="00127A41" w:rsidRPr="003E21B6">
        <w:t>CWPpaid</w:t>
      </w:r>
      <w:proofErr w:type="spellEnd"/>
      <w:r w:rsidR="00127A41" w:rsidRPr="003E21B6">
        <w:t>]</w:t>
      </w:r>
      <w:bookmarkEnd w:id="4"/>
    </w:p>
    <w:p w14:paraId="1CDC5763" w14:textId="229C8F65" w:rsidR="00554484" w:rsidRPr="003E21B6" w:rsidRDefault="00554484" w:rsidP="00554484">
      <w:pPr>
        <w:pStyle w:val="ITEM"/>
      </w:pPr>
      <w:r w:rsidRPr="003E21B6">
        <w:t>l.</w:t>
      </w:r>
      <w:r w:rsidRPr="003E21B6">
        <w:tab/>
        <w:t>Network with alumni or professionals in a field related to your career interests [</w:t>
      </w:r>
      <w:proofErr w:type="spellStart"/>
      <w:r w:rsidRPr="003E21B6">
        <w:t>CWP</w:t>
      </w:r>
      <w:r w:rsidR="00CC378C" w:rsidRPr="003E21B6">
        <w:t>alumni</w:t>
      </w:r>
      <w:proofErr w:type="spellEnd"/>
      <w:r w:rsidRPr="003E21B6">
        <w:t>]</w:t>
      </w:r>
    </w:p>
    <w:p w14:paraId="2520E052" w14:textId="77777777" w:rsidR="00F36503" w:rsidRPr="003E21B6" w:rsidRDefault="00F36503" w:rsidP="00F36503">
      <w:pPr>
        <w:pStyle w:val="SPACER"/>
      </w:pPr>
    </w:p>
    <w:p w14:paraId="046E8809" w14:textId="79A4B330" w:rsidR="001733B2" w:rsidRPr="003E21B6" w:rsidRDefault="001733B2" w:rsidP="001733B2">
      <w:pPr>
        <w:pStyle w:val="RECODEitem"/>
      </w:pPr>
      <w:r w:rsidRPr="003E21B6">
        <w:t xml:space="preserve"> [RECODED] Flag for </w:t>
      </w:r>
      <w:proofErr w:type="spellStart"/>
      <w:r w:rsidRPr="003E21B6">
        <w:t>CWPcourse</w:t>
      </w:r>
      <w:proofErr w:type="spellEnd"/>
      <w:r w:rsidRPr="003E21B6">
        <w:t xml:space="preserve"> done or in progress [</w:t>
      </w:r>
      <w:proofErr w:type="spellStart"/>
      <w:r w:rsidRPr="003E21B6">
        <w:t>CWPcourseR</w:t>
      </w:r>
      <w:proofErr w:type="spellEnd"/>
      <w:r w:rsidRPr="003E21B6">
        <w:t>]</w:t>
      </w:r>
    </w:p>
    <w:p w14:paraId="1F6585D5" w14:textId="77777777" w:rsidR="001733B2" w:rsidRPr="003E21B6" w:rsidRDefault="001733B2" w:rsidP="001733B2">
      <w:pPr>
        <w:pStyle w:val="RECODEitemvalues"/>
      </w:pPr>
      <w:r w:rsidRPr="003E21B6">
        <w:t>Values: Not done=0, Done or in progress=1</w:t>
      </w:r>
    </w:p>
    <w:p w14:paraId="2C831BFB" w14:textId="77777777" w:rsidR="00F36503" w:rsidRPr="003E21B6" w:rsidRDefault="00F36503" w:rsidP="00F36503">
      <w:pPr>
        <w:pStyle w:val="RECODEitemvalues"/>
      </w:pPr>
    </w:p>
    <w:p w14:paraId="3CD53B75" w14:textId="01EADFF4" w:rsidR="00F36503" w:rsidRPr="003E21B6" w:rsidRDefault="00F36503" w:rsidP="00F36503">
      <w:pPr>
        <w:pStyle w:val="RECODEitem"/>
      </w:pPr>
      <w:r w:rsidRPr="003E21B6">
        <w:t xml:space="preserve">[RECODED] Flag for </w:t>
      </w:r>
      <w:proofErr w:type="spellStart"/>
      <w:r w:rsidRPr="003E21B6">
        <w:t>CWP</w:t>
      </w:r>
      <w:r w:rsidR="001733B2" w:rsidRPr="003E21B6">
        <w:t>profile</w:t>
      </w:r>
      <w:proofErr w:type="spellEnd"/>
      <w:r w:rsidRPr="003E21B6">
        <w:t xml:space="preserve"> done or in progress [</w:t>
      </w:r>
      <w:proofErr w:type="spellStart"/>
      <w:r w:rsidRPr="003E21B6">
        <w:t>CWP</w:t>
      </w:r>
      <w:r w:rsidR="007B2797" w:rsidRPr="003E21B6">
        <w:t>profile</w:t>
      </w:r>
      <w:r w:rsidRPr="003E21B6">
        <w:t>R</w:t>
      </w:r>
      <w:proofErr w:type="spellEnd"/>
      <w:r w:rsidRPr="003E21B6">
        <w:t>]</w:t>
      </w:r>
    </w:p>
    <w:p w14:paraId="5B56D816" w14:textId="77777777" w:rsidR="00F36503" w:rsidRPr="003E21B6" w:rsidRDefault="00F36503" w:rsidP="00F36503">
      <w:pPr>
        <w:pStyle w:val="RECODEitemvalues"/>
      </w:pPr>
      <w:r w:rsidRPr="003E21B6">
        <w:t>Values: Not done=0, Done or in progress=1</w:t>
      </w:r>
    </w:p>
    <w:p w14:paraId="2DACA301" w14:textId="77777777" w:rsidR="00F36503" w:rsidRPr="003E21B6" w:rsidRDefault="00F36503" w:rsidP="00F36503">
      <w:pPr>
        <w:pStyle w:val="RECODEitemvalues"/>
      </w:pPr>
    </w:p>
    <w:p w14:paraId="52F61D20" w14:textId="1445B869" w:rsidR="00F36503" w:rsidRPr="003E21B6" w:rsidRDefault="00F36503" w:rsidP="00F36503">
      <w:pPr>
        <w:pStyle w:val="RECODEitem"/>
      </w:pPr>
      <w:r w:rsidRPr="003E21B6">
        <w:t xml:space="preserve">[RECODED] Flag for </w:t>
      </w:r>
      <w:proofErr w:type="spellStart"/>
      <w:r w:rsidRPr="003E21B6">
        <w:t>CWP</w:t>
      </w:r>
      <w:r w:rsidR="001733B2" w:rsidRPr="003E21B6">
        <w:t>talk</w:t>
      </w:r>
      <w:proofErr w:type="spellEnd"/>
      <w:r w:rsidRPr="003E21B6">
        <w:t xml:space="preserve"> done or in progress [</w:t>
      </w:r>
      <w:proofErr w:type="spellStart"/>
      <w:r w:rsidRPr="003E21B6">
        <w:t>CWP</w:t>
      </w:r>
      <w:r w:rsidR="007B2797" w:rsidRPr="003E21B6">
        <w:t>talk</w:t>
      </w:r>
      <w:r w:rsidRPr="003E21B6">
        <w:t>R</w:t>
      </w:r>
      <w:proofErr w:type="spellEnd"/>
      <w:r w:rsidRPr="003E21B6">
        <w:t>]</w:t>
      </w:r>
    </w:p>
    <w:p w14:paraId="3DF84363" w14:textId="5EF33094" w:rsidR="00F36503" w:rsidRPr="003E21B6" w:rsidRDefault="00F36503" w:rsidP="00F36503">
      <w:pPr>
        <w:pStyle w:val="RECODEitemvalues"/>
      </w:pPr>
      <w:r w:rsidRPr="003E21B6">
        <w:t>Values: Not done=0, Done or in progress=1</w:t>
      </w:r>
    </w:p>
    <w:p w14:paraId="783E07C6" w14:textId="77777777" w:rsidR="00F36503" w:rsidRPr="003E21B6" w:rsidRDefault="00F36503" w:rsidP="00F36503">
      <w:pPr>
        <w:pStyle w:val="RECODEitemvalues"/>
      </w:pPr>
    </w:p>
    <w:p w14:paraId="7EBD3CD3" w14:textId="2E7E322F" w:rsidR="00F36503" w:rsidRPr="003E21B6" w:rsidRDefault="00F36503" w:rsidP="00F36503">
      <w:pPr>
        <w:pStyle w:val="RECODEitem"/>
      </w:pPr>
      <w:r w:rsidRPr="003E21B6">
        <w:t xml:space="preserve">[RECODED] Flag for </w:t>
      </w:r>
      <w:proofErr w:type="spellStart"/>
      <w:r w:rsidRPr="003E21B6">
        <w:t>CWP</w:t>
      </w:r>
      <w:r w:rsidR="001733B2" w:rsidRPr="003E21B6">
        <w:t>faculty</w:t>
      </w:r>
      <w:proofErr w:type="spellEnd"/>
      <w:r w:rsidRPr="003E21B6">
        <w:t xml:space="preserve"> done or in progress [</w:t>
      </w:r>
      <w:proofErr w:type="spellStart"/>
      <w:r w:rsidRPr="003E21B6">
        <w:t>CWP</w:t>
      </w:r>
      <w:r w:rsidR="007B2797" w:rsidRPr="003E21B6">
        <w:t>faculty</w:t>
      </w:r>
      <w:r w:rsidRPr="003E21B6">
        <w:t>R</w:t>
      </w:r>
      <w:proofErr w:type="spellEnd"/>
      <w:r w:rsidRPr="003E21B6">
        <w:t>]</w:t>
      </w:r>
    </w:p>
    <w:p w14:paraId="3CD35B45" w14:textId="77777777" w:rsidR="00F36503" w:rsidRPr="003E21B6" w:rsidRDefault="00F36503" w:rsidP="00F36503">
      <w:pPr>
        <w:pStyle w:val="RECODEitemvalues"/>
      </w:pPr>
      <w:r w:rsidRPr="003E21B6">
        <w:t>Values: Not done=0, Done or in progress=1</w:t>
      </w:r>
    </w:p>
    <w:p w14:paraId="13614035" w14:textId="77777777" w:rsidR="00F36503" w:rsidRPr="003E21B6" w:rsidRDefault="00F36503" w:rsidP="00F36503">
      <w:pPr>
        <w:pStyle w:val="RECODEitemvalues"/>
      </w:pPr>
    </w:p>
    <w:p w14:paraId="14E8F870" w14:textId="68D9D45C" w:rsidR="00F36503" w:rsidRPr="003E21B6" w:rsidRDefault="00F36503" w:rsidP="00F36503">
      <w:pPr>
        <w:pStyle w:val="RECODEitem"/>
      </w:pPr>
      <w:r w:rsidRPr="003E21B6">
        <w:t xml:space="preserve">[RECODED] Flag for </w:t>
      </w:r>
      <w:proofErr w:type="spellStart"/>
      <w:r w:rsidRPr="003E21B6">
        <w:t>CWP</w:t>
      </w:r>
      <w:r w:rsidR="001733B2" w:rsidRPr="003E21B6">
        <w:t>interview</w:t>
      </w:r>
      <w:proofErr w:type="spellEnd"/>
      <w:r w:rsidRPr="003E21B6">
        <w:t xml:space="preserve"> done or in progress [</w:t>
      </w:r>
      <w:proofErr w:type="spellStart"/>
      <w:r w:rsidRPr="003E21B6">
        <w:t>CWP</w:t>
      </w:r>
      <w:r w:rsidR="007B2797" w:rsidRPr="003E21B6">
        <w:t>interview</w:t>
      </w:r>
      <w:r w:rsidRPr="003E21B6">
        <w:t>R</w:t>
      </w:r>
      <w:proofErr w:type="spellEnd"/>
      <w:r w:rsidRPr="003E21B6">
        <w:t>]</w:t>
      </w:r>
    </w:p>
    <w:p w14:paraId="2BB41429" w14:textId="7B8E0859" w:rsidR="00F36503" w:rsidRPr="003E21B6" w:rsidRDefault="00F36503" w:rsidP="00F36503">
      <w:pPr>
        <w:pStyle w:val="RECODEitemvalues"/>
      </w:pPr>
      <w:r w:rsidRPr="003E21B6">
        <w:t>Values: Not done=0, Done or in progress=1</w:t>
      </w:r>
    </w:p>
    <w:p w14:paraId="36763EB0" w14:textId="77777777" w:rsidR="00F36503" w:rsidRPr="003E21B6" w:rsidRDefault="00F36503" w:rsidP="00F36503">
      <w:pPr>
        <w:pStyle w:val="RECODEitemvalues"/>
      </w:pPr>
    </w:p>
    <w:p w14:paraId="714FBEF3" w14:textId="7F2EBD5F" w:rsidR="00F36503" w:rsidRPr="003E21B6" w:rsidRDefault="00F36503" w:rsidP="00F36503">
      <w:pPr>
        <w:pStyle w:val="RECODEitem"/>
      </w:pPr>
      <w:r w:rsidRPr="003E21B6">
        <w:t xml:space="preserve">[RECODED] Flag for </w:t>
      </w:r>
      <w:proofErr w:type="spellStart"/>
      <w:r w:rsidRPr="003E21B6">
        <w:t>CWP</w:t>
      </w:r>
      <w:r w:rsidR="001733B2" w:rsidRPr="003E21B6">
        <w:t>major</w:t>
      </w:r>
      <w:proofErr w:type="spellEnd"/>
      <w:r w:rsidRPr="003E21B6">
        <w:t xml:space="preserve"> done or in progress [</w:t>
      </w:r>
      <w:proofErr w:type="spellStart"/>
      <w:r w:rsidRPr="003E21B6">
        <w:t>CWP</w:t>
      </w:r>
      <w:r w:rsidR="007B2797" w:rsidRPr="003E21B6">
        <w:t>major</w:t>
      </w:r>
      <w:r w:rsidRPr="003E21B6">
        <w:t>R</w:t>
      </w:r>
      <w:proofErr w:type="spellEnd"/>
      <w:r w:rsidRPr="003E21B6">
        <w:t>]</w:t>
      </w:r>
    </w:p>
    <w:p w14:paraId="1B5D6864" w14:textId="77777777" w:rsidR="00F36503" w:rsidRPr="003E21B6" w:rsidRDefault="00F36503" w:rsidP="00F36503">
      <w:pPr>
        <w:pStyle w:val="RECODEitemvalues"/>
      </w:pPr>
      <w:r w:rsidRPr="003E21B6">
        <w:t>Values: Not done=0, Done or in progress=1</w:t>
      </w:r>
    </w:p>
    <w:p w14:paraId="697A7E65" w14:textId="77777777" w:rsidR="00F36503" w:rsidRPr="003E21B6" w:rsidRDefault="00F36503" w:rsidP="00F36503">
      <w:pPr>
        <w:pStyle w:val="RECODEitemvalues"/>
      </w:pPr>
    </w:p>
    <w:p w14:paraId="1B4FE021" w14:textId="5E723A8B" w:rsidR="00F36503" w:rsidRPr="003E21B6" w:rsidRDefault="00F36503" w:rsidP="00F36503">
      <w:pPr>
        <w:pStyle w:val="RECODEitem"/>
      </w:pPr>
      <w:r w:rsidRPr="003E21B6">
        <w:t xml:space="preserve">[RECODED] Flag for </w:t>
      </w:r>
      <w:proofErr w:type="spellStart"/>
      <w:r w:rsidRPr="003E21B6">
        <w:t>CWP</w:t>
      </w:r>
      <w:r w:rsidR="00827862" w:rsidRPr="003E21B6">
        <w:t>meetstaff</w:t>
      </w:r>
      <w:proofErr w:type="spellEnd"/>
      <w:r w:rsidRPr="003E21B6">
        <w:t xml:space="preserve"> done or in progress [</w:t>
      </w:r>
      <w:proofErr w:type="spellStart"/>
      <w:r w:rsidRPr="003E21B6">
        <w:t>CWP</w:t>
      </w:r>
      <w:r w:rsidR="00827862" w:rsidRPr="003E21B6">
        <w:t>meetstaff</w:t>
      </w:r>
      <w:r w:rsidRPr="003E21B6">
        <w:t>R</w:t>
      </w:r>
      <w:proofErr w:type="spellEnd"/>
      <w:r w:rsidRPr="003E21B6">
        <w:t>]</w:t>
      </w:r>
    </w:p>
    <w:p w14:paraId="73EA0CF9" w14:textId="51ABC0E8" w:rsidR="00F36503" w:rsidRPr="003E21B6" w:rsidRDefault="00F36503" w:rsidP="00F36503">
      <w:pPr>
        <w:pStyle w:val="RECODEitemvalues"/>
      </w:pPr>
      <w:r w:rsidRPr="003E21B6">
        <w:t>Values: Not done=0, Done or in progress=1</w:t>
      </w:r>
    </w:p>
    <w:p w14:paraId="750096B4" w14:textId="77777777" w:rsidR="00F36503" w:rsidRPr="003E21B6" w:rsidRDefault="00F36503" w:rsidP="00F36503">
      <w:pPr>
        <w:pStyle w:val="RECODEitemvalues"/>
      </w:pPr>
    </w:p>
    <w:p w14:paraId="32A2671C" w14:textId="18D7BE3D" w:rsidR="00F36503" w:rsidRPr="003E21B6" w:rsidRDefault="00F36503" w:rsidP="00F36503">
      <w:pPr>
        <w:pStyle w:val="RECODEitem"/>
      </w:pPr>
      <w:r w:rsidRPr="003E21B6">
        <w:t xml:space="preserve">[RECODED] Flag for </w:t>
      </w:r>
      <w:proofErr w:type="spellStart"/>
      <w:r w:rsidR="00827862" w:rsidRPr="003E21B6">
        <w:t>CWPresume</w:t>
      </w:r>
      <w:proofErr w:type="spellEnd"/>
      <w:r w:rsidRPr="003E21B6">
        <w:t xml:space="preserve"> done or in progress [</w:t>
      </w:r>
      <w:proofErr w:type="spellStart"/>
      <w:r w:rsidR="00827862" w:rsidRPr="003E21B6">
        <w:t>CWPresume</w:t>
      </w:r>
      <w:r w:rsidRPr="003E21B6">
        <w:t>R</w:t>
      </w:r>
      <w:proofErr w:type="spellEnd"/>
      <w:r w:rsidRPr="003E21B6">
        <w:t>]</w:t>
      </w:r>
    </w:p>
    <w:p w14:paraId="1B5A706B" w14:textId="77777777" w:rsidR="00F36503" w:rsidRPr="003E21B6" w:rsidRDefault="00F36503" w:rsidP="00F36503">
      <w:pPr>
        <w:pStyle w:val="RECODEitemvalues"/>
      </w:pPr>
      <w:r w:rsidRPr="003E21B6">
        <w:t>Values: Not done=0, Done or in progress=1</w:t>
      </w:r>
    </w:p>
    <w:p w14:paraId="2B480B5B" w14:textId="77777777" w:rsidR="00F36503" w:rsidRPr="003E21B6" w:rsidRDefault="00F36503" w:rsidP="00F36503">
      <w:pPr>
        <w:pStyle w:val="RECODEitemvalues"/>
      </w:pPr>
    </w:p>
    <w:p w14:paraId="05E86B0B" w14:textId="4809039E" w:rsidR="00F36503" w:rsidRPr="003E21B6" w:rsidRDefault="00F36503" w:rsidP="00F36503">
      <w:pPr>
        <w:pStyle w:val="RECODEitem"/>
      </w:pPr>
      <w:r w:rsidRPr="003E21B6">
        <w:t xml:space="preserve">[RECODED] Flag for </w:t>
      </w:r>
      <w:proofErr w:type="spellStart"/>
      <w:r w:rsidRPr="003E21B6">
        <w:t>CWP</w:t>
      </w:r>
      <w:r w:rsidR="001733B2" w:rsidRPr="003E21B6">
        <w:t>mock</w:t>
      </w:r>
      <w:proofErr w:type="spellEnd"/>
      <w:r w:rsidRPr="003E21B6">
        <w:t xml:space="preserve"> done or in progress [</w:t>
      </w:r>
      <w:proofErr w:type="spellStart"/>
      <w:r w:rsidRPr="003E21B6">
        <w:t>CWP</w:t>
      </w:r>
      <w:r w:rsidR="007B2797" w:rsidRPr="003E21B6">
        <w:t>mock</w:t>
      </w:r>
      <w:r w:rsidRPr="003E21B6">
        <w:t>R</w:t>
      </w:r>
      <w:proofErr w:type="spellEnd"/>
      <w:r w:rsidRPr="003E21B6">
        <w:t>]</w:t>
      </w:r>
    </w:p>
    <w:p w14:paraId="405F3553" w14:textId="77777777" w:rsidR="00F36503" w:rsidRPr="003E21B6" w:rsidRDefault="00F36503" w:rsidP="00F36503">
      <w:pPr>
        <w:pStyle w:val="RECODEitemvalues"/>
      </w:pPr>
      <w:r w:rsidRPr="003E21B6">
        <w:t>Values: Not done=0, Done or in progress=1</w:t>
      </w:r>
    </w:p>
    <w:p w14:paraId="1F8D9110" w14:textId="77777777" w:rsidR="00F36503" w:rsidRPr="003E21B6" w:rsidRDefault="00F36503" w:rsidP="00F36503">
      <w:pPr>
        <w:pStyle w:val="RECODEitemvalues"/>
      </w:pPr>
    </w:p>
    <w:p w14:paraId="1502D979" w14:textId="751158C2" w:rsidR="00F36503" w:rsidRPr="003E21B6" w:rsidRDefault="00F36503" w:rsidP="00F36503">
      <w:pPr>
        <w:pStyle w:val="RECODEitem"/>
      </w:pPr>
      <w:r w:rsidRPr="003E21B6">
        <w:t xml:space="preserve">[RECODED] Flag for </w:t>
      </w:r>
      <w:proofErr w:type="spellStart"/>
      <w:r w:rsidRPr="003E21B6">
        <w:t>CWP</w:t>
      </w:r>
      <w:r w:rsidR="001733B2" w:rsidRPr="003E21B6">
        <w:t>careerfair</w:t>
      </w:r>
      <w:proofErr w:type="spellEnd"/>
      <w:r w:rsidRPr="003E21B6">
        <w:t xml:space="preserve"> done or in progress [</w:t>
      </w:r>
      <w:proofErr w:type="spellStart"/>
      <w:r w:rsidRPr="003E21B6">
        <w:t>CWP</w:t>
      </w:r>
      <w:r w:rsidR="007B2797" w:rsidRPr="003E21B6">
        <w:t>careerfair</w:t>
      </w:r>
      <w:r w:rsidRPr="003E21B6">
        <w:t>R</w:t>
      </w:r>
      <w:proofErr w:type="spellEnd"/>
      <w:r w:rsidRPr="003E21B6">
        <w:t>]</w:t>
      </w:r>
    </w:p>
    <w:p w14:paraId="24B88450" w14:textId="3DD668A7" w:rsidR="00F36503" w:rsidRPr="003E21B6" w:rsidRDefault="00F36503" w:rsidP="00F36503">
      <w:pPr>
        <w:pStyle w:val="RECODEitemvalues"/>
      </w:pPr>
      <w:r w:rsidRPr="003E21B6">
        <w:t>Values: Not done=0, Done or in progress=1</w:t>
      </w:r>
    </w:p>
    <w:p w14:paraId="657995B3" w14:textId="0470D55D" w:rsidR="00827862" w:rsidRPr="003E21B6" w:rsidRDefault="00827862" w:rsidP="00F36503">
      <w:pPr>
        <w:pStyle w:val="RECODEitemvalues"/>
      </w:pPr>
    </w:p>
    <w:p w14:paraId="1C86733F" w14:textId="773B40DD" w:rsidR="00827862" w:rsidRPr="003E21B6" w:rsidRDefault="00827862" w:rsidP="00827862">
      <w:pPr>
        <w:pStyle w:val="RECODEitem"/>
      </w:pPr>
      <w:r w:rsidRPr="003E21B6">
        <w:t xml:space="preserve">[RECODED] Flag for </w:t>
      </w:r>
      <w:proofErr w:type="spellStart"/>
      <w:r w:rsidRPr="003E21B6">
        <w:t>CWPpaid</w:t>
      </w:r>
      <w:proofErr w:type="spellEnd"/>
      <w:r w:rsidRPr="003E21B6">
        <w:t xml:space="preserve"> done or in progress [</w:t>
      </w:r>
      <w:proofErr w:type="spellStart"/>
      <w:r w:rsidRPr="003E21B6">
        <w:t>CWPpaidR</w:t>
      </w:r>
      <w:proofErr w:type="spellEnd"/>
      <w:r w:rsidRPr="003E21B6">
        <w:t>]</w:t>
      </w:r>
    </w:p>
    <w:p w14:paraId="77B60262" w14:textId="34D7B3B6" w:rsidR="00827862" w:rsidRPr="003E21B6" w:rsidRDefault="00827862" w:rsidP="00827862">
      <w:pPr>
        <w:pStyle w:val="RECODEitemvalues"/>
      </w:pPr>
      <w:r w:rsidRPr="003E21B6">
        <w:t>Values: Not done=0, Done or in progress=1</w:t>
      </w:r>
    </w:p>
    <w:p w14:paraId="55B8B04D" w14:textId="77777777" w:rsidR="00F36503" w:rsidRPr="003E21B6" w:rsidRDefault="00F36503" w:rsidP="00F36503">
      <w:pPr>
        <w:pStyle w:val="RECODEitemvalues"/>
      </w:pPr>
    </w:p>
    <w:p w14:paraId="29505F81" w14:textId="2C015F07" w:rsidR="00F36503" w:rsidRPr="003E21B6" w:rsidRDefault="00F36503" w:rsidP="00F36503">
      <w:pPr>
        <w:pStyle w:val="RECODEitem"/>
      </w:pPr>
      <w:r w:rsidRPr="003E21B6">
        <w:t xml:space="preserve">[RECODED] Flag for </w:t>
      </w:r>
      <w:proofErr w:type="spellStart"/>
      <w:r w:rsidRPr="003E21B6">
        <w:t>CWP</w:t>
      </w:r>
      <w:r w:rsidR="001733B2" w:rsidRPr="003E21B6">
        <w:t>alumni</w:t>
      </w:r>
      <w:proofErr w:type="spellEnd"/>
      <w:r w:rsidRPr="003E21B6">
        <w:t xml:space="preserve"> done or in progress [</w:t>
      </w:r>
      <w:proofErr w:type="spellStart"/>
      <w:r w:rsidRPr="003E21B6">
        <w:t>CWP</w:t>
      </w:r>
      <w:r w:rsidR="007B2797" w:rsidRPr="003E21B6">
        <w:t>alumni</w:t>
      </w:r>
      <w:r w:rsidRPr="003E21B6">
        <w:t>R</w:t>
      </w:r>
      <w:proofErr w:type="spellEnd"/>
      <w:r w:rsidRPr="003E21B6">
        <w:t>]</w:t>
      </w:r>
    </w:p>
    <w:p w14:paraId="0B6C9010" w14:textId="77777777" w:rsidR="00F36503" w:rsidRPr="003E21B6" w:rsidRDefault="00F36503" w:rsidP="00F36503">
      <w:pPr>
        <w:pStyle w:val="RECODEitemvalues"/>
      </w:pPr>
      <w:r w:rsidRPr="003E21B6">
        <w:t>Values: Not done=0, Done or in progress=1</w:t>
      </w:r>
    </w:p>
    <w:p w14:paraId="11884CAF" w14:textId="472D2D74" w:rsidR="001733B2" w:rsidRPr="003E21B6" w:rsidRDefault="001733B2">
      <w:pPr>
        <w:rPr>
          <w:rFonts w:ascii="Calibri" w:hAnsi="Calibri"/>
          <w:sz w:val="18"/>
        </w:rPr>
      </w:pPr>
      <w:r w:rsidRPr="003E21B6">
        <w:br w:type="page"/>
      </w:r>
    </w:p>
    <w:p w14:paraId="2B358F49" w14:textId="77777777" w:rsidR="002776A7" w:rsidRPr="003E21B6" w:rsidRDefault="002776A7" w:rsidP="00FD57A8">
      <w:pPr>
        <w:pStyle w:val="SPACER"/>
      </w:pPr>
    </w:p>
    <w:p w14:paraId="14B5C456" w14:textId="572900D8" w:rsidR="00B378F7" w:rsidRPr="003E21B6" w:rsidRDefault="00B378F7" w:rsidP="00B378F7">
      <w:pPr>
        <w:pStyle w:val="Heading1"/>
      </w:pPr>
      <w:r w:rsidRPr="003E21B6">
        <w:t>6. If you are currently working for pay, to what extent is this work related to your career plans?</w:t>
      </w:r>
      <w:r w:rsidR="00F36503" w:rsidRPr="003E21B6">
        <w:t xml:space="preserve"> [</w:t>
      </w:r>
      <w:proofErr w:type="spellStart"/>
      <w:r w:rsidR="00F36503" w:rsidRPr="003E21B6">
        <w:t>CWP</w:t>
      </w:r>
      <w:r w:rsidR="00EA445D" w:rsidRPr="003E21B6">
        <w:t>workpay</w:t>
      </w:r>
      <w:proofErr w:type="spellEnd"/>
      <w:r w:rsidR="00F36503" w:rsidRPr="003E21B6">
        <w:t>]</w:t>
      </w:r>
    </w:p>
    <w:p w14:paraId="1C39C540" w14:textId="00B407BB" w:rsidR="00B378F7" w:rsidRPr="003E21B6" w:rsidRDefault="00B378F7" w:rsidP="00B378F7">
      <w:pPr>
        <w:pStyle w:val="RESPONSE"/>
      </w:pPr>
      <w:r w:rsidRPr="003E21B6">
        <w:t>Response options: Not at all=0</w:t>
      </w:r>
      <w:r w:rsidR="002C3EAE" w:rsidRPr="003E21B6">
        <w:t>,</w:t>
      </w:r>
      <w:r w:rsidRPr="003E21B6">
        <w:t xml:space="preserve"> Very little=1, Some=2, Quite a bit=3, Very much=4, Not working for pay</w:t>
      </w:r>
      <w:r w:rsidR="00AB4D76" w:rsidRPr="003E21B6">
        <w:t xml:space="preserve"> (coded as </w:t>
      </w:r>
      <w:proofErr w:type="gramStart"/>
      <w:r w:rsidR="00AB4D76" w:rsidRPr="003E21B6">
        <w:t>missing)</w:t>
      </w:r>
      <w:r w:rsidRPr="003E21B6">
        <w:t>=</w:t>
      </w:r>
      <w:proofErr w:type="gramEnd"/>
      <w:r w:rsidRPr="003E21B6">
        <w:t>9</w:t>
      </w:r>
    </w:p>
    <w:p w14:paraId="08FC3FBF" w14:textId="77777777" w:rsidR="00F36503" w:rsidRPr="003E21B6" w:rsidRDefault="00F36503" w:rsidP="00F36503">
      <w:pPr>
        <w:pStyle w:val="SPACER"/>
      </w:pPr>
    </w:p>
    <w:p w14:paraId="502645E5" w14:textId="537AD30A" w:rsidR="00F36503" w:rsidRPr="003E21B6" w:rsidRDefault="00F36503" w:rsidP="00F36503">
      <w:pPr>
        <w:pStyle w:val="RECODEitem"/>
        <w:ind w:left="756"/>
      </w:pPr>
      <w:r w:rsidRPr="003E21B6">
        <w:t>[RECODED] To accommodate SAS users, recodes of question 6 are included in the data file to include “Not working for pay” as a valid response.</w:t>
      </w:r>
      <w:r w:rsidRPr="003E21B6">
        <w:br/>
        <w:t>If you are currently working for pay, to what extent is this work related to your career plans? [</w:t>
      </w:r>
      <w:proofErr w:type="spellStart"/>
      <w:r w:rsidRPr="003E21B6">
        <w:t>CW</w:t>
      </w:r>
      <w:r w:rsidR="005C6C0A" w:rsidRPr="003E21B6">
        <w:t>Pworkpay</w:t>
      </w:r>
      <w:r w:rsidRPr="003E21B6">
        <w:t>R</w:t>
      </w:r>
      <w:proofErr w:type="spellEnd"/>
      <w:r w:rsidRPr="003E21B6">
        <w:t>]</w:t>
      </w:r>
    </w:p>
    <w:p w14:paraId="67545547" w14:textId="50EBABDA" w:rsidR="00F36503" w:rsidRPr="003E21B6" w:rsidRDefault="00F36503" w:rsidP="00F36503">
      <w:pPr>
        <w:pStyle w:val="RECODEitemvalues"/>
        <w:ind w:left="576" w:firstLine="144"/>
      </w:pPr>
      <w:r w:rsidRPr="003E21B6">
        <w:t>Values: Not at all=0, Very little=1, Some=2, Quite a bit=3, Very much=4, Not working for pay=9</w:t>
      </w:r>
    </w:p>
    <w:p w14:paraId="295884FF" w14:textId="77777777" w:rsidR="00F36503" w:rsidRPr="003E21B6" w:rsidRDefault="00F36503" w:rsidP="00F36503">
      <w:pPr>
        <w:pStyle w:val="ITEM"/>
        <w:ind w:left="0" w:firstLine="0"/>
      </w:pPr>
    </w:p>
    <w:p w14:paraId="541BDC8F" w14:textId="0D0405A1" w:rsidR="00DC7E2C" w:rsidRPr="003E21B6" w:rsidRDefault="00C54DEE" w:rsidP="00DC7E2C">
      <w:pPr>
        <w:pStyle w:val="Heading1"/>
      </w:pPr>
      <w:r w:rsidRPr="003E21B6">
        <w:t>7. Is there anything this institution could do better to help students develop their career plans or gain work-related skills</w:t>
      </w:r>
      <w:r w:rsidR="00110FF6" w:rsidRPr="003E21B6">
        <w:t xml:space="preserve"> (such as coursework, resources, etc.)</w:t>
      </w:r>
      <w:r w:rsidRPr="003E21B6">
        <w:t>? Please describe. (</w:t>
      </w:r>
      <w:proofErr w:type="gramStart"/>
      <w:r w:rsidRPr="003E21B6">
        <w:t>5,000 character</w:t>
      </w:r>
      <w:proofErr w:type="gramEnd"/>
      <w:r w:rsidRPr="003E21B6">
        <w:t xml:space="preserve"> limit)</w:t>
      </w:r>
      <w:r w:rsidR="00DC7E2C" w:rsidRPr="003E21B6">
        <w:t xml:space="preserve"> </w:t>
      </w:r>
      <w:r w:rsidR="00AB4D76" w:rsidRPr="003E21B6">
        <w:t>[</w:t>
      </w:r>
      <w:proofErr w:type="spellStart"/>
      <w:r w:rsidR="00AC5CD5" w:rsidRPr="003E21B6">
        <w:t>CWP</w:t>
      </w:r>
      <w:r w:rsidR="008B0BF8" w:rsidRPr="003E21B6">
        <w:t>develop</w:t>
      </w:r>
      <w:r w:rsidR="00AC5CD5" w:rsidRPr="003E21B6">
        <w:t>_txt</w:t>
      </w:r>
      <w:proofErr w:type="spellEnd"/>
      <w:r w:rsidR="00AB4D76" w:rsidRPr="003E21B6">
        <w:t>]</w:t>
      </w:r>
      <w:r w:rsidR="00DC7E2C" w:rsidRPr="003E21B6">
        <w:t xml:space="preserve"> </w:t>
      </w:r>
    </w:p>
    <w:p w14:paraId="4BE9435F" w14:textId="77777777" w:rsidR="00DC7E2C" w:rsidRPr="003E21B6" w:rsidRDefault="00DC7E2C" w:rsidP="00DC7E2C">
      <w:pPr>
        <w:pStyle w:val="RESPONSE"/>
      </w:pPr>
      <w:r w:rsidRPr="003E21B6">
        <w:t xml:space="preserve">Response option: </w:t>
      </w:r>
      <w:r w:rsidRPr="003E21B6">
        <w:tab/>
        <w:t>Text box</w:t>
      </w:r>
    </w:p>
    <w:p w14:paraId="4ECA8327" w14:textId="1D01F8B8" w:rsidR="00DC7E2C" w:rsidRPr="003E21B6" w:rsidRDefault="00DC7E2C" w:rsidP="00DC7E2C">
      <w:pPr>
        <w:pStyle w:val="Note"/>
      </w:pPr>
      <w:r w:rsidRPr="003E21B6">
        <w:t>Note: Responses to item 7 (</w:t>
      </w:r>
      <w:proofErr w:type="spellStart"/>
      <w:r w:rsidRPr="003E21B6">
        <w:t>CWP</w:t>
      </w:r>
      <w:r w:rsidR="00490E92" w:rsidRPr="003E21B6">
        <w:t>develop</w:t>
      </w:r>
      <w:r w:rsidRPr="003E21B6">
        <w:t>_txt</w:t>
      </w:r>
      <w:proofErr w:type="spellEnd"/>
      <w:r w:rsidRPr="003E21B6">
        <w:t xml:space="preserve">) are provided in the SPSS data file and the "Student Comments" report. </w:t>
      </w:r>
    </w:p>
    <w:p w14:paraId="396F5019" w14:textId="77777777" w:rsidR="00331820" w:rsidRPr="003E21B6" w:rsidRDefault="00331820" w:rsidP="00331820">
      <w:pPr>
        <w:pStyle w:val="SPACER"/>
      </w:pPr>
    </w:p>
    <w:p w14:paraId="7E60931D" w14:textId="673E7C6D" w:rsidR="00331820" w:rsidRPr="003E21B6" w:rsidRDefault="00331820" w:rsidP="00331820">
      <w:pPr>
        <w:pStyle w:val="RECODEitem"/>
      </w:pPr>
      <w:r w:rsidRPr="003E21B6">
        <w:t xml:space="preserve">[DERIVED] Respondent wrote in a comment for </w:t>
      </w:r>
      <w:proofErr w:type="spellStart"/>
      <w:r w:rsidRPr="003E21B6">
        <w:rPr>
          <w:i/>
        </w:rPr>
        <w:t>CWPdevelop_txt</w:t>
      </w:r>
      <w:proofErr w:type="spellEnd"/>
      <w:r w:rsidRPr="003E21B6">
        <w:rPr>
          <w:i/>
        </w:rPr>
        <w:t xml:space="preserve"> </w:t>
      </w:r>
      <w:r w:rsidRPr="003E21B6">
        <w:t>[</w:t>
      </w:r>
      <w:proofErr w:type="spellStart"/>
      <w:r w:rsidRPr="003E21B6">
        <w:t>CWPdevelopComment</w:t>
      </w:r>
      <w:proofErr w:type="spellEnd"/>
      <w:r w:rsidRPr="003E21B6">
        <w:t>]</w:t>
      </w:r>
    </w:p>
    <w:p w14:paraId="59F8BD0A" w14:textId="77777777" w:rsidR="00331820" w:rsidRPr="003E21B6" w:rsidRDefault="00331820" w:rsidP="00331820">
      <w:pPr>
        <w:pStyle w:val="RECODEitemvalues"/>
      </w:pPr>
      <w:r w:rsidRPr="003E21B6">
        <w:t>Values: Did not comment=0, Did leave comment=1</w:t>
      </w:r>
    </w:p>
    <w:p w14:paraId="30937005" w14:textId="28F9FDF1" w:rsidR="00CC0BF2" w:rsidRPr="003E21B6" w:rsidRDefault="00331820" w:rsidP="00A00D06">
      <w:pPr>
        <w:pStyle w:val="Note"/>
      </w:pPr>
      <w:r w:rsidRPr="003E21B6">
        <w:t>Note: Item found in the Student Comments data file</w:t>
      </w:r>
    </w:p>
    <w:p w14:paraId="00A44AB1" w14:textId="39D213AF" w:rsidR="00CC0BF2" w:rsidRPr="003E21B6" w:rsidRDefault="00CC0BF2" w:rsidP="00CC0BF2"/>
    <w:p w14:paraId="4B4A00EF" w14:textId="7112A664" w:rsidR="00CC0BF2" w:rsidRPr="003E21B6" w:rsidRDefault="00CC0BF2" w:rsidP="00CC0BF2"/>
    <w:p w14:paraId="738634CC" w14:textId="7EA47AA7" w:rsidR="00CC0BF2" w:rsidRPr="003E21B6" w:rsidRDefault="00CC0BF2" w:rsidP="00CC0BF2"/>
    <w:p w14:paraId="07026550" w14:textId="01F55F4B" w:rsidR="00CC0BF2" w:rsidRPr="003E21B6" w:rsidRDefault="00CC0BF2" w:rsidP="00CC0BF2"/>
    <w:p w14:paraId="3D5580AF" w14:textId="14369B83" w:rsidR="00CC0BF2" w:rsidRPr="003E21B6" w:rsidRDefault="00CC0BF2" w:rsidP="00CC0BF2"/>
    <w:p w14:paraId="0DF8A438" w14:textId="16C0B198" w:rsidR="00CC0BF2" w:rsidRPr="003E21B6" w:rsidRDefault="00CC0BF2" w:rsidP="00CC0BF2"/>
    <w:p w14:paraId="04EA511D" w14:textId="2C3670EC" w:rsidR="00CC0BF2" w:rsidRPr="00CC0BF2" w:rsidRDefault="00CC0BF2" w:rsidP="00CC0BF2">
      <w:pPr>
        <w:tabs>
          <w:tab w:val="left" w:pos="9640"/>
        </w:tabs>
      </w:pPr>
      <w:r w:rsidRPr="003E21B6">
        <w:tab/>
      </w:r>
    </w:p>
    <w:sectPr w:rsidR="00CC0BF2" w:rsidRPr="00CC0BF2" w:rsidSect="00CC0BF2">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DAB0" w14:textId="77777777" w:rsidR="006D7D0E" w:rsidRDefault="006D7D0E" w:rsidP="00BB2758">
      <w:r>
        <w:separator/>
      </w:r>
    </w:p>
  </w:endnote>
  <w:endnote w:type="continuationSeparator" w:id="0">
    <w:p w14:paraId="5FD6B7BA" w14:textId="77777777" w:rsidR="006D7D0E" w:rsidRDefault="006D7D0E"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457D1F18"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FE52A2">
      <w:rPr>
        <w:sz w:val="18"/>
        <w:szCs w:val="18"/>
      </w:rPr>
      <w:t>2</w:t>
    </w:r>
    <w:r w:rsidR="00CC3C34">
      <w:rPr>
        <w:sz w:val="18"/>
        <w:szCs w:val="18"/>
      </w:rPr>
      <w:t>5</w:t>
    </w:r>
    <w:r w:rsidR="00693BE3">
      <w:rPr>
        <w:sz w:val="18"/>
        <w:szCs w:val="18"/>
      </w:rPr>
      <w:t xml:space="preserve"> Trustees of Indiana University</w:t>
    </w:r>
    <w:r w:rsidR="00693BE3">
      <w:rPr>
        <w:sz w:val="18"/>
        <w:szCs w:val="18"/>
      </w:rPr>
      <w:ptab w:relativeTo="margin" w:alignment="right" w:leader="none"/>
    </w:r>
    <w:r w:rsidR="00693BE3">
      <w:rPr>
        <w:sz w:val="18"/>
        <w:szCs w:val="18"/>
      </w:rPr>
      <w:t>NSSE 202</w:t>
    </w:r>
    <w:r w:rsidR="00CC3C34">
      <w:rPr>
        <w:sz w:val="18"/>
        <w:szCs w:val="18"/>
      </w:rPr>
      <w:t>5</w:t>
    </w:r>
    <w:r w:rsidR="00693BE3">
      <w:rPr>
        <w:sz w:val="18"/>
        <w:szCs w:val="18"/>
      </w:rPr>
      <w:t xml:space="preserve"> Career and Workforce Preparation Module Data </w:t>
    </w:r>
    <w:r w:rsidR="00CC0BF2">
      <w:rPr>
        <w:sz w:val="18"/>
        <w:szCs w:val="18"/>
      </w:rPr>
      <w:t xml:space="preserve">Codebook </w:t>
    </w:r>
    <w:r w:rsidR="00CC0BF2">
      <w:rPr>
        <w:sz w:val="18"/>
        <w:szCs w:val="18"/>
      </w:rPr>
      <w:sym w:font="Symbol" w:char="F0B7"/>
    </w:r>
    <w:r w:rsidR="00CC0BF2">
      <w:rPr>
        <w:sz w:val="18"/>
        <w:szCs w:val="18"/>
      </w:rPr>
      <w:t xml:space="preserve"> </w:t>
    </w:r>
    <w:r w:rsidR="00CC0BF2">
      <w:rPr>
        <w:sz w:val="18"/>
        <w:szCs w:val="18"/>
      </w:rPr>
      <w:fldChar w:fldCharType="begin"/>
    </w:r>
    <w:r w:rsidR="00CC0BF2">
      <w:rPr>
        <w:sz w:val="18"/>
        <w:szCs w:val="18"/>
      </w:rPr>
      <w:instrText xml:space="preserve"> PAGE  \* MERGEFORMAT </w:instrText>
    </w:r>
    <w:r w:rsidR="00CC0BF2">
      <w:rPr>
        <w:sz w:val="18"/>
        <w:szCs w:val="18"/>
      </w:rPr>
      <w:fldChar w:fldCharType="separate"/>
    </w:r>
    <w:r w:rsidR="00CC0BF2">
      <w:rPr>
        <w:sz w:val="18"/>
        <w:szCs w:val="18"/>
      </w:rPr>
      <w:t>2</w:t>
    </w:r>
    <w:r w:rsidR="00CC0BF2">
      <w:rPr>
        <w:sz w:val="18"/>
        <w:szCs w:val="18"/>
      </w:rPr>
      <w:fldChar w:fldCharType="end"/>
    </w:r>
  </w:p>
  <w:p w14:paraId="0BD4FB86" w14:textId="45F76D1F"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E4B7" w14:textId="672D3129" w:rsidR="00693BE3" w:rsidRPr="00132282" w:rsidRDefault="00693BE3" w:rsidP="00693BE3">
    <w:pPr>
      <w:pStyle w:val="Footer"/>
      <w:tabs>
        <w:tab w:val="clear" w:pos="4680"/>
        <w:tab w:val="clear" w:pos="9360"/>
        <w:tab w:val="right" w:pos="10080"/>
      </w:tabs>
      <w:rPr>
        <w:sz w:val="18"/>
        <w:szCs w:val="18"/>
      </w:rPr>
    </w:pPr>
    <w:r w:rsidRPr="00132282">
      <w:rPr>
        <w:sz w:val="18"/>
        <w:szCs w:val="18"/>
      </w:rPr>
      <w:t>Copyright © 20</w:t>
    </w:r>
    <w:r>
      <w:rPr>
        <w:sz w:val="18"/>
        <w:szCs w:val="18"/>
      </w:rPr>
      <w:t>2</w:t>
    </w:r>
    <w:r w:rsidR="00CC3C34">
      <w:rPr>
        <w:sz w:val="18"/>
        <w:szCs w:val="18"/>
      </w:rPr>
      <w:t>5</w:t>
    </w:r>
    <w:r>
      <w:rPr>
        <w:sz w:val="18"/>
        <w:szCs w:val="18"/>
      </w:rPr>
      <w:t xml:space="preserve"> Trustees of Indiana University</w:t>
    </w:r>
    <w:r>
      <w:rPr>
        <w:sz w:val="18"/>
        <w:szCs w:val="18"/>
      </w:rPr>
      <w:ptab w:relativeTo="margin" w:alignment="right" w:leader="none"/>
    </w:r>
    <w:r>
      <w:rPr>
        <w:sz w:val="18"/>
        <w:szCs w:val="18"/>
      </w:rPr>
      <w:t>NSSE 202</w:t>
    </w:r>
    <w:r w:rsidR="00CC3C34">
      <w:rPr>
        <w:sz w:val="18"/>
        <w:szCs w:val="18"/>
      </w:rPr>
      <w:t>5</w:t>
    </w:r>
    <w:r>
      <w:rPr>
        <w:sz w:val="18"/>
        <w:szCs w:val="18"/>
      </w:rPr>
      <w:t xml:space="preserve"> Career and Workforce Preparation Module Data </w:t>
    </w:r>
    <w:r w:rsidR="00CC0BF2">
      <w:rPr>
        <w:sz w:val="18"/>
        <w:szCs w:val="18"/>
      </w:rPr>
      <w:t xml:space="preserve">Codebook </w:t>
    </w:r>
    <w:r w:rsidR="00CC0BF2">
      <w:rPr>
        <w:sz w:val="18"/>
        <w:szCs w:val="18"/>
      </w:rPr>
      <w:sym w:font="Symbol" w:char="F0B7"/>
    </w:r>
    <w:r w:rsidR="00CC0BF2">
      <w:rPr>
        <w:sz w:val="18"/>
        <w:szCs w:val="18"/>
      </w:rPr>
      <w:t xml:space="preserve"> </w:t>
    </w:r>
    <w:r w:rsidR="00CC0BF2">
      <w:rPr>
        <w:sz w:val="18"/>
        <w:szCs w:val="18"/>
      </w:rPr>
      <w:fldChar w:fldCharType="begin"/>
    </w:r>
    <w:r w:rsidR="00CC0BF2">
      <w:rPr>
        <w:sz w:val="18"/>
        <w:szCs w:val="18"/>
      </w:rPr>
      <w:instrText xml:space="preserve"> PAGE  \* MERGEFORMAT </w:instrText>
    </w:r>
    <w:r w:rsidR="00CC0BF2">
      <w:rPr>
        <w:sz w:val="18"/>
        <w:szCs w:val="18"/>
      </w:rPr>
      <w:fldChar w:fldCharType="separate"/>
    </w:r>
    <w:r w:rsidR="00CC0BF2">
      <w:rPr>
        <w:sz w:val="18"/>
        <w:szCs w:val="18"/>
      </w:rPr>
      <w:t>2</w:t>
    </w:r>
    <w:r w:rsidR="00CC0BF2">
      <w:rPr>
        <w:sz w:val="18"/>
        <w:szCs w:val="18"/>
      </w:rPr>
      <w:fldChar w:fldCharType="end"/>
    </w:r>
  </w:p>
  <w:p w14:paraId="2777C755" w14:textId="402226C9" w:rsidR="00D82110" w:rsidRPr="00693BE3" w:rsidRDefault="00693BE3" w:rsidP="00693BE3">
    <w:pPr>
      <w:pStyle w:val="Footer"/>
      <w:rPr>
        <w:sz w:val="18"/>
        <w:szCs w:val="18"/>
      </w:rPr>
    </w:pPr>
    <w:r w:rsidRPr="00132282">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058B5492"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FE52A2">
      <w:rPr>
        <w:sz w:val="18"/>
        <w:szCs w:val="18"/>
      </w:rPr>
      <w:t>2</w:t>
    </w:r>
    <w:r w:rsidR="00CC3C34">
      <w:rPr>
        <w:sz w:val="18"/>
        <w:szCs w:val="18"/>
      </w:rPr>
      <w:t>5</w:t>
    </w:r>
    <w:r w:rsidRPr="006A17BB">
      <w:rPr>
        <w:sz w:val="18"/>
        <w:szCs w:val="18"/>
      </w:rPr>
      <w:t xml:space="preserve"> Trustees of Indiana </w:t>
    </w:r>
    <w:r w:rsidR="00B73901">
      <w:rPr>
        <w:sz w:val="18"/>
        <w:szCs w:val="18"/>
      </w:rPr>
      <w:t>University</w:t>
    </w:r>
    <w:r w:rsidR="00B73901">
      <w:rPr>
        <w:sz w:val="18"/>
        <w:szCs w:val="18"/>
      </w:rPr>
      <w:ptab w:relativeTo="margin" w:alignment="right" w:leader="none"/>
    </w:r>
    <w:r w:rsidR="00B73901">
      <w:rPr>
        <w:sz w:val="18"/>
        <w:szCs w:val="18"/>
      </w:rPr>
      <w:t xml:space="preserve">NSSE 2025 Career and Workforce Preparation Module Data Codebook </w:t>
    </w:r>
    <w:r w:rsidR="00B73901">
      <w:rPr>
        <w:sz w:val="18"/>
        <w:szCs w:val="18"/>
      </w:rPr>
      <w:sym w:font="Symbol" w:char="F0B7"/>
    </w:r>
    <w:r w:rsidR="00B73901">
      <w:rPr>
        <w:sz w:val="18"/>
        <w:szCs w:val="18"/>
      </w:rPr>
      <w:t xml:space="preserve"> </w:t>
    </w:r>
    <w:r w:rsidR="00B73901">
      <w:rPr>
        <w:sz w:val="18"/>
        <w:szCs w:val="18"/>
      </w:rPr>
      <w:fldChar w:fldCharType="begin"/>
    </w:r>
    <w:r w:rsidR="00B73901">
      <w:rPr>
        <w:sz w:val="18"/>
        <w:szCs w:val="18"/>
      </w:rPr>
      <w:instrText xml:space="preserve"> PAGE  \* MERGEFORMAT </w:instrText>
    </w:r>
    <w:r w:rsidR="00B73901">
      <w:rPr>
        <w:sz w:val="18"/>
        <w:szCs w:val="18"/>
      </w:rPr>
      <w:fldChar w:fldCharType="separate"/>
    </w:r>
    <w:r w:rsidR="00B73901">
      <w:rPr>
        <w:sz w:val="18"/>
        <w:szCs w:val="18"/>
      </w:rPr>
      <w:t>2</w:t>
    </w:r>
    <w:r w:rsidR="00B73901">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E690" w14:textId="77777777" w:rsidR="006D7D0E" w:rsidRDefault="006D7D0E" w:rsidP="00BB2758">
      <w:r>
        <w:separator/>
      </w:r>
    </w:p>
  </w:footnote>
  <w:footnote w:type="continuationSeparator" w:id="0">
    <w:p w14:paraId="3FF7B976" w14:textId="77777777" w:rsidR="006D7D0E" w:rsidRDefault="006D7D0E"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1EC" w14:textId="397700F8" w:rsidR="00D82110" w:rsidRPr="00465102" w:rsidRDefault="00D82110" w:rsidP="00DC7E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5655054F" w:rsidR="00D82110" w:rsidRPr="00A86D91" w:rsidRDefault="00D82110" w:rsidP="00CF2C03">
    <w:pPr>
      <w:pStyle w:val="Header"/>
      <w:tabs>
        <w:tab w:val="clear" w:pos="4680"/>
        <w:tab w:val="clear" w:pos="9360"/>
        <w:tab w:val="left" w:pos="3600"/>
        <w:tab w:val="right" w:pos="10757"/>
      </w:tabs>
      <w:rPr>
        <w:sz w:val="2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2C6E23"/>
    <w:multiLevelType w:val="hybridMultilevel"/>
    <w:tmpl w:val="066E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7"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262379">
    <w:abstractNumId w:val="23"/>
  </w:num>
  <w:num w:numId="2" w16cid:durableId="1239558340">
    <w:abstractNumId w:val="14"/>
  </w:num>
  <w:num w:numId="3" w16cid:durableId="758329050">
    <w:abstractNumId w:val="24"/>
  </w:num>
  <w:num w:numId="4" w16cid:durableId="1763453165">
    <w:abstractNumId w:val="4"/>
  </w:num>
  <w:num w:numId="5" w16cid:durableId="1061513677">
    <w:abstractNumId w:val="1"/>
  </w:num>
  <w:num w:numId="6" w16cid:durableId="1231190394">
    <w:abstractNumId w:val="25"/>
  </w:num>
  <w:num w:numId="7" w16cid:durableId="264306808">
    <w:abstractNumId w:val="2"/>
  </w:num>
  <w:num w:numId="8" w16cid:durableId="1150748323">
    <w:abstractNumId w:val="5"/>
  </w:num>
  <w:num w:numId="9" w16cid:durableId="2086218388">
    <w:abstractNumId w:val="20"/>
  </w:num>
  <w:num w:numId="10" w16cid:durableId="1667633756">
    <w:abstractNumId w:val="6"/>
  </w:num>
  <w:num w:numId="11" w16cid:durableId="1743404323">
    <w:abstractNumId w:val="30"/>
  </w:num>
  <w:num w:numId="12" w16cid:durableId="2015525518">
    <w:abstractNumId w:val="15"/>
  </w:num>
  <w:num w:numId="13" w16cid:durableId="2017531867">
    <w:abstractNumId w:val="9"/>
  </w:num>
  <w:num w:numId="14" w16cid:durableId="978535018">
    <w:abstractNumId w:val="12"/>
  </w:num>
  <w:num w:numId="15" w16cid:durableId="1002511315">
    <w:abstractNumId w:val="26"/>
  </w:num>
  <w:num w:numId="16" w16cid:durableId="1461338212">
    <w:abstractNumId w:val="3"/>
  </w:num>
  <w:num w:numId="17" w16cid:durableId="1652900616">
    <w:abstractNumId w:val="0"/>
  </w:num>
  <w:num w:numId="18" w16cid:durableId="1954507491">
    <w:abstractNumId w:val="27"/>
  </w:num>
  <w:num w:numId="19" w16cid:durableId="1503200728">
    <w:abstractNumId w:val="19"/>
  </w:num>
  <w:num w:numId="20" w16cid:durableId="2126076796">
    <w:abstractNumId w:val="28"/>
  </w:num>
  <w:num w:numId="21" w16cid:durableId="329909936">
    <w:abstractNumId w:val="16"/>
  </w:num>
  <w:num w:numId="22" w16cid:durableId="1868759909">
    <w:abstractNumId w:val="18"/>
  </w:num>
  <w:num w:numId="23" w16cid:durableId="2091005507">
    <w:abstractNumId w:val="29"/>
  </w:num>
  <w:num w:numId="24" w16cid:durableId="393817717">
    <w:abstractNumId w:val="13"/>
  </w:num>
  <w:num w:numId="25" w16cid:durableId="1175149706">
    <w:abstractNumId w:val="7"/>
  </w:num>
  <w:num w:numId="26" w16cid:durableId="667444126">
    <w:abstractNumId w:val="21"/>
  </w:num>
  <w:num w:numId="27" w16cid:durableId="361706980">
    <w:abstractNumId w:val="8"/>
  </w:num>
  <w:num w:numId="28" w16cid:durableId="743264390">
    <w:abstractNumId w:val="31"/>
  </w:num>
  <w:num w:numId="29" w16cid:durableId="1906253691">
    <w:abstractNumId w:val="10"/>
  </w:num>
  <w:num w:numId="30" w16cid:durableId="436025151">
    <w:abstractNumId w:val="11"/>
  </w:num>
  <w:num w:numId="31" w16cid:durableId="59912914">
    <w:abstractNumId w:val="22"/>
  </w:num>
  <w:num w:numId="32" w16cid:durableId="4098856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54C5"/>
    <w:rsid w:val="00046AF9"/>
    <w:rsid w:val="0004726E"/>
    <w:rsid w:val="00060535"/>
    <w:rsid w:val="00065195"/>
    <w:rsid w:val="00072603"/>
    <w:rsid w:val="00072A65"/>
    <w:rsid w:val="000748EC"/>
    <w:rsid w:val="000A36C0"/>
    <w:rsid w:val="000B2AEB"/>
    <w:rsid w:val="000C7169"/>
    <w:rsid w:val="00110FF6"/>
    <w:rsid w:val="00117AF7"/>
    <w:rsid w:val="00127A41"/>
    <w:rsid w:val="00132282"/>
    <w:rsid w:val="001328D3"/>
    <w:rsid w:val="00142D41"/>
    <w:rsid w:val="00146523"/>
    <w:rsid w:val="0015649A"/>
    <w:rsid w:val="001733B2"/>
    <w:rsid w:val="001B5348"/>
    <w:rsid w:val="001C0731"/>
    <w:rsid w:val="001E27C9"/>
    <w:rsid w:val="001E3974"/>
    <w:rsid w:val="001F0AF5"/>
    <w:rsid w:val="002059FB"/>
    <w:rsid w:val="00226034"/>
    <w:rsid w:val="002345FA"/>
    <w:rsid w:val="0025416C"/>
    <w:rsid w:val="002556B2"/>
    <w:rsid w:val="002559A4"/>
    <w:rsid w:val="00256C4A"/>
    <w:rsid w:val="002660C6"/>
    <w:rsid w:val="002776A7"/>
    <w:rsid w:val="002853D2"/>
    <w:rsid w:val="00292387"/>
    <w:rsid w:val="002A29F3"/>
    <w:rsid w:val="002A5145"/>
    <w:rsid w:val="002A6100"/>
    <w:rsid w:val="002B035D"/>
    <w:rsid w:val="002C3EAE"/>
    <w:rsid w:val="002C4537"/>
    <w:rsid w:val="002D62D1"/>
    <w:rsid w:val="0030303C"/>
    <w:rsid w:val="00315D37"/>
    <w:rsid w:val="003223CC"/>
    <w:rsid w:val="00331820"/>
    <w:rsid w:val="0034328F"/>
    <w:rsid w:val="003445D2"/>
    <w:rsid w:val="00360FD3"/>
    <w:rsid w:val="00372808"/>
    <w:rsid w:val="003A3146"/>
    <w:rsid w:val="003A469B"/>
    <w:rsid w:val="003A7788"/>
    <w:rsid w:val="003C3145"/>
    <w:rsid w:val="003E21B6"/>
    <w:rsid w:val="003E555A"/>
    <w:rsid w:val="0041248D"/>
    <w:rsid w:val="00434724"/>
    <w:rsid w:val="00452965"/>
    <w:rsid w:val="004628F4"/>
    <w:rsid w:val="00465102"/>
    <w:rsid w:val="00467054"/>
    <w:rsid w:val="00471519"/>
    <w:rsid w:val="00480200"/>
    <w:rsid w:val="0048159D"/>
    <w:rsid w:val="00486286"/>
    <w:rsid w:val="00490E92"/>
    <w:rsid w:val="00492198"/>
    <w:rsid w:val="004D7421"/>
    <w:rsid w:val="004E1126"/>
    <w:rsid w:val="004F001D"/>
    <w:rsid w:val="005051A2"/>
    <w:rsid w:val="00506134"/>
    <w:rsid w:val="00514F02"/>
    <w:rsid w:val="00515A38"/>
    <w:rsid w:val="00516BDD"/>
    <w:rsid w:val="005329C4"/>
    <w:rsid w:val="00533578"/>
    <w:rsid w:val="00537BD9"/>
    <w:rsid w:val="00540BD1"/>
    <w:rsid w:val="00554484"/>
    <w:rsid w:val="00554E08"/>
    <w:rsid w:val="00556F6B"/>
    <w:rsid w:val="00580FA2"/>
    <w:rsid w:val="005918EE"/>
    <w:rsid w:val="00595CA7"/>
    <w:rsid w:val="005A13F2"/>
    <w:rsid w:val="005A4B1E"/>
    <w:rsid w:val="005A6CD5"/>
    <w:rsid w:val="005B0C20"/>
    <w:rsid w:val="005B4F03"/>
    <w:rsid w:val="005C0ED9"/>
    <w:rsid w:val="005C308A"/>
    <w:rsid w:val="005C3C48"/>
    <w:rsid w:val="005C6C0A"/>
    <w:rsid w:val="005C7689"/>
    <w:rsid w:val="0061130E"/>
    <w:rsid w:val="00616BB2"/>
    <w:rsid w:val="006230B5"/>
    <w:rsid w:val="00624B9F"/>
    <w:rsid w:val="00643012"/>
    <w:rsid w:val="00643E6B"/>
    <w:rsid w:val="00656BA4"/>
    <w:rsid w:val="00663246"/>
    <w:rsid w:val="00690E79"/>
    <w:rsid w:val="00693044"/>
    <w:rsid w:val="00693BE3"/>
    <w:rsid w:val="00697411"/>
    <w:rsid w:val="006A041D"/>
    <w:rsid w:val="006A17BB"/>
    <w:rsid w:val="006B3761"/>
    <w:rsid w:val="006C2F0B"/>
    <w:rsid w:val="006D7D0E"/>
    <w:rsid w:val="006F6B4C"/>
    <w:rsid w:val="00710B5E"/>
    <w:rsid w:val="007122F8"/>
    <w:rsid w:val="007156CF"/>
    <w:rsid w:val="00715CE4"/>
    <w:rsid w:val="00725135"/>
    <w:rsid w:val="007319A3"/>
    <w:rsid w:val="007363A9"/>
    <w:rsid w:val="00742607"/>
    <w:rsid w:val="007448C8"/>
    <w:rsid w:val="0074709D"/>
    <w:rsid w:val="00777BFB"/>
    <w:rsid w:val="007A1D6A"/>
    <w:rsid w:val="007A2161"/>
    <w:rsid w:val="007A5356"/>
    <w:rsid w:val="007B2797"/>
    <w:rsid w:val="007C43A0"/>
    <w:rsid w:val="007C712F"/>
    <w:rsid w:val="00817056"/>
    <w:rsid w:val="00817961"/>
    <w:rsid w:val="00827862"/>
    <w:rsid w:val="0083364F"/>
    <w:rsid w:val="008520AA"/>
    <w:rsid w:val="00852979"/>
    <w:rsid w:val="0086569C"/>
    <w:rsid w:val="008667DF"/>
    <w:rsid w:val="008733B2"/>
    <w:rsid w:val="0089331C"/>
    <w:rsid w:val="008B0BF8"/>
    <w:rsid w:val="008B72A3"/>
    <w:rsid w:val="008C020F"/>
    <w:rsid w:val="008C1829"/>
    <w:rsid w:val="008C1C6A"/>
    <w:rsid w:val="008F050C"/>
    <w:rsid w:val="008F2332"/>
    <w:rsid w:val="00902BD0"/>
    <w:rsid w:val="00930706"/>
    <w:rsid w:val="009314DC"/>
    <w:rsid w:val="00956D83"/>
    <w:rsid w:val="009648B5"/>
    <w:rsid w:val="009735F8"/>
    <w:rsid w:val="00974EB3"/>
    <w:rsid w:val="00977649"/>
    <w:rsid w:val="00980CC4"/>
    <w:rsid w:val="009932EA"/>
    <w:rsid w:val="009C0707"/>
    <w:rsid w:val="009C20E6"/>
    <w:rsid w:val="009E2607"/>
    <w:rsid w:val="00A00D06"/>
    <w:rsid w:val="00A03005"/>
    <w:rsid w:val="00A12DA3"/>
    <w:rsid w:val="00A139F5"/>
    <w:rsid w:val="00A16373"/>
    <w:rsid w:val="00A614C8"/>
    <w:rsid w:val="00A642D9"/>
    <w:rsid w:val="00A819B3"/>
    <w:rsid w:val="00A86D91"/>
    <w:rsid w:val="00AA0689"/>
    <w:rsid w:val="00AA3FFA"/>
    <w:rsid w:val="00AA78DA"/>
    <w:rsid w:val="00AB4D76"/>
    <w:rsid w:val="00AC093D"/>
    <w:rsid w:val="00AC4924"/>
    <w:rsid w:val="00AC5CD5"/>
    <w:rsid w:val="00AD4CFE"/>
    <w:rsid w:val="00AE0121"/>
    <w:rsid w:val="00AE4120"/>
    <w:rsid w:val="00AF1425"/>
    <w:rsid w:val="00B01952"/>
    <w:rsid w:val="00B119A6"/>
    <w:rsid w:val="00B16C63"/>
    <w:rsid w:val="00B32D30"/>
    <w:rsid w:val="00B36984"/>
    <w:rsid w:val="00B378F7"/>
    <w:rsid w:val="00B41C51"/>
    <w:rsid w:val="00B73901"/>
    <w:rsid w:val="00B82017"/>
    <w:rsid w:val="00B8294E"/>
    <w:rsid w:val="00B96EC2"/>
    <w:rsid w:val="00BA3DF2"/>
    <w:rsid w:val="00BB2758"/>
    <w:rsid w:val="00BB5F20"/>
    <w:rsid w:val="00BC3942"/>
    <w:rsid w:val="00BD3918"/>
    <w:rsid w:val="00BE5678"/>
    <w:rsid w:val="00BF2EFF"/>
    <w:rsid w:val="00BF749B"/>
    <w:rsid w:val="00C21065"/>
    <w:rsid w:val="00C21733"/>
    <w:rsid w:val="00C4338A"/>
    <w:rsid w:val="00C43B48"/>
    <w:rsid w:val="00C549D7"/>
    <w:rsid w:val="00C54DEE"/>
    <w:rsid w:val="00C57DFF"/>
    <w:rsid w:val="00C76BE2"/>
    <w:rsid w:val="00C76CC3"/>
    <w:rsid w:val="00C85B69"/>
    <w:rsid w:val="00C93549"/>
    <w:rsid w:val="00C95FBC"/>
    <w:rsid w:val="00CC0BF2"/>
    <w:rsid w:val="00CC378C"/>
    <w:rsid w:val="00CC3C34"/>
    <w:rsid w:val="00CD07F8"/>
    <w:rsid w:val="00CD7342"/>
    <w:rsid w:val="00CE3292"/>
    <w:rsid w:val="00CE68F0"/>
    <w:rsid w:val="00CF2574"/>
    <w:rsid w:val="00CF2C03"/>
    <w:rsid w:val="00CF65CF"/>
    <w:rsid w:val="00D06AFA"/>
    <w:rsid w:val="00D25B39"/>
    <w:rsid w:val="00D30609"/>
    <w:rsid w:val="00D4163C"/>
    <w:rsid w:val="00D5414A"/>
    <w:rsid w:val="00D5669E"/>
    <w:rsid w:val="00D56D2A"/>
    <w:rsid w:val="00D76FD4"/>
    <w:rsid w:val="00D82110"/>
    <w:rsid w:val="00D8690E"/>
    <w:rsid w:val="00DA3189"/>
    <w:rsid w:val="00DB4089"/>
    <w:rsid w:val="00DC436F"/>
    <w:rsid w:val="00DC4559"/>
    <w:rsid w:val="00DC7E2C"/>
    <w:rsid w:val="00DE0123"/>
    <w:rsid w:val="00DE42E8"/>
    <w:rsid w:val="00DF39E6"/>
    <w:rsid w:val="00E01214"/>
    <w:rsid w:val="00E05D9F"/>
    <w:rsid w:val="00E1025C"/>
    <w:rsid w:val="00E118C5"/>
    <w:rsid w:val="00E20D43"/>
    <w:rsid w:val="00E2682E"/>
    <w:rsid w:val="00E300B4"/>
    <w:rsid w:val="00E4344B"/>
    <w:rsid w:val="00E62FF9"/>
    <w:rsid w:val="00E70E3F"/>
    <w:rsid w:val="00E82223"/>
    <w:rsid w:val="00E85C32"/>
    <w:rsid w:val="00E97241"/>
    <w:rsid w:val="00EA445D"/>
    <w:rsid w:val="00EA5CE1"/>
    <w:rsid w:val="00EE4462"/>
    <w:rsid w:val="00EF6B2F"/>
    <w:rsid w:val="00F06BFD"/>
    <w:rsid w:val="00F11021"/>
    <w:rsid w:val="00F23202"/>
    <w:rsid w:val="00F32DCC"/>
    <w:rsid w:val="00F36503"/>
    <w:rsid w:val="00F44864"/>
    <w:rsid w:val="00F53D63"/>
    <w:rsid w:val="00F753FB"/>
    <w:rsid w:val="00F92178"/>
    <w:rsid w:val="00F9607C"/>
    <w:rsid w:val="00FC25FA"/>
    <w:rsid w:val="00FD24B4"/>
    <w:rsid w:val="00FD36CC"/>
    <w:rsid w:val="00FD57A8"/>
    <w:rsid w:val="00FE52A2"/>
    <w:rsid w:val="00FE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next w:val="ITEM"/>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character" w:customStyle="1" w:styleId="UnresolvedMention2">
    <w:name w:val="Unresolved Mention2"/>
    <w:basedOn w:val="DefaultParagraphFont"/>
    <w:uiPriority w:val="99"/>
    <w:semiHidden/>
    <w:unhideWhenUsed/>
    <w:rsid w:val="00FE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119">
      <w:bodyDiv w:val="1"/>
      <w:marLeft w:val="0"/>
      <w:marRight w:val="0"/>
      <w:marTop w:val="0"/>
      <w:marBottom w:val="0"/>
      <w:divBdr>
        <w:top w:val="none" w:sz="0" w:space="0" w:color="auto"/>
        <w:left w:val="none" w:sz="0" w:space="0" w:color="auto"/>
        <w:bottom w:val="none" w:sz="0" w:space="0" w:color="auto"/>
        <w:right w:val="none" w:sz="0" w:space="0" w:color="auto"/>
      </w:divBdr>
    </w:div>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66487403">
      <w:bodyDiv w:val="1"/>
      <w:marLeft w:val="0"/>
      <w:marRight w:val="0"/>
      <w:marTop w:val="0"/>
      <w:marBottom w:val="0"/>
      <w:divBdr>
        <w:top w:val="none" w:sz="0" w:space="0" w:color="auto"/>
        <w:left w:val="none" w:sz="0" w:space="0" w:color="auto"/>
        <w:bottom w:val="none" w:sz="0" w:space="0" w:color="auto"/>
        <w:right w:val="none" w:sz="0" w:space="0" w:color="auto"/>
      </w:divBdr>
    </w:div>
    <w:div w:id="174001653">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88581683">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4316602">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F53A-6B78-4E51-A689-BAABB949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2025-04-02T19:45:00Z</dcterms:modified>
</cp:coreProperties>
</file>