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22AA" w14:textId="6E536371" w:rsidR="00C3075D" w:rsidRDefault="00BC308E" w:rsidP="00FA5C7F">
      <w:pPr>
        <w:tabs>
          <w:tab w:val="left" w:pos="4230"/>
          <w:tab w:val="left" w:pos="7200"/>
        </w:tabs>
        <w:spacing w:before="1160" w:after="0" w:line="340" w:lineRule="exact"/>
        <w:jc w:val="right"/>
        <w:rPr>
          <w:rStyle w:val="Heading1Char"/>
          <w:b/>
          <w:sz w:val="30"/>
          <w:szCs w:val="30"/>
        </w:rPr>
      </w:pPr>
      <w:r w:rsidRPr="00AC7039">
        <w:rPr>
          <w:noProof/>
          <w:color w:val="153D79" w:themeColor="accent2" w:themeShade="80"/>
        </w:rPr>
        <w:drawing>
          <wp:inline distT="0" distB="0" distL="0" distR="0" wp14:anchorId="271326BF" wp14:editId="67FA4D69">
            <wp:extent cx="1991762" cy="849766"/>
            <wp:effectExtent l="0" t="0" r="8890" b="762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1762" cy="849766"/>
                    </a:xfrm>
                    <a:prstGeom prst="rect">
                      <a:avLst/>
                    </a:prstGeom>
                  </pic:spPr>
                </pic:pic>
              </a:graphicData>
            </a:graphic>
          </wp:inline>
        </w:drawing>
      </w:r>
      <w:r w:rsidR="00C3075D">
        <w:rPr>
          <w:rStyle w:val="Heading1Char"/>
          <w:b/>
          <w:sz w:val="30"/>
          <w:szCs w:val="30"/>
        </w:rPr>
        <w:t xml:space="preserve"> </w:t>
      </w:r>
    </w:p>
    <w:p w14:paraId="2B75E45A" w14:textId="77777777" w:rsidR="0047576B" w:rsidRPr="006A7958" w:rsidRDefault="0047576B" w:rsidP="0047576B">
      <w:pPr>
        <w:spacing w:after="0" w:line="240" w:lineRule="auto"/>
        <w:ind w:right="150"/>
        <w:jc w:val="right"/>
        <w:rPr>
          <w:rStyle w:val="Heading1Char"/>
          <w:b/>
          <w:sz w:val="26"/>
          <w:szCs w:val="26"/>
        </w:rPr>
      </w:pPr>
      <w:r w:rsidRPr="006A7958">
        <w:rPr>
          <w:rStyle w:val="Heading1Char"/>
          <w:b/>
          <w:sz w:val="26"/>
          <w:szCs w:val="26"/>
        </w:rPr>
        <w:t xml:space="preserve"> </w:t>
      </w:r>
    </w:p>
    <w:p w14:paraId="2168FACC" w14:textId="77777777" w:rsidR="0047576B" w:rsidRDefault="0047576B" w:rsidP="0047576B">
      <w:pPr>
        <w:spacing w:after="0" w:line="240" w:lineRule="auto"/>
        <w:ind w:right="150"/>
        <w:jc w:val="right"/>
        <w:rPr>
          <w:rStyle w:val="Heading1Char"/>
          <w:b/>
          <w:sz w:val="30"/>
          <w:szCs w:val="30"/>
        </w:rPr>
      </w:pPr>
    </w:p>
    <w:p w14:paraId="7500054C" w14:textId="12C38FBF" w:rsidR="00CA1245" w:rsidRPr="00837E82" w:rsidRDefault="00FA5C7F" w:rsidP="001B644C">
      <w:pPr>
        <w:pStyle w:val="Title"/>
        <w:ind w:left="-90"/>
        <w:outlineLvl w:val="0"/>
      </w:pPr>
      <w:r w:rsidRPr="003A3C94">
        <w:rPr>
          <w:rStyle w:val="Heading1Char"/>
          <w:color w:val="002D62" w:themeColor="background2"/>
        </w:rPr>
        <w:t>NSSE Accreditation Toolkit: Mapping to Survey Items</w:t>
      </w:r>
      <w:r w:rsidR="00837E82" w:rsidRPr="00837E82">
        <w:rPr>
          <w:rStyle w:val="Heading1Char"/>
          <w:color w:val="000000"/>
        </w:rPr>
        <w:br/>
      </w:r>
      <w:r w:rsidR="00C92A0E" w:rsidRPr="001B644C">
        <w:rPr>
          <w:rStyle w:val="Heading1Char"/>
          <w:color w:val="7A1A57" w:themeColor="text2"/>
          <w:sz w:val="29"/>
          <w:szCs w:val="29"/>
        </w:rPr>
        <w:t xml:space="preserve">Northwest Commission on Colleges </w:t>
      </w:r>
      <w:r w:rsidR="001B644C" w:rsidRPr="001B644C">
        <w:rPr>
          <w:rStyle w:val="Heading1Char"/>
          <w:color w:val="7A1A57" w:themeColor="text2"/>
          <w:sz w:val="29"/>
          <w:szCs w:val="29"/>
        </w:rPr>
        <w:t>&amp;</w:t>
      </w:r>
      <w:r w:rsidR="00C92A0E" w:rsidRPr="001B644C">
        <w:rPr>
          <w:rStyle w:val="Heading1Char"/>
          <w:color w:val="7A1A57" w:themeColor="text2"/>
          <w:sz w:val="29"/>
          <w:szCs w:val="29"/>
        </w:rPr>
        <w:t xml:space="preserve"> Universities</w:t>
      </w:r>
      <w:r w:rsidR="001B644C">
        <w:rPr>
          <w:rStyle w:val="Heading1Char"/>
          <w:color w:val="7A1A57" w:themeColor="text2"/>
          <w:sz w:val="29"/>
          <w:szCs w:val="29"/>
        </w:rPr>
        <w:t xml:space="preserve"> </w:t>
      </w:r>
      <w:r w:rsidR="001B644C" w:rsidRPr="001B644C">
        <w:rPr>
          <w:rStyle w:val="Heading1Char"/>
          <w:color w:val="7A1A57" w:themeColor="text2"/>
          <w:sz w:val="27"/>
          <w:szCs w:val="27"/>
        </w:rPr>
        <w:t>(NWCCU)</w:t>
      </w:r>
      <w:r w:rsidR="001B644C">
        <w:rPr>
          <w:rStyle w:val="Heading1Char"/>
          <w:color w:val="7A1A57" w:themeColor="text2"/>
          <w:sz w:val="29"/>
          <w:szCs w:val="29"/>
        </w:rPr>
        <w:t xml:space="preserve"> </w:t>
      </w:r>
    </w:p>
    <w:p w14:paraId="3C493388" w14:textId="77777777" w:rsidR="00B469CE" w:rsidRDefault="00B469CE" w:rsidP="0047576B">
      <w:pPr>
        <w:spacing w:after="0" w:line="240" w:lineRule="auto"/>
        <w:rPr>
          <w:b/>
          <w:bCs/>
          <w:color w:val="153D79" w:themeColor="accent2" w:themeShade="80"/>
          <w:sz w:val="16"/>
          <w:szCs w:val="16"/>
        </w:rPr>
        <w:sectPr w:rsidR="00B469CE" w:rsidSect="00AD0F3B">
          <w:headerReference w:type="even" r:id="rId9"/>
          <w:headerReference w:type="default" r:id="rId10"/>
          <w:footerReference w:type="even" r:id="rId11"/>
          <w:footerReference w:type="first" r:id="rId12"/>
          <w:type w:val="continuous"/>
          <w:pgSz w:w="12240" w:h="15840"/>
          <w:pgMar w:top="720" w:right="720" w:bottom="720" w:left="720" w:header="720" w:footer="432" w:gutter="0"/>
          <w:cols w:num="2" w:space="144" w:equalWidth="0">
            <w:col w:w="3456" w:space="144"/>
            <w:col w:w="7200"/>
          </w:cols>
          <w:noEndnote/>
          <w:titlePg/>
          <w:docGrid w:linePitch="272"/>
        </w:sectPr>
      </w:pPr>
    </w:p>
    <w:p w14:paraId="0E9D7F5C" w14:textId="03BB1CB6" w:rsidR="004F2F56" w:rsidRPr="0096553C" w:rsidRDefault="004F2F56" w:rsidP="006A7958">
      <w:pPr>
        <w:pBdr>
          <w:top w:val="single" w:sz="4" w:space="1" w:color="auto"/>
        </w:pBdr>
        <w:spacing w:after="0" w:line="340" w:lineRule="exact"/>
        <w:rPr>
          <w:b/>
          <w:bCs/>
          <w:color w:val="153D79" w:themeColor="accent2" w:themeShade="80"/>
          <w:sz w:val="16"/>
          <w:szCs w:val="16"/>
        </w:rPr>
      </w:pPr>
    </w:p>
    <w:p w14:paraId="167B2F2B" w14:textId="5FA9CF1D" w:rsidR="00CA1245" w:rsidRPr="0096553C" w:rsidRDefault="00CA1245" w:rsidP="006A7958">
      <w:pPr>
        <w:pBdr>
          <w:top w:val="single" w:sz="4" w:space="1" w:color="auto"/>
        </w:pBdr>
        <w:spacing w:after="0" w:line="340" w:lineRule="exact"/>
        <w:rPr>
          <w:b/>
          <w:bCs/>
          <w:color w:val="153D79" w:themeColor="accent2" w:themeShade="80"/>
        </w:rPr>
        <w:sectPr w:rsidR="00CA1245" w:rsidRPr="0096553C" w:rsidSect="00AD0F3B">
          <w:type w:val="continuous"/>
          <w:pgSz w:w="12240" w:h="15840"/>
          <w:pgMar w:top="720" w:right="720" w:bottom="720" w:left="720" w:header="720" w:footer="432" w:gutter="0"/>
          <w:cols w:space="720"/>
          <w:noEndnote/>
          <w:titlePg/>
          <w:docGrid w:linePitch="272"/>
        </w:sectPr>
      </w:pPr>
    </w:p>
    <w:p w14:paraId="19EECAE1" w14:textId="77777777" w:rsidR="001A1CF3" w:rsidRPr="00F70575" w:rsidRDefault="001A1CF3" w:rsidP="00F70575">
      <w:pPr>
        <w:pStyle w:val="Heading2"/>
      </w:pPr>
      <w:r w:rsidRPr="00F70575">
        <w:t>Introduction and Rationale</w:t>
      </w:r>
      <w:r w:rsidRPr="00F70575">
        <w:br/>
        <w:t>for Using NSSE in Accreditation</w:t>
      </w:r>
    </w:p>
    <w:p w14:paraId="78E9C7F7" w14:textId="77777777" w:rsidR="001A1CF3" w:rsidRDefault="001A1CF3" w:rsidP="001A1CF3">
      <w:pPr>
        <w:pStyle w:val="BasicParagraph"/>
        <w:spacing w:after="120" w:line="250" w:lineRule="exact"/>
        <w:rPr>
          <w14:ligatures w14:val="none"/>
        </w:rPr>
      </w:pPr>
      <w:r>
        <w:rPr>
          <w14:ligatures w14:val="none"/>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B03DE7">
            <w:pPr>
              <w:spacing w:before="80" w:after="80" w:line="264" w:lineRule="auto"/>
              <w:rPr>
                <w:color w:val="002F5F"/>
                <w:sz w:val="21"/>
                <w:szCs w:val="21"/>
              </w:rPr>
            </w:pPr>
            <w:r>
              <w:rPr>
                <w:color w:val="002F5F"/>
                <w:sz w:val="21"/>
                <w:szCs w:val="21"/>
              </w:rPr>
              <w:t>“Voluntary accreditation has served higher education extremely well for more than a century. However, the ACE Board of Directors urged the creation of this task force so we could share with the academic community an assessment of the value of voluntary peer review in light of wide-ranging changes in the higher education landscape.”</w:t>
            </w:r>
          </w:p>
          <w:p w14:paraId="18786A14" w14:textId="0AFF129F" w:rsidR="003B4A80" w:rsidRPr="001A1CF3" w:rsidRDefault="001A1CF3" w:rsidP="001A1CF3">
            <w:pPr>
              <w:tabs>
                <w:tab w:val="left" w:pos="0"/>
              </w:tabs>
              <w:spacing w:after="80" w:line="264" w:lineRule="auto"/>
              <w:ind w:left="199" w:hanging="199"/>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77777777"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regional accrediting bodies can implement to ensure that the accreditation process is a meaningful guarantor of academic quality. The recommendations are:</w:t>
      </w:r>
    </w:p>
    <w:p w14:paraId="07A86E71" w14:textId="533D4034" w:rsidR="001A1CF3" w:rsidRDefault="001A1CF3" w:rsidP="001A1CF3">
      <w:pPr>
        <w:pStyle w:val="NSSENumberList"/>
        <w:widowControl w:val="0"/>
        <w:rPr>
          <w14:ligatures w14:val="none"/>
        </w:rPr>
      </w:pPr>
      <w:r>
        <w:t>1. </w:t>
      </w:r>
      <w:r w:rsidR="00F37C4A">
        <w:tab/>
      </w:r>
      <w:r>
        <w:rPr>
          <w14:ligatures w14:val="none"/>
        </w:rPr>
        <w:t>Increase the transparency of accreditation and clearly communicate its results;</w:t>
      </w:r>
    </w:p>
    <w:p w14:paraId="63A19C6C" w14:textId="6FD4E64D" w:rsidR="001A1CF3" w:rsidRDefault="001A1CF3" w:rsidP="001A1CF3">
      <w:pPr>
        <w:pStyle w:val="NSSENumberList"/>
        <w:widowControl w:val="0"/>
        <w:rPr>
          <w14:ligatures w14:val="none"/>
        </w:rPr>
      </w:pPr>
      <w:r>
        <w:t>2. </w:t>
      </w:r>
      <w:r w:rsidR="00F37C4A">
        <w:tab/>
      </w:r>
      <w:r>
        <w:rPr>
          <w14:ligatures w14:val="none"/>
        </w:rPr>
        <w:t>Increase the centrality of evidence about student success and educational quality;</w:t>
      </w:r>
    </w:p>
    <w:p w14:paraId="49FABDFD" w14:textId="559408E3" w:rsidR="001A1CF3" w:rsidRDefault="001A1CF3" w:rsidP="001A1CF3">
      <w:pPr>
        <w:pStyle w:val="NSSENumberList"/>
        <w:widowControl w:val="0"/>
        <w:rPr>
          <w14:ligatures w14:val="none"/>
        </w:rPr>
      </w:pPr>
      <w:r>
        <w:t>3. </w:t>
      </w:r>
      <w:r w:rsidR="00F37C4A">
        <w:tab/>
      </w:r>
      <w:r>
        <w:rPr>
          <w14:ligatures w14:val="none"/>
        </w:rPr>
        <w:t>Take prompt, strong, and public action against substandard institutions; and</w:t>
      </w:r>
    </w:p>
    <w:p w14:paraId="3E43F8C8" w14:textId="2B25E27A" w:rsidR="001A1CF3" w:rsidRDefault="001A1CF3" w:rsidP="001A1CF3">
      <w:pPr>
        <w:pStyle w:val="NSSENumberList"/>
        <w:widowControl w:val="0"/>
        <w:rPr>
          <w14:ligatures w14:val="none"/>
        </w:rPr>
      </w:pPr>
      <w:r>
        <w:t>4. </w:t>
      </w:r>
      <w:r w:rsidR="00F37C4A">
        <w:tab/>
      </w:r>
      <w:r>
        <w:rPr>
          <w14:ligatures w14:val="none"/>
        </w:rPr>
        <w:t>Adopt a more “risk-sensitive” approach to regional accreditation.</w:t>
      </w:r>
    </w:p>
    <w:p w14:paraId="0C911316" w14:textId="676E3F61" w:rsidR="001A1CF3" w:rsidRDefault="00F37C4A" w:rsidP="001A1CF3">
      <w:pPr>
        <w:pStyle w:val="NSSENumberList"/>
        <w:widowControl w:val="0"/>
        <w:rPr>
          <w14:ligatures w14:val="none"/>
        </w:rPr>
      </w:pPr>
      <w:r>
        <w:br w:type="column"/>
      </w:r>
      <w:r w:rsidR="001A1CF3">
        <w:t>5. </w:t>
      </w:r>
      <w:r>
        <w:tab/>
      </w:r>
      <w:r w:rsidR="001A1CF3">
        <w:rPr>
          <w14:ligatures w14:val="none"/>
        </w:rPr>
        <w:t>Seek common terminology, promote cooperation, and expand participation.</w:t>
      </w:r>
    </w:p>
    <w:p w14:paraId="3495E485" w14:textId="0B825D02" w:rsidR="001A1CF3" w:rsidRDefault="001A1CF3" w:rsidP="001A1CF3">
      <w:pPr>
        <w:pStyle w:val="NSSENumberList"/>
        <w:widowControl w:val="0"/>
        <w:rPr>
          <w14:ligatures w14:val="none"/>
        </w:rPr>
      </w:pPr>
      <w:r>
        <w:t>6. </w:t>
      </w:r>
      <w:r w:rsidR="00F37C4A">
        <w:tab/>
      </w:r>
      <w:r>
        <w:rPr>
          <w14:ligatures w14:val="none"/>
        </w:rPr>
        <w:t>Enhance the cost-effectiveness of accreditation.</w:t>
      </w:r>
    </w:p>
    <w:p w14:paraId="756C9EA0" w14:textId="77777777" w:rsidR="001A1CF3" w:rsidRDefault="001A1CF3" w:rsidP="001A1CF3">
      <w:pPr>
        <w:pStyle w:val="BasicParagraph"/>
        <w:spacing w:after="0" w:line="250" w:lineRule="exact"/>
        <w:rPr>
          <w14:ligatures w14:val="none"/>
        </w:rPr>
      </w:pPr>
      <w:r>
        <w:rPr>
          <w14:ligatures w14:val="none"/>
        </w:rPr>
        <w:t>The second recommendation’s emphasis on evidence is particularly noteworthy. In response to the growing demand for public accountability, regional 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so as to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4AFE40FD" w:rsidR="001A1CF3" w:rsidRPr="00627800" w:rsidRDefault="00000000" w:rsidP="00F37C4A">
      <w:pPr>
        <w:pStyle w:val="BasicParagraph"/>
        <w:spacing w:after="240" w:line="250" w:lineRule="exact"/>
        <w:rPr>
          <w:b/>
          <w:bCs/>
          <w:color w:val="002060"/>
          <w14:ligatures w14:val="none"/>
        </w:rPr>
      </w:pPr>
      <w:hyperlink r:id="rId13" w:history="1">
        <w:r w:rsidR="00627800" w:rsidRPr="00627800">
          <w:rPr>
            <w:rStyle w:val="Hyperlink"/>
            <w:b/>
            <w:bCs/>
            <w:color w:val="002060"/>
            <w:u w:val="none"/>
            <w14:ligatures w14:val="none"/>
          </w:rPr>
          <w:t>www.acenet.edu</w:t>
        </w:r>
      </w:hyperlink>
    </w:p>
    <w:p w14:paraId="7D1CBEF1" w14:textId="17EB605C" w:rsidR="001A1CF3" w:rsidRDefault="001A1CF3" w:rsidP="00F37C4A">
      <w:pPr>
        <w:pStyle w:val="BasicParagraph"/>
        <w:spacing w:after="24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1A1CF3">
            <w:pPr>
              <w:spacing w:line="225" w:lineRule="auto"/>
              <w:rPr>
                <w:b/>
                <w:bCs/>
                <w:color w:val="002F5F"/>
                <w:sz w:val="30"/>
                <w:szCs w:val="30"/>
              </w:rPr>
            </w:pPr>
            <w:r w:rsidRPr="00BE7988">
              <w:rPr>
                <w:b/>
                <w:bCs/>
                <w:color w:val="002F5F"/>
                <w:sz w:val="30"/>
                <w:szCs w:val="30"/>
              </w:rPr>
              <w:t>Inside This Toolkit</w:t>
            </w:r>
          </w:p>
          <w:p w14:paraId="27CEDF5A"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Introduction and Rationale</w:t>
            </w:r>
            <w:r>
              <w:rPr>
                <w:color w:val="002F5F"/>
                <w:sz w:val="21"/>
                <w:szCs w:val="21"/>
              </w:rPr>
              <w:tab/>
              <w:t xml:space="preserve">  1</w:t>
            </w:r>
          </w:p>
          <w:p w14:paraId="465B3977" w14:textId="60D577C9"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F05D83">
              <w:rPr>
                <w:color w:val="002F5F"/>
                <w:sz w:val="21"/>
                <w:szCs w:val="21"/>
              </w:rPr>
              <w:t>202</w:t>
            </w:r>
            <w:r w:rsidR="00777EB2">
              <w:rPr>
                <w:color w:val="002F5F"/>
                <w:sz w:val="21"/>
                <w:szCs w:val="21"/>
              </w:rPr>
              <w:t>2-23</w:t>
            </w:r>
            <w:r>
              <w:rPr>
                <w:color w:val="002F5F"/>
                <w:sz w:val="21"/>
                <w:szCs w:val="21"/>
              </w:rPr>
              <w:t xml:space="preserve"> and Updated Survey Items</w:t>
            </w:r>
            <w:proofErr w:type="gramStart"/>
            <w:r>
              <w:rPr>
                <w:color w:val="002F5F"/>
                <w:sz w:val="21"/>
                <w:szCs w:val="21"/>
              </w:rPr>
              <w:tab/>
              <w:t xml:space="preserve">  2</w:t>
            </w:r>
            <w:proofErr w:type="gramEnd"/>
          </w:p>
          <w:p w14:paraId="34B865CB" w14:textId="09732919"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as a Tool for Documenting Student</w:t>
            </w:r>
            <w:r w:rsidR="00B03DE7">
              <w:rPr>
                <w:color w:val="002F5F"/>
                <w:sz w:val="21"/>
                <w:szCs w:val="21"/>
              </w:rPr>
              <w:br/>
            </w:r>
            <w:r>
              <w:rPr>
                <w:color w:val="002F5F"/>
                <w:sz w:val="21"/>
                <w:szCs w:val="21"/>
              </w:rPr>
              <w:t>Learning Outcomes</w:t>
            </w:r>
            <w:r>
              <w:rPr>
                <w:color w:val="002F5F"/>
                <w:sz w:val="21"/>
                <w:szCs w:val="21"/>
              </w:rPr>
              <w:tab/>
              <w:t xml:space="preserve">  2</w:t>
            </w:r>
          </w:p>
          <w:p w14:paraId="2125F53D"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Regional Accreditation Timelines</w:t>
            </w:r>
            <w:r>
              <w:rPr>
                <w:color w:val="002F5F"/>
                <w:sz w:val="21"/>
                <w:szCs w:val="21"/>
              </w:rPr>
              <w:tab/>
              <w:t xml:space="preserve">  2</w:t>
            </w:r>
          </w:p>
          <w:p w14:paraId="483DEC7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Recent Trends in Accreditation</w:t>
            </w:r>
            <w:r>
              <w:rPr>
                <w:color w:val="002F5F"/>
                <w:sz w:val="21"/>
                <w:szCs w:val="21"/>
              </w:rPr>
              <w:tab/>
              <w:t xml:space="preserve">  4</w:t>
            </w:r>
          </w:p>
          <w:p w14:paraId="0AA6749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Accreditation Tips</w:t>
            </w:r>
            <w:r>
              <w:rPr>
                <w:color w:val="002F5F"/>
                <w:sz w:val="21"/>
                <w:szCs w:val="21"/>
              </w:rPr>
              <w:tab/>
              <w:t xml:space="preserve">  4</w:t>
            </w:r>
          </w:p>
          <w:p w14:paraId="2ED498E2"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Additional Information</w:t>
            </w:r>
            <w:r>
              <w:rPr>
                <w:color w:val="002F5F"/>
                <w:sz w:val="21"/>
                <w:szCs w:val="21"/>
              </w:rPr>
              <w:tab/>
              <w:t xml:space="preserve">  4</w:t>
            </w:r>
          </w:p>
          <w:p w14:paraId="2CF9D485" w14:textId="2F326601"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Mapping NSSE Items to </w:t>
            </w:r>
            <w:r w:rsidR="00F05D83">
              <w:rPr>
                <w:color w:val="002F5F"/>
                <w:sz w:val="21"/>
                <w:szCs w:val="21"/>
              </w:rPr>
              <w:t>NWCCU</w:t>
            </w:r>
            <w:r>
              <w:rPr>
                <w:color w:val="002F5F"/>
                <w:sz w:val="21"/>
                <w:szCs w:val="21"/>
              </w:rPr>
              <w:t xml:space="preserve"> </w:t>
            </w:r>
            <w:r w:rsidR="001B644C">
              <w:rPr>
                <w:color w:val="002F5F"/>
                <w:sz w:val="21"/>
                <w:szCs w:val="21"/>
              </w:rPr>
              <w:t>Standards</w:t>
            </w:r>
            <w:r>
              <w:rPr>
                <w:color w:val="002F5F"/>
                <w:sz w:val="21"/>
                <w:szCs w:val="21"/>
              </w:rPr>
              <w:tab/>
              <w:t xml:space="preserve">  5</w:t>
            </w:r>
          </w:p>
          <w:p w14:paraId="075AB18F" w14:textId="4D2A90A5"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F05D83">
              <w:rPr>
                <w:color w:val="002F5F"/>
                <w:sz w:val="21"/>
                <w:szCs w:val="21"/>
              </w:rPr>
              <w:t>202</w:t>
            </w:r>
            <w:r w:rsidR="00777EB2">
              <w:rPr>
                <w:color w:val="002F5F"/>
                <w:sz w:val="21"/>
                <w:szCs w:val="21"/>
              </w:rPr>
              <w:t>2-23</w:t>
            </w:r>
            <w:r>
              <w:rPr>
                <w:color w:val="002F5F"/>
                <w:sz w:val="21"/>
                <w:szCs w:val="21"/>
              </w:rPr>
              <w:t xml:space="preserve"> Survey Items Mapped to </w:t>
            </w:r>
            <w:r w:rsidR="00F05D83">
              <w:rPr>
                <w:color w:val="002F5F"/>
                <w:sz w:val="21"/>
                <w:szCs w:val="21"/>
              </w:rPr>
              <w:t>NWCCU</w:t>
            </w:r>
            <w:r w:rsidR="00B03DE7">
              <w:rPr>
                <w:color w:val="002F5F"/>
                <w:sz w:val="21"/>
                <w:szCs w:val="21"/>
              </w:rPr>
              <w:br/>
            </w:r>
            <w:r w:rsidR="009E3393">
              <w:rPr>
                <w:color w:val="002F5F"/>
                <w:sz w:val="21"/>
                <w:szCs w:val="21"/>
              </w:rPr>
              <w:t>Standards</w:t>
            </w:r>
            <w:proofErr w:type="gramStart"/>
            <w:r>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Pr>
                <w:color w:val="002F5F"/>
                <w:sz w:val="21"/>
                <w:szCs w:val="21"/>
              </w:rPr>
              <w:t>Institutional Examples</w:t>
            </w:r>
            <w:r>
              <w:rPr>
                <w:color w:val="002F5F"/>
                <w:sz w:val="21"/>
                <w:szCs w:val="21"/>
              </w:rPr>
              <w:tab/>
              <w:t xml:space="preserve">  8</w:t>
            </w:r>
          </w:p>
        </w:tc>
      </w:tr>
    </w:tbl>
    <w:p w14:paraId="75A687D4" w14:textId="77777777" w:rsidR="001A1CF3" w:rsidRDefault="001A1CF3" w:rsidP="001A1CF3">
      <w:pPr>
        <w:pStyle w:val="BasicParagraph"/>
        <w:spacing w:after="120" w:line="250" w:lineRule="exact"/>
        <w:rPr>
          <w14:ligatures w14:val="none"/>
        </w:rPr>
      </w:pPr>
      <w:r>
        <w:rPr>
          <w14:ligatures w14:val="none"/>
        </w:rPr>
        <w:lastRenderedPageBreak/>
        <w:t xml:space="preserve">NSSE results help answer key questions related to institutional policies and programs associated with high levels of student engagement and learning. Regional and discipline- or program-specific accreditation standards have tended to encourage institutions to focus on self-evaluation and formative reviews that guide improvement efforts. So, 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2E6AB4D1" w:rsidR="001A1CF3" w:rsidRDefault="001A1CF3" w:rsidP="00937BA2">
      <w:pPr>
        <w:pStyle w:val="Heading2"/>
      </w:pPr>
      <w:r>
        <w:t xml:space="preserve">NSSE </w:t>
      </w:r>
      <w:r w:rsidR="00F05D83">
        <w:t>202</w:t>
      </w:r>
      <w:r w:rsidR="00777EB2">
        <w:t>2-23</w:t>
      </w:r>
      <w:r>
        <w:t xml:space="preserve"> 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41247C73" w14:textId="05DA36A4"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or a similar comparison group. </w:t>
      </w:r>
    </w:p>
    <w:p w14:paraId="0492DE2A" w14:textId="77777777" w:rsidR="001A1CF3" w:rsidRDefault="00D951FF" w:rsidP="001A1CF3">
      <w:pPr>
        <w:pStyle w:val="BasicParagraph"/>
        <w:spacing w:after="160" w:line="250" w:lineRule="exact"/>
        <w:rPr>
          <w14:ligatures w14:val="none"/>
        </w:rPr>
      </w:pPr>
      <w:r w:rsidRPr="00085977">
        <w:rPr>
          <w:color w:val="205BB5" w:themeColor="accent2" w:themeShade="BF"/>
          <w14:ligatures w14:val="none"/>
        </w:rPr>
        <w:t xml:space="preserve"> </w:t>
      </w:r>
      <w:r w:rsidRPr="00085977">
        <w:rPr>
          <w:color w:val="205BB5" w:themeColor="accent2" w:themeShade="BF"/>
          <w14:ligatures w14:val="none"/>
        </w:rPr>
        <w:br w:type="column"/>
      </w:r>
      <w:r w:rsidR="001A1CF3">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77777777" w:rsidR="001A1CF3" w:rsidRDefault="001A1CF3" w:rsidP="00F37C4A">
      <w:pPr>
        <w:pStyle w:val="BasicParagraph"/>
        <w:spacing w:after="240" w:line="250" w:lineRule="exact"/>
        <w:rPr>
          <w14:ligatures w14:val="none"/>
        </w:rPr>
      </w:pPr>
      <w:r>
        <w:rPr>
          <w14:ligatures w14:val="none"/>
        </w:rPr>
        <w:t>This toolkit provides suggestions for incorporating NSSE into regional accreditation processes and products, with an emphasis on mapping student engagement results to regional accreditation standards.</w:t>
      </w:r>
    </w:p>
    <w:p w14:paraId="6091CDEB" w14:textId="77777777" w:rsidR="001A1CF3" w:rsidRDefault="001A1CF3" w:rsidP="00937BA2">
      <w:pPr>
        <w:pStyle w:val="Heading2"/>
      </w:pPr>
      <w:r>
        <w:t>NSSE and Regional</w:t>
      </w:r>
      <w:r>
        <w:br/>
        <w:t>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w:t>
      </w:r>
      <w:proofErr w:type="gramStart"/>
      <w:r>
        <w:rPr>
          <w14:ligatures w14:val="none"/>
        </w:rPr>
        <w:t>body;</w:t>
      </w:r>
      <w:proofErr w:type="gramEnd"/>
      <w:r>
        <w:rPr>
          <w14:ligatures w14:val="none"/>
        </w:rPr>
        <w:t xml:space="preserve">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59A31313"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take action in these areas, and administer the survey in subsequent years to demonstrate whether student and institutional performance are moving in the desired direction.</w:t>
      </w:r>
    </w:p>
    <w:p w14:paraId="480ABC40" w14:textId="77777777" w:rsidR="00AE4B25" w:rsidRDefault="00AE4B25" w:rsidP="00F37C4A">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5EE4BB37" w14:textId="77777777" w:rsidR="00AE4B25" w:rsidRPr="00AE4B25" w:rsidRDefault="00AE4B25" w:rsidP="00AE4B25">
      <w:pPr>
        <w:spacing w:line="250" w:lineRule="exact"/>
        <w:rPr>
          <w:rFonts w:ascii="Times New Roman" w:hAnsi="Times New Roman" w:cs="Times New Roman"/>
          <w:sz w:val="21"/>
          <w:szCs w:val="21"/>
        </w:rPr>
      </w:pPr>
      <w:r w:rsidRPr="00AE4B25">
        <w:rPr>
          <w:rFonts w:ascii="Times New Roman" w:hAnsi="Times New Roman" w:cs="Times New Roman"/>
          <w:sz w:val="21"/>
          <w:szCs w:val="21"/>
        </w:rPr>
        <w:t xml:space="preserve">A substantial number of schools have gathered student engagement information multiple times, suggesting they may be comparing the results over time to estimate areas </w:t>
      </w:r>
    </w:p>
    <w:p w14:paraId="6797E39F" w14:textId="77777777" w:rsidR="00AE4B25" w:rsidRDefault="00D951FF" w:rsidP="00AE4B25">
      <w:pPr>
        <w:pStyle w:val="BasicParagraph"/>
        <w:spacing w:after="120" w:line="250" w:lineRule="exact"/>
        <w:rPr>
          <w14:ligatures w14:val="none"/>
        </w:rPr>
      </w:pPr>
      <w:r w:rsidRPr="00085977">
        <w:rPr>
          <w:color w:val="205BB5" w:themeColor="accent2" w:themeShade="BF"/>
        </w:rPr>
        <w:br w:type="column"/>
      </w:r>
      <w:r w:rsidR="00AE4B25">
        <w:rPr>
          <w14:ligatures w14:val="none"/>
        </w:rPr>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77777777"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78B4FCA" w14:textId="67834F5D" w:rsidR="00FA58DB" w:rsidRPr="00AE4B25" w:rsidRDefault="00FA58DB" w:rsidP="00AE4B25"/>
    <w:p w14:paraId="40695AC8" w14:textId="77777777" w:rsidR="00D951FF" w:rsidRDefault="00D951FF" w:rsidP="00D951FF">
      <w:pPr>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4"/>
          <w:footerReference w:type="default" r:id="rId15"/>
          <w:headerReference w:type="first" r:id="rId16"/>
          <w:footerReference w:type="first" r:id="rId17"/>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F37C4A">
        <w:tc>
          <w:tcPr>
            <w:tcW w:w="10800" w:type="dxa"/>
            <w:gridSpan w:val="2"/>
            <w:shd w:val="clear" w:color="auto" w:fill="D8E5F8" w:themeFill="accent2" w:themeFillTint="33"/>
          </w:tcPr>
          <w:p w14:paraId="522C8E87" w14:textId="77777777" w:rsidR="00C733F6" w:rsidRPr="00C733F6" w:rsidRDefault="00C733F6" w:rsidP="00C733F6">
            <w:pPr>
              <w:pStyle w:val="NSSEHeading3"/>
              <w:shd w:val="clear" w:color="auto" w:fill="D8E5F8" w:themeFill="accent2" w:themeFillTint="33"/>
              <w:spacing w:after="0"/>
              <w:jc w:val="center"/>
              <w:rPr>
                <w:sz w:val="13"/>
                <w:szCs w:val="13"/>
              </w:rPr>
            </w:pPr>
          </w:p>
          <w:p w14:paraId="46CC5869" w14:textId="24CC718A" w:rsidR="00552FB4" w:rsidRPr="00C733F6" w:rsidRDefault="00407EFB" w:rsidP="00C733F6">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F37C4A">
        <w:tc>
          <w:tcPr>
            <w:tcW w:w="10800" w:type="dxa"/>
            <w:gridSpan w:val="2"/>
            <w:shd w:val="clear" w:color="auto" w:fill="D8E5F8" w:themeFill="accent2" w:themeFillTint="33"/>
          </w:tcPr>
          <w:p w14:paraId="4AFCEFA8" w14:textId="3BB3A904" w:rsidR="00F43FD7" w:rsidRPr="00AE4B25" w:rsidRDefault="003A7837" w:rsidP="00563454">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F37C4A">
        <w:tc>
          <w:tcPr>
            <w:tcW w:w="1980" w:type="dxa"/>
            <w:shd w:val="clear" w:color="auto" w:fill="D8E5F8" w:themeFill="accent2" w:themeFillTint="33"/>
          </w:tcPr>
          <w:p w14:paraId="0A409972" w14:textId="6D3C8602" w:rsidR="00552FB4" w:rsidRPr="00AE4B25" w:rsidRDefault="00552FB4"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F37C4A">
        <w:tc>
          <w:tcPr>
            <w:tcW w:w="1980" w:type="dxa"/>
            <w:shd w:val="clear" w:color="auto" w:fill="D8E5F8" w:themeFill="accent2" w:themeFillTint="33"/>
          </w:tcPr>
          <w:p w14:paraId="5A7E6C9E" w14:textId="3E648E9E" w:rsidR="00552FB4" w:rsidRPr="00AE4B25" w:rsidRDefault="00BC2E48" w:rsidP="00285D23">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285D23">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F37C4A">
        <w:tc>
          <w:tcPr>
            <w:tcW w:w="10800" w:type="dxa"/>
            <w:gridSpan w:val="2"/>
            <w:shd w:val="clear" w:color="auto" w:fill="D8E5F8" w:themeFill="accent2" w:themeFillTint="33"/>
          </w:tcPr>
          <w:p w14:paraId="15EB15CE" w14:textId="096E6096" w:rsidR="00F43FD7" w:rsidRPr="00AE4B25" w:rsidRDefault="003A7837" w:rsidP="003A7837">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285D23">
        <w:tc>
          <w:tcPr>
            <w:tcW w:w="1980" w:type="dxa"/>
            <w:shd w:val="clear" w:color="auto" w:fill="D8E5F8" w:themeFill="accent2" w:themeFillTint="33"/>
          </w:tcPr>
          <w:p w14:paraId="607C77EE" w14:textId="067D2038" w:rsidR="00552FB4" w:rsidRPr="00AE4B25" w:rsidRDefault="00BC2E48" w:rsidP="00285D23">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285D23">
        <w:tc>
          <w:tcPr>
            <w:tcW w:w="1980" w:type="dxa"/>
            <w:shd w:val="clear" w:color="auto" w:fill="D8E5F8" w:themeFill="accent2" w:themeFillTint="33"/>
          </w:tcPr>
          <w:p w14:paraId="7A6B7FA0" w14:textId="5F61E790" w:rsidR="00552FB4" w:rsidRPr="00AE4B25" w:rsidRDefault="00BC2E48" w:rsidP="00285D23">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F37C4A">
        <w:tc>
          <w:tcPr>
            <w:tcW w:w="1980" w:type="dxa"/>
            <w:shd w:val="clear" w:color="auto" w:fill="D8E5F8" w:themeFill="accent2" w:themeFillTint="33"/>
          </w:tcPr>
          <w:p w14:paraId="3A9B99ED" w14:textId="06F51D89" w:rsidR="00552FB4" w:rsidRPr="00AE4B25" w:rsidRDefault="00BC2E48" w:rsidP="00285D23">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285D23">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285D23">
            <w:pPr>
              <w:pStyle w:val="CHARTTEXT"/>
              <w:widowControl w:val="0"/>
              <w:spacing w:line="220" w:lineRule="exact"/>
              <w:ind w:hanging="216"/>
              <w:rPr>
                <w:rFonts w:ascii="Calibri" w:hAnsi="Calibri" w:cs="Calibri"/>
                <w:color w:val="auto"/>
                <w:sz w:val="18"/>
                <w:szCs w:val="18"/>
                <w14:ligatures w14:val="none"/>
              </w:rPr>
            </w:pPr>
          </w:p>
        </w:tc>
      </w:tr>
    </w:tbl>
    <w:p w14:paraId="0EDD6607" w14:textId="77777777" w:rsidR="006D653F" w:rsidRPr="00085977" w:rsidRDefault="006D653F" w:rsidP="00A13836">
      <w:pPr>
        <w:rPr>
          <w:color w:val="205BB5" w:themeColor="accent2" w:themeShade="BF"/>
        </w:rPr>
      </w:pPr>
    </w:p>
    <w:p w14:paraId="65F23A9A" w14:textId="2A0A079E" w:rsidR="00A13836" w:rsidRPr="00085977" w:rsidRDefault="00EF6B6B" w:rsidP="00A13836">
      <w:pPr>
        <w:rPr>
          <w:color w:val="205BB5" w:themeColor="accent2" w:themeShade="BF"/>
        </w:rPr>
        <w:sectPr w:rsidR="00A13836" w:rsidRPr="00085977" w:rsidSect="00AD0F3B">
          <w:type w:val="continuous"/>
          <w:pgSz w:w="12240" w:h="15840"/>
          <w:pgMar w:top="720" w:right="720" w:bottom="720" w:left="720" w:header="720" w:footer="432" w:gutter="0"/>
          <w:cols w:sep="1" w:space="720"/>
          <w:noEndnote/>
          <w:titlePg/>
          <w:docGrid w:linePitch="272"/>
        </w:sectPr>
      </w:pPr>
      <w:r>
        <w:rPr>
          <w:color w:val="205BB5" w:themeColor="accent2" w:themeShade="BF"/>
        </w:rPr>
        <w:br w:type="page"/>
      </w:r>
    </w:p>
    <w:p w14:paraId="0A0E5422" w14:textId="60313B65" w:rsidR="00AE4B25" w:rsidRPr="00937BA2" w:rsidRDefault="00F70575" w:rsidP="00937BA2">
      <w:pPr>
        <w:pStyle w:val="Heading2"/>
      </w:pPr>
      <w:r w:rsidRPr="00937BA2">
        <w:lastRenderedPageBreak/>
        <w:t>Recent 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6626718B" w:rsidR="00AE4B25" w:rsidRPr="00EB5AD6" w:rsidRDefault="00AE4B25" w:rsidP="00EB5AD6">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891B48">
        <w:rPr>
          <w:rFonts w:ascii="Times New Roman" w:hAnsi="Times New Roman"/>
          <w:i w:val="0"/>
          <w:iCs w:val="0"/>
          <w:sz w:val="21"/>
          <w:szCs w:val="21"/>
          <w14:ligatures w14:val="none"/>
        </w:rPr>
        <w:t>Regional</w:t>
      </w:r>
      <w:r w:rsidRPr="00EB5AD6">
        <w:rPr>
          <w:rFonts w:ascii="Times New Roman" w:hAnsi="Times New Roman"/>
          <w:i w:val="0"/>
          <w:iCs w:val="0"/>
          <w:sz w:val="21"/>
          <w:szCs w:val="21"/>
          <w14:ligatures w14:val="none"/>
        </w:rPr>
        <w:t xml:space="preserve"> and program accreditors are emphasizing the importance of cultivating “cultures of evidence” that nurture and sustain continuous improvement. Progressive campus leaders increasingly are harnessing the regional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000000" w:rsidP="007D606C">
      <w:pPr>
        <w:pStyle w:val="BasicParagraph"/>
        <w:spacing w:after="0" w:line="250" w:lineRule="exact"/>
        <w:ind w:right="144"/>
        <w:rPr>
          <w:b/>
          <w:color w:val="002060"/>
          <w14:ligatures w14:val="none"/>
        </w:rPr>
      </w:pPr>
      <w:hyperlink r:id="rId18"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18FE5C3F" w14:textId="77777777" w:rsidR="00C92A0E" w:rsidRPr="00C92A0E" w:rsidRDefault="00C92A0E" w:rsidP="00C92A0E">
      <w:pPr>
        <w:spacing w:before="80" w:after="80" w:line="192" w:lineRule="auto"/>
        <w:rPr>
          <w:b/>
          <w:bCs/>
          <w:color w:val="772059"/>
          <w:sz w:val="38"/>
          <w:szCs w:val="38"/>
        </w:rPr>
      </w:pPr>
      <w:r w:rsidRPr="00C92A0E">
        <w:rPr>
          <w:b/>
          <w:bCs/>
          <w:color w:val="772059"/>
          <w:sz w:val="38"/>
          <w:szCs w:val="38"/>
        </w:rPr>
        <w:lastRenderedPageBreak/>
        <w:t>Mapping NSSE Items to NWCCU Standards</w:t>
      </w:r>
    </w:p>
    <w:p w14:paraId="71258FD6" w14:textId="77777777" w:rsidR="00C92A0E" w:rsidRPr="00C92A0E" w:rsidRDefault="00C92A0E" w:rsidP="00C92A0E">
      <w:pPr>
        <w:widowControl/>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 xml:space="preserve">A successful accreditation plan is authentic to each institution. An important step in developing any accreditation plan, however, is identifying the existing evaluation practices and the evidence from them that can be linked to accreditation standards, commitments, and/or criteria. This document offers guidelines for aligning NSSE survey items with regional accreditation standards. </w:t>
      </w:r>
    </w:p>
    <w:p w14:paraId="490BF25D" w14:textId="77777777" w:rsidR="00C92A0E" w:rsidRPr="00C92A0E" w:rsidRDefault="00C92A0E" w:rsidP="00C92A0E">
      <w:pPr>
        <w:widowControl/>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 xml:space="preserve">A team of NSSE staff members reviewed accreditation standards for each accreditation organization and mapped NSSE survey items to those standards that we thought closely corresponded. Our hope is that this alignment encourages institutions to consider various ways to integrate NSSE data into accreditation processes, beyond simply mentioning NSSE as an element in its systematic assessment activities. </w:t>
      </w:r>
    </w:p>
    <w:p w14:paraId="264563DF" w14:textId="5A7F7261" w:rsidR="00C92A0E" w:rsidRPr="00E97F1E" w:rsidRDefault="00C92A0E" w:rsidP="00E97F1E">
      <w:pPr>
        <w:widowControl/>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pacing w:val="-3"/>
          <w:sz w:val="21"/>
          <w:szCs w:val="21"/>
          <w14:cntxtAlts/>
        </w:rPr>
        <w:t xml:space="preserve">This toolkit, including the table on pages 6 and 7, “NSSE </w:t>
      </w:r>
      <w:r w:rsidR="00F05D83">
        <w:rPr>
          <w:rFonts w:ascii="Times New Roman" w:hAnsi="Times New Roman" w:cs="Times New Roman"/>
          <w:spacing w:val="-3"/>
          <w:sz w:val="21"/>
          <w:szCs w:val="21"/>
          <w14:cntxtAlts/>
        </w:rPr>
        <w:t>202</w:t>
      </w:r>
      <w:r w:rsidR="00777EB2">
        <w:rPr>
          <w:rFonts w:ascii="Times New Roman" w:hAnsi="Times New Roman" w:cs="Times New Roman"/>
          <w:spacing w:val="-3"/>
          <w:sz w:val="21"/>
          <w:szCs w:val="21"/>
          <w14:cntxtAlts/>
        </w:rPr>
        <w:t>2-23</w:t>
      </w:r>
      <w:r w:rsidRPr="00C92A0E">
        <w:rPr>
          <w:rFonts w:ascii="Times New Roman" w:hAnsi="Times New Roman" w:cs="Times New Roman"/>
          <w:spacing w:val="-3"/>
          <w:sz w:val="21"/>
          <w:szCs w:val="21"/>
          <w14:cntxtAlts/>
        </w:rPr>
        <w:t xml:space="preserve"> Survey Items Mapped to NWCCU Standards,” is not intended as a strict formula for relating NSSE results to accreditation standards but, rather, as a stimulus to think more broadly about how these data can provide evidence to support specific standards. NSSE findings can also be used to support and document institutional improvement efforts but will be most meaningful when coupled with other measures of student learning outcomes for your campus.</w:t>
      </w:r>
    </w:p>
    <w:p w14:paraId="4F151BEE" w14:textId="64A64A5B" w:rsidR="00C92A0E" w:rsidRPr="00C92A0E" w:rsidRDefault="00C92A0E" w:rsidP="00C92A0E">
      <w:pPr>
        <w:overflowPunct/>
        <w:autoSpaceDE/>
        <w:autoSpaceDN/>
        <w:adjustRightInd/>
        <w:spacing w:before="80" w:after="80" w:line="192" w:lineRule="auto"/>
        <w:rPr>
          <w:b/>
          <w:bCs/>
          <w:color w:val="002F5F"/>
          <w:sz w:val="30"/>
          <w:szCs w:val="30"/>
          <w14:cntxtAlts/>
        </w:rPr>
      </w:pPr>
      <w:r w:rsidRPr="00C92A0E">
        <w:rPr>
          <w:b/>
          <w:bCs/>
          <w:color w:val="002F5F"/>
          <w:sz w:val="30"/>
          <w:szCs w:val="30"/>
          <w14:cntxtAlts/>
        </w:rPr>
        <w:t>Specific NWCCU Standards</w:t>
      </w:r>
    </w:p>
    <w:p w14:paraId="77DD62F5" w14:textId="15B93962" w:rsidR="00C92A0E" w:rsidRPr="00C92A0E" w:rsidRDefault="00C92A0E" w:rsidP="00986997">
      <w:pPr>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 xml:space="preserve">NWCCU completed a major revision of its </w:t>
      </w:r>
      <w:r w:rsidR="009E3393">
        <w:rPr>
          <w:rFonts w:ascii="Times New Roman" w:hAnsi="Times New Roman" w:cs="Times New Roman"/>
          <w:i/>
          <w:iCs/>
          <w:sz w:val="21"/>
          <w:szCs w:val="21"/>
          <w14:cntxtAlts/>
        </w:rPr>
        <w:t>Handbook of Accreditation</w:t>
      </w:r>
      <w:r w:rsidR="009E3393">
        <w:rPr>
          <w:rFonts w:ascii="Times New Roman" w:hAnsi="Times New Roman" w:cs="Times New Roman"/>
          <w:sz w:val="21"/>
          <w:szCs w:val="21"/>
          <w14:cntxtAlts/>
        </w:rPr>
        <w:t xml:space="preserve"> 2020 Edition</w:t>
      </w:r>
      <w:r w:rsidRPr="00C92A0E">
        <w:rPr>
          <w:rFonts w:ascii="Times New Roman" w:hAnsi="Times New Roman" w:cs="Times New Roman"/>
          <w:sz w:val="21"/>
          <w:szCs w:val="21"/>
          <w14:cntxtAlts/>
        </w:rPr>
        <w:t>. Institutions may find that NSSE</w:t>
      </w:r>
      <w:r w:rsidR="009E3393">
        <w:rPr>
          <w:rFonts w:ascii="Times New Roman" w:hAnsi="Times New Roman" w:cs="Times New Roman"/>
          <w:sz w:val="21"/>
          <w:szCs w:val="21"/>
          <w14:cntxtAlts/>
        </w:rPr>
        <w:t xml:space="preserve"> and particular</w:t>
      </w:r>
      <w:r w:rsidRPr="00C92A0E">
        <w:rPr>
          <w:rFonts w:ascii="Times New Roman" w:hAnsi="Times New Roman" w:cs="Times New Roman"/>
          <w:sz w:val="21"/>
          <w:szCs w:val="21"/>
          <w14:cntxtAlts/>
        </w:rPr>
        <w:t xml:space="preserve"> items offer data points as evidence in support of multiple accreditation standards</w:t>
      </w:r>
      <w:r w:rsidR="00986997">
        <w:rPr>
          <w:rFonts w:ascii="Times New Roman" w:hAnsi="Times New Roman" w:cs="Times New Roman"/>
          <w:sz w:val="21"/>
          <w:szCs w:val="21"/>
          <w14:cntxtAlts/>
        </w:rPr>
        <w:t xml:space="preserve"> and NWCCU’s commitment to equity in student success and to ensuring </w:t>
      </w:r>
      <w:r w:rsidR="00986997" w:rsidRPr="00986997">
        <w:rPr>
          <w:rFonts w:ascii="Times New Roman" w:hAnsi="Times New Roman" w:cs="Times New Roman"/>
          <w:sz w:val="21"/>
          <w:szCs w:val="21"/>
          <w14:cntxtAlts/>
        </w:rPr>
        <w:t>institutions act with integrity,</w:t>
      </w:r>
      <w:r w:rsidR="00986997">
        <w:rPr>
          <w:rFonts w:ascii="Times New Roman" w:hAnsi="Times New Roman" w:cs="Times New Roman"/>
          <w:sz w:val="21"/>
          <w:szCs w:val="21"/>
          <w14:cntxtAlts/>
        </w:rPr>
        <w:t xml:space="preserve"> produce high-quality educational outcomes, and</w:t>
      </w:r>
      <w:r w:rsidR="00986997" w:rsidRPr="00986997">
        <w:rPr>
          <w:rFonts w:ascii="Times New Roman" w:hAnsi="Times New Roman" w:cs="Times New Roman"/>
          <w:sz w:val="21"/>
          <w:szCs w:val="21"/>
          <w14:cntxtAlts/>
        </w:rPr>
        <w:t xml:space="preserve"> continuous</w:t>
      </w:r>
      <w:r w:rsidR="00986997">
        <w:rPr>
          <w:rFonts w:ascii="Times New Roman" w:hAnsi="Times New Roman" w:cs="Times New Roman"/>
          <w:sz w:val="21"/>
          <w:szCs w:val="21"/>
          <w14:cntxtAlts/>
        </w:rPr>
        <w:t>ly improve</w:t>
      </w:r>
      <w:r w:rsidRPr="00C92A0E">
        <w:rPr>
          <w:rFonts w:ascii="Times New Roman" w:hAnsi="Times New Roman" w:cs="Times New Roman"/>
          <w:sz w:val="21"/>
          <w:szCs w:val="21"/>
          <w14:cntxtAlts/>
        </w:rPr>
        <w:t>.</w:t>
      </w:r>
    </w:p>
    <w:p w14:paraId="032A479F" w14:textId="3EDCCBC8" w:rsidR="00C92A0E" w:rsidRPr="00C92A0E" w:rsidRDefault="00C92A0E" w:rsidP="00C92A0E">
      <w:pPr>
        <w:widowControl/>
        <w:tabs>
          <w:tab w:val="left" w:pos="160"/>
        </w:tabs>
        <w:overflowPunct/>
        <w:autoSpaceDE/>
        <w:autoSpaceDN/>
        <w:adjustRightInd/>
        <w:spacing w:before="80" w:after="80" w:line="240" w:lineRule="exact"/>
        <w:rPr>
          <w:b/>
          <w:bCs/>
          <w:color w:val="002F5F"/>
          <w:sz w:val="24"/>
          <w:szCs w:val="24"/>
          <w14:cntxtAlts/>
        </w:rPr>
      </w:pPr>
      <w:r w:rsidRPr="00C92A0E">
        <w:rPr>
          <w:b/>
          <w:bCs/>
          <w:color w:val="002F5F"/>
          <w:sz w:val="24"/>
          <w:szCs w:val="24"/>
          <w14:cntxtAlts/>
        </w:rPr>
        <w:t xml:space="preserve">Standard </w:t>
      </w:r>
      <w:r w:rsidR="001B297A">
        <w:rPr>
          <w:b/>
          <w:bCs/>
          <w:color w:val="002F5F"/>
          <w:sz w:val="24"/>
          <w:szCs w:val="24"/>
          <w14:cntxtAlts/>
        </w:rPr>
        <w:t>1.B</w:t>
      </w:r>
      <w:r w:rsidRPr="00C92A0E">
        <w:rPr>
          <w:b/>
          <w:bCs/>
          <w:color w:val="002F5F"/>
          <w:sz w:val="24"/>
          <w:szCs w:val="24"/>
          <w14:cntxtAlts/>
        </w:rPr>
        <w:t xml:space="preserve">. </w:t>
      </w:r>
      <w:r w:rsidR="001B297A">
        <w:rPr>
          <w:b/>
          <w:bCs/>
          <w:color w:val="002F5F"/>
          <w:sz w:val="24"/>
          <w:szCs w:val="24"/>
          <w14:cntxtAlts/>
        </w:rPr>
        <w:t>Improving Institutional Effectiveness</w:t>
      </w:r>
    </w:p>
    <w:p w14:paraId="080A408F" w14:textId="7B2E68D0" w:rsidR="00C92A0E" w:rsidRPr="00C92A0E" w:rsidRDefault="001B297A" w:rsidP="00D84B32">
      <w:pPr>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Participation in NSSE may provide evidence that</w:t>
      </w:r>
      <w:r w:rsidR="00D84B32">
        <w:rPr>
          <w:rFonts w:ascii="Times New Roman" w:hAnsi="Times New Roman" w:cs="Times New Roman"/>
          <w:sz w:val="21"/>
          <w:szCs w:val="21"/>
          <w14:cntxtAlts/>
        </w:rPr>
        <w:t xml:space="preserve"> the institution</w:t>
      </w:r>
      <w:r w:rsidRPr="00C92A0E">
        <w:rPr>
          <w:rFonts w:ascii="Times New Roman" w:hAnsi="Times New Roman" w:cs="Times New Roman"/>
          <w:sz w:val="21"/>
          <w:szCs w:val="21"/>
          <w14:cntxtAlts/>
        </w:rPr>
        <w:t xml:space="preserve"> “</w:t>
      </w:r>
      <w:r w:rsidR="00D84B32">
        <w:rPr>
          <w:rFonts w:ascii="Times New Roman" w:hAnsi="Times New Roman" w:cs="Times New Roman"/>
          <w:sz w:val="21"/>
          <w:szCs w:val="21"/>
          <w14:cntxtAlts/>
        </w:rPr>
        <w:t xml:space="preserve">uses an ongoing and systematic </w:t>
      </w:r>
      <w:r w:rsidR="00D84B32" w:rsidRPr="00D84B32">
        <w:rPr>
          <w:rFonts w:ascii="Times New Roman" w:hAnsi="Times New Roman" w:cs="Times New Roman"/>
          <w:sz w:val="21"/>
          <w:szCs w:val="21"/>
          <w14:cntxtAlts/>
        </w:rPr>
        <w:t>evaluation and planning process to infor</w:t>
      </w:r>
      <w:r w:rsidR="00D84B32">
        <w:rPr>
          <w:rFonts w:ascii="Times New Roman" w:hAnsi="Times New Roman" w:cs="Times New Roman"/>
          <w:sz w:val="21"/>
          <w:szCs w:val="21"/>
          <w14:cntxtAlts/>
        </w:rPr>
        <w:t xml:space="preserve">m and refine its effectiveness…. Improve </w:t>
      </w:r>
      <w:r w:rsidR="00D84B32" w:rsidRPr="00D84B32">
        <w:rPr>
          <w:rFonts w:ascii="Times New Roman" w:hAnsi="Times New Roman" w:cs="Times New Roman"/>
          <w:sz w:val="21"/>
          <w:szCs w:val="21"/>
          <w14:cntxtAlts/>
        </w:rPr>
        <w:t>student learning and achievement</w:t>
      </w:r>
      <w:r w:rsidRPr="00C92A0E">
        <w:rPr>
          <w:rFonts w:ascii="Times New Roman" w:hAnsi="Times New Roman" w:cs="Times New Roman"/>
          <w:sz w:val="21"/>
          <w:szCs w:val="21"/>
          <w14:cntxtAlts/>
        </w:rPr>
        <w:t xml:space="preserve">” (Standard </w:t>
      </w:r>
      <w:r w:rsidR="00D84B32">
        <w:rPr>
          <w:rFonts w:ascii="Times New Roman" w:hAnsi="Times New Roman" w:cs="Times New Roman"/>
          <w:sz w:val="21"/>
          <w:szCs w:val="21"/>
          <w14:cntxtAlts/>
        </w:rPr>
        <w:t>1.B.1</w:t>
      </w:r>
      <w:r w:rsidRPr="00C92A0E">
        <w:rPr>
          <w:rFonts w:ascii="Times New Roman" w:hAnsi="Times New Roman" w:cs="Times New Roman"/>
          <w:sz w:val="21"/>
          <w:szCs w:val="21"/>
          <w14:cntxtAlts/>
        </w:rPr>
        <w:t>)</w:t>
      </w:r>
      <w:r w:rsidR="00D84B32">
        <w:rPr>
          <w:rFonts w:ascii="Times New Roman" w:hAnsi="Times New Roman" w:cs="Times New Roman"/>
          <w:sz w:val="21"/>
          <w:szCs w:val="21"/>
          <w14:cntxtAlts/>
        </w:rPr>
        <w:t xml:space="preserve">, to demonstrate improvement as expected in 1.B.3, and to monitor patterns and trends in 1.B.4. </w:t>
      </w:r>
    </w:p>
    <w:p w14:paraId="0C5B5E5C" w14:textId="4F7E9C57" w:rsidR="00C92A0E" w:rsidRPr="00C92A0E" w:rsidRDefault="00D84B32" w:rsidP="00C92A0E">
      <w:pPr>
        <w:widowControl/>
        <w:tabs>
          <w:tab w:val="left" w:pos="160"/>
        </w:tabs>
        <w:overflowPunct/>
        <w:autoSpaceDE/>
        <w:autoSpaceDN/>
        <w:adjustRightInd/>
        <w:spacing w:before="120" w:after="80" w:line="240" w:lineRule="exact"/>
        <w:rPr>
          <w:b/>
          <w:bCs/>
          <w:color w:val="002F5F"/>
          <w:sz w:val="24"/>
          <w:szCs w:val="24"/>
          <w14:cntxtAlts/>
        </w:rPr>
      </w:pPr>
      <w:r>
        <w:rPr>
          <w:b/>
          <w:bCs/>
          <w:color w:val="002F5F"/>
          <w:sz w:val="24"/>
          <w:szCs w:val="24"/>
          <w14:cntxtAlts/>
        </w:rPr>
        <w:t>Standard 1.C</w:t>
      </w:r>
      <w:r w:rsidR="00C92A0E" w:rsidRPr="00C92A0E">
        <w:rPr>
          <w:b/>
          <w:bCs/>
          <w:color w:val="002F5F"/>
          <w:sz w:val="24"/>
          <w:szCs w:val="24"/>
          <w14:cntxtAlts/>
        </w:rPr>
        <w:t xml:space="preserve">. </w:t>
      </w:r>
      <w:r>
        <w:rPr>
          <w:b/>
          <w:bCs/>
          <w:color w:val="002F5F"/>
          <w:sz w:val="24"/>
          <w:szCs w:val="24"/>
          <w14:cntxtAlts/>
        </w:rPr>
        <w:t>Student Learning</w:t>
      </w:r>
    </w:p>
    <w:p w14:paraId="283FA091" w14:textId="788825EA" w:rsidR="00C92A0E" w:rsidRPr="00C92A0E" w:rsidRDefault="001B297A" w:rsidP="00C92A0E">
      <w:pPr>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 xml:space="preserve">Participation in the NSSE survey and analyses of institutional results may offer evidence of support for several </w:t>
      </w:r>
      <w:r w:rsidR="00D84B32">
        <w:rPr>
          <w:rFonts w:ascii="Times New Roman" w:hAnsi="Times New Roman" w:cs="Times New Roman"/>
          <w:sz w:val="21"/>
          <w:szCs w:val="21"/>
          <w14:cntxtAlts/>
        </w:rPr>
        <w:t>elements</w:t>
      </w:r>
      <w:r w:rsidRPr="00C92A0E">
        <w:rPr>
          <w:rFonts w:ascii="Times New Roman" w:hAnsi="Times New Roman" w:cs="Times New Roman"/>
          <w:sz w:val="21"/>
          <w:szCs w:val="21"/>
          <w14:cntxtAlts/>
        </w:rPr>
        <w:t xml:space="preserve"> under Standard </w:t>
      </w:r>
      <w:r w:rsidR="00D84B32">
        <w:rPr>
          <w:rFonts w:ascii="Times New Roman" w:hAnsi="Times New Roman" w:cs="Times New Roman"/>
          <w:sz w:val="21"/>
          <w:szCs w:val="21"/>
          <w14:cntxtAlts/>
        </w:rPr>
        <w:t>1</w:t>
      </w:r>
      <w:r w:rsidRPr="00C92A0E">
        <w:rPr>
          <w:rFonts w:ascii="Times New Roman" w:hAnsi="Times New Roman" w:cs="Times New Roman"/>
          <w:sz w:val="21"/>
          <w:szCs w:val="21"/>
          <w14:cntxtAlts/>
        </w:rPr>
        <w:t>.C that focus</w:t>
      </w:r>
      <w:r w:rsidR="00D84B32">
        <w:rPr>
          <w:rFonts w:ascii="Times New Roman" w:hAnsi="Times New Roman" w:cs="Times New Roman"/>
          <w:sz w:val="21"/>
          <w:szCs w:val="21"/>
          <w14:cntxtAlts/>
        </w:rPr>
        <w:t>es</w:t>
      </w:r>
      <w:r w:rsidRPr="00C92A0E">
        <w:rPr>
          <w:rFonts w:ascii="Times New Roman" w:hAnsi="Times New Roman" w:cs="Times New Roman"/>
          <w:sz w:val="21"/>
          <w:szCs w:val="21"/>
          <w14:cntxtAlts/>
        </w:rPr>
        <w:t xml:space="preserve"> on </w:t>
      </w:r>
      <w:r w:rsidR="00D84B32">
        <w:rPr>
          <w:rFonts w:ascii="Times New Roman" w:hAnsi="Times New Roman" w:cs="Times New Roman"/>
          <w:sz w:val="21"/>
          <w:szCs w:val="21"/>
          <w14:cntxtAlts/>
        </w:rPr>
        <w:t>quality of learning, learning outcomes, academic support</w:t>
      </w:r>
      <w:r w:rsidR="005F6E74">
        <w:rPr>
          <w:rFonts w:ascii="Times New Roman" w:hAnsi="Times New Roman" w:cs="Times New Roman"/>
          <w:sz w:val="21"/>
          <w:szCs w:val="21"/>
          <w14:cntxtAlts/>
        </w:rPr>
        <w:t xml:space="preserve"> and the use of assessment results to inform planning</w:t>
      </w:r>
      <w:r w:rsidRPr="00C92A0E">
        <w:rPr>
          <w:rFonts w:ascii="Times New Roman" w:hAnsi="Times New Roman" w:cs="Times New Roman"/>
          <w:sz w:val="21"/>
          <w:szCs w:val="21"/>
          <w14:cntxtAlts/>
        </w:rPr>
        <w:t xml:space="preserve">. </w:t>
      </w:r>
    </w:p>
    <w:p w14:paraId="242106E4" w14:textId="7F7843A9" w:rsidR="00267533" w:rsidRPr="00C92A0E" w:rsidRDefault="00267533" w:rsidP="00267533">
      <w:pPr>
        <w:widowControl/>
        <w:tabs>
          <w:tab w:val="left" w:pos="160"/>
        </w:tabs>
        <w:overflowPunct/>
        <w:autoSpaceDE/>
        <w:autoSpaceDN/>
        <w:adjustRightInd/>
        <w:spacing w:before="120" w:after="80" w:line="240" w:lineRule="exact"/>
        <w:rPr>
          <w:b/>
          <w:bCs/>
          <w:color w:val="002F5F"/>
          <w:sz w:val="24"/>
          <w:szCs w:val="24"/>
          <w14:cntxtAlts/>
        </w:rPr>
      </w:pPr>
      <w:r>
        <w:rPr>
          <w:b/>
          <w:bCs/>
          <w:color w:val="002F5F"/>
          <w:sz w:val="24"/>
          <w:szCs w:val="24"/>
          <w14:cntxtAlts/>
        </w:rPr>
        <w:t>Standard 1.D</w:t>
      </w:r>
      <w:r w:rsidRPr="00C92A0E">
        <w:rPr>
          <w:b/>
          <w:bCs/>
          <w:color w:val="002F5F"/>
          <w:sz w:val="24"/>
          <w:szCs w:val="24"/>
          <w14:cntxtAlts/>
        </w:rPr>
        <w:t xml:space="preserve">. </w:t>
      </w:r>
      <w:r>
        <w:rPr>
          <w:b/>
          <w:bCs/>
          <w:color w:val="002F5F"/>
          <w:sz w:val="24"/>
          <w:szCs w:val="24"/>
          <w14:cntxtAlts/>
        </w:rPr>
        <w:t>Student Achievement</w:t>
      </w:r>
    </w:p>
    <w:p w14:paraId="22122BB3" w14:textId="25F19289" w:rsidR="00267533" w:rsidRPr="00C92A0E" w:rsidRDefault="00267533" w:rsidP="00267533">
      <w:pPr>
        <w:overflowPunct/>
        <w:autoSpaceDE/>
        <w:autoSpaceDN/>
        <w:adjustRightInd/>
        <w:spacing w:line="260" w:lineRule="exact"/>
        <w:rPr>
          <w:rFonts w:ascii="Times New Roman" w:hAnsi="Times New Roman" w:cs="Times New Roman"/>
          <w:sz w:val="21"/>
          <w:szCs w:val="21"/>
          <w14:cntxtAlts/>
        </w:rPr>
      </w:pPr>
      <w:r w:rsidRPr="00C92A0E">
        <w:rPr>
          <w:rFonts w:ascii="Times New Roman" w:hAnsi="Times New Roman" w:cs="Times New Roman"/>
          <w:sz w:val="21"/>
          <w:szCs w:val="21"/>
          <w14:cntxtAlts/>
        </w:rPr>
        <w:t xml:space="preserve">Participation in the NSSE survey and analyses of institutional results may offer evidence of support for several </w:t>
      </w:r>
      <w:r>
        <w:rPr>
          <w:rFonts w:ascii="Times New Roman" w:hAnsi="Times New Roman" w:cs="Times New Roman"/>
          <w:sz w:val="21"/>
          <w:szCs w:val="21"/>
          <w14:cntxtAlts/>
        </w:rPr>
        <w:t>elements</w:t>
      </w:r>
      <w:r w:rsidRPr="00C92A0E">
        <w:rPr>
          <w:rFonts w:ascii="Times New Roman" w:hAnsi="Times New Roman" w:cs="Times New Roman"/>
          <w:sz w:val="21"/>
          <w:szCs w:val="21"/>
          <w14:cntxtAlts/>
        </w:rPr>
        <w:t xml:space="preserve"> under Standard </w:t>
      </w:r>
      <w:r>
        <w:rPr>
          <w:rFonts w:ascii="Times New Roman" w:hAnsi="Times New Roman" w:cs="Times New Roman"/>
          <w:sz w:val="21"/>
          <w:szCs w:val="21"/>
          <w14:cntxtAlts/>
        </w:rPr>
        <w:t>1.D</w:t>
      </w:r>
      <w:r w:rsidRPr="00C92A0E">
        <w:rPr>
          <w:rFonts w:ascii="Times New Roman" w:hAnsi="Times New Roman" w:cs="Times New Roman"/>
          <w:sz w:val="21"/>
          <w:szCs w:val="21"/>
          <w14:cntxtAlts/>
        </w:rPr>
        <w:t xml:space="preserve"> </w:t>
      </w:r>
      <w:r>
        <w:rPr>
          <w:rFonts w:ascii="Times New Roman" w:hAnsi="Times New Roman" w:cs="Times New Roman"/>
          <w:sz w:val="21"/>
          <w:szCs w:val="21"/>
          <w14:cntxtAlts/>
        </w:rPr>
        <w:t>including providing information and advice to students, and to benchmark and disaggregate on indicators of student achievement</w:t>
      </w:r>
      <w:r w:rsidRPr="00C92A0E">
        <w:rPr>
          <w:rFonts w:ascii="Times New Roman" w:hAnsi="Times New Roman" w:cs="Times New Roman"/>
          <w:sz w:val="21"/>
          <w:szCs w:val="21"/>
          <w14:cntxtAlts/>
        </w:rPr>
        <w:t xml:space="preserve">. </w:t>
      </w:r>
    </w:p>
    <w:p w14:paraId="0D3FFA54" w14:textId="0C91935E" w:rsidR="00E022D3" w:rsidRPr="00C92A0E" w:rsidRDefault="00E022D3" w:rsidP="00E022D3">
      <w:pPr>
        <w:widowControl/>
        <w:tabs>
          <w:tab w:val="left" w:pos="160"/>
        </w:tabs>
        <w:overflowPunct/>
        <w:autoSpaceDE/>
        <w:autoSpaceDN/>
        <w:adjustRightInd/>
        <w:spacing w:before="120" w:after="80" w:line="240" w:lineRule="exact"/>
        <w:rPr>
          <w:b/>
          <w:bCs/>
          <w:color w:val="002F5F"/>
          <w:sz w:val="24"/>
          <w:szCs w:val="24"/>
          <w14:cntxtAlts/>
        </w:rPr>
      </w:pPr>
      <w:r>
        <w:rPr>
          <w:b/>
          <w:bCs/>
          <w:color w:val="002F5F"/>
          <w:sz w:val="24"/>
          <w:szCs w:val="24"/>
          <w14:cntxtAlts/>
        </w:rPr>
        <w:t>Standard 2.G</w:t>
      </w:r>
      <w:r w:rsidRPr="00C92A0E">
        <w:rPr>
          <w:b/>
          <w:bCs/>
          <w:color w:val="002F5F"/>
          <w:sz w:val="24"/>
          <w:szCs w:val="24"/>
          <w14:cntxtAlts/>
        </w:rPr>
        <w:t xml:space="preserve">. </w:t>
      </w:r>
      <w:r>
        <w:rPr>
          <w:b/>
          <w:bCs/>
          <w:color w:val="002F5F"/>
          <w:sz w:val="24"/>
          <w:szCs w:val="24"/>
          <w14:cntxtAlts/>
        </w:rPr>
        <w:t>Student Support Resources</w:t>
      </w:r>
    </w:p>
    <w:p w14:paraId="7866DBE8" w14:textId="4AB3984F" w:rsidR="00E022D3" w:rsidRPr="00A90248" w:rsidRDefault="00E022D3" w:rsidP="00A90248">
      <w:pPr>
        <w:overflowPunct/>
        <w:autoSpaceDE/>
        <w:autoSpaceDN/>
        <w:adjustRightInd/>
        <w:spacing w:line="260" w:lineRule="exact"/>
        <w:rPr>
          <w:rFonts w:ascii="Times New Roman" w:hAnsi="Times New Roman" w:cs="Times New Roman"/>
          <w:sz w:val="21"/>
          <w:szCs w:val="21"/>
          <w14:cntxtAlts/>
        </w:rPr>
      </w:pPr>
      <w:r>
        <w:rPr>
          <w:rFonts w:ascii="Times New Roman" w:hAnsi="Times New Roman" w:cs="Times New Roman"/>
          <w:sz w:val="21"/>
          <w:szCs w:val="21"/>
          <w14:cntxtAlts/>
        </w:rPr>
        <w:t>NSSE results and</w:t>
      </w:r>
      <w:r w:rsidRPr="00C92A0E">
        <w:rPr>
          <w:rFonts w:ascii="Times New Roman" w:hAnsi="Times New Roman" w:cs="Times New Roman"/>
          <w:sz w:val="21"/>
          <w:szCs w:val="21"/>
          <w14:cntxtAlts/>
        </w:rPr>
        <w:t xml:space="preserve"> analyses of institutional results may offer evidence of support for several </w:t>
      </w:r>
      <w:r>
        <w:rPr>
          <w:rFonts w:ascii="Times New Roman" w:hAnsi="Times New Roman" w:cs="Times New Roman"/>
          <w:sz w:val="21"/>
          <w:szCs w:val="21"/>
          <w14:cntxtAlts/>
        </w:rPr>
        <w:t>elements</w:t>
      </w:r>
      <w:r w:rsidRPr="00C92A0E">
        <w:rPr>
          <w:rFonts w:ascii="Times New Roman" w:hAnsi="Times New Roman" w:cs="Times New Roman"/>
          <w:sz w:val="21"/>
          <w:szCs w:val="21"/>
          <w14:cntxtAlts/>
        </w:rPr>
        <w:t xml:space="preserve"> under Standard </w:t>
      </w:r>
      <w:r>
        <w:rPr>
          <w:rFonts w:ascii="Times New Roman" w:hAnsi="Times New Roman" w:cs="Times New Roman"/>
          <w:sz w:val="21"/>
          <w:szCs w:val="21"/>
          <w14:cntxtAlts/>
        </w:rPr>
        <w:t>2.G</w:t>
      </w:r>
      <w:r w:rsidRPr="00C92A0E">
        <w:rPr>
          <w:rFonts w:ascii="Times New Roman" w:hAnsi="Times New Roman" w:cs="Times New Roman"/>
          <w:sz w:val="21"/>
          <w:szCs w:val="21"/>
          <w14:cntxtAlts/>
        </w:rPr>
        <w:t xml:space="preserve"> that focus</w:t>
      </w:r>
      <w:r>
        <w:rPr>
          <w:rFonts w:ascii="Times New Roman" w:hAnsi="Times New Roman" w:cs="Times New Roman"/>
          <w:sz w:val="21"/>
          <w:szCs w:val="21"/>
          <w14:cntxtAlts/>
        </w:rPr>
        <w:t>es</w:t>
      </w:r>
      <w:r w:rsidRPr="00C92A0E">
        <w:rPr>
          <w:rFonts w:ascii="Times New Roman" w:hAnsi="Times New Roman" w:cs="Times New Roman"/>
          <w:sz w:val="21"/>
          <w:szCs w:val="21"/>
          <w14:cntxtAlts/>
        </w:rPr>
        <w:t xml:space="preserve"> on </w:t>
      </w:r>
      <w:r>
        <w:rPr>
          <w:rFonts w:ascii="Times New Roman" w:hAnsi="Times New Roman" w:cs="Times New Roman"/>
          <w:sz w:val="21"/>
          <w:szCs w:val="21"/>
          <w14:cntxtAlts/>
        </w:rPr>
        <w:t>effective learning environments, equity, and services to support student learning and success</w:t>
      </w:r>
      <w:r w:rsidRPr="00C92A0E">
        <w:rPr>
          <w:rFonts w:ascii="Times New Roman" w:hAnsi="Times New Roman" w:cs="Times New Roman"/>
          <w:sz w:val="21"/>
          <w:szCs w:val="21"/>
          <w14:cntxtAlts/>
        </w:rPr>
        <w:t xml:space="preserve">. </w:t>
      </w:r>
    </w:p>
    <w:p w14:paraId="2BFFAB41" w14:textId="278A1C27" w:rsidR="00C92A0E" w:rsidRPr="00C92A0E" w:rsidRDefault="00C92A0E" w:rsidP="00C92A0E">
      <w:pPr>
        <w:tabs>
          <w:tab w:val="left" w:pos="160"/>
        </w:tabs>
        <w:overflowPunct/>
        <w:autoSpaceDE/>
        <w:autoSpaceDN/>
        <w:adjustRightInd/>
        <w:spacing w:before="40" w:after="80" w:line="280" w:lineRule="exact"/>
        <w:rPr>
          <w:b/>
          <w:bCs/>
          <w:color w:val="002F5F"/>
          <w:sz w:val="30"/>
          <w:szCs w:val="30"/>
          <w14:cntxtAlts/>
        </w:rPr>
      </w:pPr>
      <w:r w:rsidRPr="00C92A0E">
        <w:rPr>
          <w:b/>
          <w:bCs/>
          <w:color w:val="002F5F"/>
          <w:sz w:val="30"/>
          <w:szCs w:val="30"/>
          <w14:cntxtAlts/>
        </w:rPr>
        <w:t xml:space="preserve">Standards in Effect January </w:t>
      </w:r>
      <w:r w:rsidR="009E3393">
        <w:rPr>
          <w:b/>
          <w:bCs/>
          <w:color w:val="002F5F"/>
          <w:sz w:val="30"/>
          <w:szCs w:val="30"/>
          <w14:cntxtAlts/>
        </w:rPr>
        <w:t>2020</w:t>
      </w:r>
    </w:p>
    <w:p w14:paraId="2594BA58" w14:textId="3B938A11" w:rsidR="00457977" w:rsidRPr="00A90248" w:rsidRDefault="00C92A0E" w:rsidP="00A90248">
      <w:pPr>
        <w:pStyle w:val="B"/>
        <w:widowControl w:val="0"/>
        <w:spacing w:after="120" w:line="250" w:lineRule="exact"/>
        <w:sectPr w:rsidR="00457977" w:rsidRPr="00A90248" w:rsidSect="00313E5D">
          <w:type w:val="continuous"/>
          <w:pgSz w:w="12240" w:h="15840"/>
          <w:pgMar w:top="720" w:right="720" w:bottom="720" w:left="720" w:header="432" w:footer="432" w:gutter="0"/>
          <w:cols w:num="2" w:sep="1" w:space="720"/>
          <w:noEndnote/>
          <w:titlePg/>
          <w:docGrid w:linePitch="272"/>
        </w:sectPr>
      </w:pPr>
      <w:r w:rsidRPr="00C92A0E">
        <w:rPr>
          <w:rFonts w:ascii="Calibri" w:hAnsi="Calibri" w:cs="Calibri"/>
          <w:i/>
          <w:iCs/>
          <w14:ligatures w14:val="none"/>
          <w14:cntxtAlts w14:val="0"/>
        </w:rPr>
        <w:t>Northwest Commission on Colleges and Universities NWCCU Standards for Accreditation</w:t>
      </w:r>
      <w:r w:rsidRPr="00C92A0E">
        <w:rPr>
          <w:rFonts w:ascii="Calibri" w:hAnsi="Calibri" w:cs="Calibri"/>
          <w14:ligatures w14:val="none"/>
          <w14:cntxtAlts w14:val="0"/>
        </w:rPr>
        <w:t xml:space="preserve"> (revised 20</w:t>
      </w:r>
      <w:r w:rsidR="009E3393">
        <w:rPr>
          <w:rFonts w:ascii="Calibri" w:hAnsi="Calibri" w:cs="Calibri"/>
          <w14:ligatures w14:val="none"/>
          <w14:cntxtAlts w14:val="0"/>
        </w:rPr>
        <w:t>20</w:t>
      </w:r>
      <w:r w:rsidRPr="00C92A0E">
        <w:rPr>
          <w:rFonts w:ascii="Calibri" w:hAnsi="Calibri" w:cs="Calibri"/>
          <w14:ligatures w14:val="none"/>
          <w14:cntxtAlts w14:val="0"/>
        </w:rPr>
        <w:t>).</w:t>
      </w:r>
      <w:r w:rsidR="00E97F1E">
        <w:rPr>
          <w:rFonts w:ascii="Calibri" w:hAnsi="Calibri" w:cs="Calibri"/>
          <w14:ligatures w14:val="none"/>
          <w14:cntxtAlts w14:val="0"/>
        </w:rPr>
        <w:t xml:space="preserve">  </w:t>
      </w:r>
      <w:r w:rsidR="00E97F1E" w:rsidRPr="00E97F1E">
        <w:rPr>
          <w:rFonts w:ascii="Calibri" w:hAnsi="Calibri" w:cs="Calibri"/>
          <w14:ligatures w14:val="none"/>
          <w14:cntxtAlts w14:val="0"/>
        </w:rPr>
        <w:t>This mapping reflects the latest revision of the 2010 Northwest Commission on Colleges and Universities Standards for Accreditation revised in September 2020.</w:t>
      </w:r>
    </w:p>
    <w:p w14:paraId="38036908" w14:textId="77777777" w:rsidR="008F6F4C" w:rsidRDefault="008F6F4C" w:rsidP="008F6F4C">
      <w:pPr>
        <w:rPr>
          <w:color w:val="205BB5" w:themeColor="accent2" w:themeShade="BF"/>
          <w:sz w:val="18"/>
          <w:szCs w:val="18"/>
        </w:rPr>
      </w:pPr>
    </w:p>
    <w:p w14:paraId="5C9A0E69" w14:textId="77777777" w:rsidR="00E97F1E" w:rsidRDefault="00E97F1E" w:rsidP="008F6F4C">
      <w:pPr>
        <w:rPr>
          <w:color w:val="205BB5" w:themeColor="accent2" w:themeShade="BF"/>
          <w:sz w:val="18"/>
          <w:szCs w:val="18"/>
        </w:rPr>
      </w:pPr>
    </w:p>
    <w:p w14:paraId="2251FA47" w14:textId="75E13ACF" w:rsidR="00E97F1E" w:rsidRPr="0079746D" w:rsidRDefault="00E97F1E" w:rsidP="008F6F4C">
      <w:pPr>
        <w:rPr>
          <w:color w:val="205BB5" w:themeColor="accent2" w:themeShade="BF"/>
          <w:sz w:val="18"/>
          <w:szCs w:val="18"/>
        </w:rPr>
        <w:sectPr w:rsidR="00E97F1E" w:rsidRPr="0079746D" w:rsidSect="00AD0F3B">
          <w:type w:val="continuous"/>
          <w:pgSz w:w="12240" w:h="15840"/>
          <w:pgMar w:top="720" w:right="720" w:bottom="720" w:left="720" w:header="720" w:footer="432" w:gutter="0"/>
          <w:cols w:sep="1" w:space="720"/>
          <w:noEndnote/>
          <w:titlePg/>
          <w:docGrid w:linePitch="272"/>
        </w:sectPr>
      </w:pPr>
    </w:p>
    <w:p w14:paraId="269F703E" w14:textId="707CB144" w:rsidR="00030C26" w:rsidRPr="00BE7988" w:rsidRDefault="00030C26" w:rsidP="00140B60">
      <w:pPr>
        <w:pStyle w:val="NSSEHeading3"/>
        <w:shd w:val="clear" w:color="auto" w:fill="D8E5F8" w:themeFill="accent2" w:themeFillTint="33"/>
        <w:jc w:val="center"/>
        <w:rPr>
          <w:sz w:val="30"/>
          <w:szCs w:val="30"/>
        </w:rPr>
      </w:pPr>
      <w:r w:rsidRPr="00BE7988">
        <w:rPr>
          <w:sz w:val="30"/>
          <w:szCs w:val="30"/>
        </w:rPr>
        <w:t>NSSE Demographic Items, Consortium Questions, and Topical Modules</w:t>
      </w:r>
    </w:p>
    <w:p w14:paraId="4DA1CE25" w14:textId="23780F63" w:rsidR="00030C26" w:rsidRPr="00155779" w:rsidRDefault="002A5EFC" w:rsidP="002A5EFC">
      <w:pPr>
        <w:pStyle w:val="B"/>
        <w:widowControl w:val="0"/>
        <w:shd w:val="clear" w:color="auto" w:fill="D8E5F8" w:themeFill="accent2" w:themeFillTint="33"/>
        <w:tabs>
          <w:tab w:val="clear" w:pos="160"/>
          <w:tab w:val="left" w:pos="180"/>
        </w:tabs>
        <w:spacing w:after="120"/>
        <w:ind w:left="180" w:hanging="180"/>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 xml:space="preserve">In addition to the survey items shown in the following table, the updated NSSE survey contains demographic items, Questions 20–39, that may be of value for examining practices by student subpopulation and for exploring the influence </w:t>
      </w:r>
      <w:r w:rsidR="003C0338">
        <w:rPr>
          <w:rFonts w:ascii="Calibri" w:hAnsi="Calibri"/>
          <w:color w:val="000000" w:themeColor="text1"/>
          <w:sz w:val="21"/>
          <w:szCs w:val="21"/>
          <w14:ligatures w14:val="none"/>
        </w:rPr>
        <w:br/>
      </w:r>
      <w:r w:rsidR="00030C26" w:rsidRPr="00155779">
        <w:rPr>
          <w:rFonts w:ascii="Calibri" w:hAnsi="Calibri"/>
          <w:color w:val="000000" w:themeColor="text1"/>
          <w:sz w:val="21"/>
          <w:szCs w:val="21"/>
          <w14:ligatures w14:val="none"/>
        </w:rPr>
        <w:t xml:space="preserve">of institutional conditions and student characteristics such as on-campus residence and student status including first-generation, student-athlete, or veteran. Institutions participating in a consortium may also have results relevant to accreditation, including assessment of mission effectiveness. </w:t>
      </w:r>
    </w:p>
    <w:p w14:paraId="20182769" w14:textId="001441A7" w:rsidR="00B21376" w:rsidRPr="00155779" w:rsidRDefault="002A5EFC" w:rsidP="00E97F1E">
      <w:pPr>
        <w:pStyle w:val="B"/>
        <w:widowControl w:val="0"/>
        <w:shd w:val="clear" w:color="auto" w:fill="D8E5F8" w:themeFill="accent2" w:themeFillTint="33"/>
        <w:ind w:left="180" w:hanging="180"/>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New customization options on the updated survey include Topical Modules—short sets of questions on topics such as academic advising, writing, and technology use. Responses to these items may help with the assessment of particular practices and provide evidence of quality including, fo</w:t>
      </w:r>
      <w:r w:rsidR="00E814C4">
        <w:rPr>
          <w:rFonts w:ascii="Calibri" w:hAnsi="Calibri"/>
          <w:color w:val="000000" w:themeColor="text1"/>
          <w:sz w:val="21"/>
          <w:szCs w:val="21"/>
          <w14:ligatures w14:val="none"/>
        </w:rPr>
        <w:t>r example, quality of advising</w:t>
      </w:r>
      <w:r w:rsidR="00030C26" w:rsidRPr="00155779">
        <w:rPr>
          <w:rFonts w:ascii="Calibri" w:hAnsi="Calibri"/>
          <w:color w:val="000000" w:themeColor="text1"/>
          <w:sz w:val="21"/>
          <w:szCs w:val="21"/>
          <w14:ligatures w14:val="none"/>
        </w:rPr>
        <w:t>, perceptions of institutional support, and relationships between writing and learning. Additional modules will be added over time.</w:t>
      </w:r>
      <w:r w:rsidR="00B21376" w:rsidRPr="00155779">
        <w:rPr>
          <w:rFonts w:ascii="Calibri" w:hAnsi="Calibri"/>
          <w:color w:val="000000" w:themeColor="text1"/>
          <w:sz w:val="21"/>
          <w:szCs w:val="21"/>
          <w14:ligatures w14:val="none"/>
        </w:rPr>
        <w:br w:type="page"/>
      </w:r>
    </w:p>
    <w:p w14:paraId="3706EDE1" w14:textId="77777777" w:rsidR="00457977" w:rsidRPr="00155779" w:rsidRDefault="00457977" w:rsidP="00155779">
      <w:pPr>
        <w:pStyle w:val="B"/>
        <w:widowControl w:val="0"/>
        <w:shd w:val="clear" w:color="auto" w:fill="D8E5F8" w:themeFill="accent2" w:themeFillTint="33"/>
        <w:spacing w:after="120"/>
        <w:rPr>
          <w:rFonts w:ascii="Calibri" w:hAnsi="Calibri"/>
          <w:color w:val="000000" w:themeColor="text1"/>
          <w:sz w:val="21"/>
          <w:szCs w:val="21"/>
          <w14:ligatures w14:val="none"/>
        </w:rPr>
        <w:sectPr w:rsidR="00457977" w:rsidRPr="00155779" w:rsidSect="00AD0F3B">
          <w:type w:val="continuous"/>
          <w:pgSz w:w="12240" w:h="15840"/>
          <w:pgMar w:top="720" w:right="720" w:bottom="720" w:left="720" w:header="720" w:footer="432" w:gutter="0"/>
          <w:cols w:sep="1" w:space="720"/>
          <w:noEndnote/>
          <w:titlePg/>
          <w:docGrid w:linePitch="272"/>
        </w:sectPr>
      </w:pPr>
    </w:p>
    <w:tbl>
      <w:tblPr>
        <w:tblStyle w:val="TableGrid2"/>
        <w:tblW w:w="111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29" w:type="dxa"/>
          <w:right w:w="29" w:type="dxa"/>
        </w:tblCellMar>
        <w:tblLook w:val="04A0" w:firstRow="1" w:lastRow="0" w:firstColumn="1" w:lastColumn="0" w:noHBand="0" w:noVBand="1"/>
      </w:tblPr>
      <w:tblGrid>
        <w:gridCol w:w="9540"/>
        <w:gridCol w:w="1620"/>
      </w:tblGrid>
      <w:tr w:rsidR="00646F0C" w:rsidRPr="0072368F" w14:paraId="239567DA" w14:textId="77777777" w:rsidTr="00FD548C">
        <w:trPr>
          <w:trHeight w:val="432"/>
        </w:trPr>
        <w:tc>
          <w:tcPr>
            <w:tcW w:w="11160" w:type="dxa"/>
            <w:gridSpan w:val="2"/>
            <w:tcBorders>
              <w:top w:val="single" w:sz="2" w:space="0" w:color="A6A6A6"/>
              <w:left w:val="single" w:sz="2" w:space="0" w:color="A6A6A6"/>
              <w:bottom w:val="single" w:sz="2" w:space="0" w:color="A6A6A6"/>
              <w:right w:val="single" w:sz="2" w:space="0" w:color="A6A6A6"/>
            </w:tcBorders>
            <w:hideMark/>
          </w:tcPr>
          <w:p w14:paraId="73DDD575" w14:textId="77777777" w:rsidR="00646F0C" w:rsidRDefault="00646F0C" w:rsidP="00FD548C">
            <w:pPr>
              <w:spacing w:after="0" w:line="240" w:lineRule="auto"/>
              <w:jc w:val="center"/>
              <w:rPr>
                <w:b/>
                <w:bCs/>
                <w:sz w:val="18"/>
                <w:szCs w:val="18"/>
              </w:rPr>
            </w:pPr>
            <w:r w:rsidRPr="0072368F">
              <w:rPr>
                <w:b/>
                <w:bCs/>
                <w:sz w:val="18"/>
                <w:szCs w:val="18"/>
              </w:rPr>
              <w:lastRenderedPageBreak/>
              <w:t xml:space="preserve">NSSE </w:t>
            </w:r>
            <w:r>
              <w:rPr>
                <w:b/>
                <w:bCs/>
                <w:sz w:val="18"/>
                <w:szCs w:val="18"/>
              </w:rPr>
              <w:t>2022-23</w:t>
            </w:r>
            <w:r w:rsidRPr="0072368F">
              <w:rPr>
                <w:b/>
                <w:bCs/>
                <w:sz w:val="18"/>
                <w:szCs w:val="18"/>
              </w:rPr>
              <w:t xml:space="preserve"> Survey Items Mapped to SACSCOC Criteria</w:t>
            </w:r>
          </w:p>
          <w:p w14:paraId="2052CD29" w14:textId="37D4D25C" w:rsidR="00646F0C" w:rsidRPr="0072368F" w:rsidRDefault="00646F0C" w:rsidP="00FD548C">
            <w:pPr>
              <w:spacing w:after="0" w:line="240" w:lineRule="auto"/>
              <w:jc w:val="center"/>
              <w:rPr>
                <w:b/>
                <w:bCs/>
                <w:color w:val="auto"/>
                <w:kern w:val="0"/>
                <w:sz w:val="18"/>
                <w:szCs w:val="18"/>
              </w:rPr>
            </w:pPr>
            <w:r w:rsidRPr="00646F0C">
              <w:rPr>
                <w:sz w:val="16"/>
                <w:szCs w:val="16"/>
              </w:rPr>
              <w:t>This mapping reflects the NWCCU Standards for Accreditation 2020 edition.</w:t>
            </w:r>
          </w:p>
        </w:tc>
      </w:tr>
      <w:tr w:rsidR="00646F0C" w:rsidRPr="0072368F" w14:paraId="1265074A" w14:textId="77777777" w:rsidTr="00FD548C">
        <w:trPr>
          <w:trHeight w:val="355"/>
        </w:trPr>
        <w:tc>
          <w:tcPr>
            <w:tcW w:w="9540" w:type="dxa"/>
            <w:tcBorders>
              <w:top w:val="single" w:sz="2" w:space="0" w:color="A6A6A6"/>
              <w:left w:val="single" w:sz="2" w:space="0" w:color="A6A6A6"/>
              <w:bottom w:val="single" w:sz="2" w:space="0" w:color="A6A6A6"/>
              <w:right w:val="single" w:sz="2" w:space="0" w:color="A6A6A6"/>
            </w:tcBorders>
            <w:vAlign w:val="center"/>
            <w:hideMark/>
          </w:tcPr>
          <w:p w14:paraId="35BDD463" w14:textId="77777777" w:rsidR="00646F0C" w:rsidRPr="0072368F" w:rsidRDefault="00646F0C" w:rsidP="00FD548C">
            <w:pPr>
              <w:spacing w:after="0" w:line="240" w:lineRule="auto"/>
              <w:jc w:val="center"/>
              <w:rPr>
                <w:b/>
                <w:bCs/>
                <w:sz w:val="18"/>
                <w:szCs w:val="18"/>
              </w:rPr>
            </w:pPr>
            <w:r w:rsidRPr="0072368F">
              <w:rPr>
                <w:b/>
                <w:bCs/>
                <w:sz w:val="18"/>
                <w:szCs w:val="18"/>
              </w:rPr>
              <w:t xml:space="preserve">NSSE </w:t>
            </w:r>
            <w:r>
              <w:rPr>
                <w:b/>
                <w:bCs/>
                <w:sz w:val="18"/>
                <w:szCs w:val="18"/>
              </w:rPr>
              <w:t>2022-23</w:t>
            </w:r>
            <w:r w:rsidRPr="0072368F">
              <w:rPr>
                <w:b/>
                <w:bCs/>
                <w:sz w:val="18"/>
                <w:szCs w:val="18"/>
              </w:rPr>
              <w:t xml:space="preserve"> Survey Items</w:t>
            </w:r>
          </w:p>
        </w:tc>
        <w:tc>
          <w:tcPr>
            <w:tcW w:w="1620" w:type="dxa"/>
            <w:tcBorders>
              <w:top w:val="single" w:sz="2" w:space="0" w:color="A6A6A6"/>
              <w:left w:val="single" w:sz="2" w:space="0" w:color="A6A6A6"/>
              <w:bottom w:val="single" w:sz="2" w:space="0" w:color="A6A6A6"/>
              <w:right w:val="single" w:sz="2" w:space="0" w:color="A6A6A6"/>
            </w:tcBorders>
            <w:hideMark/>
          </w:tcPr>
          <w:p w14:paraId="4E89AAA9" w14:textId="50E24972" w:rsidR="00646F0C" w:rsidRPr="0072368F" w:rsidRDefault="00646F0C" w:rsidP="00FD548C">
            <w:pPr>
              <w:spacing w:after="0" w:line="240" w:lineRule="auto"/>
              <w:jc w:val="center"/>
              <w:rPr>
                <w:b/>
                <w:bCs/>
                <w:sz w:val="18"/>
                <w:szCs w:val="18"/>
              </w:rPr>
            </w:pPr>
            <w:r>
              <w:rPr>
                <w:b/>
                <w:bCs/>
                <w:sz w:val="18"/>
                <w:szCs w:val="18"/>
              </w:rPr>
              <w:t>NWCCU Standards</w:t>
            </w:r>
          </w:p>
        </w:tc>
      </w:tr>
    </w:tbl>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55"/>
        <w:gridCol w:w="19"/>
        <w:gridCol w:w="9023"/>
        <w:gridCol w:w="1620"/>
      </w:tblGrid>
      <w:tr w:rsidR="00646F0C" w14:paraId="362AD021" w14:textId="77777777" w:rsidTr="00FD548C">
        <w:trPr>
          <w:trHeight w:val="245"/>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8D558F4" w14:textId="77777777" w:rsidR="00646F0C" w:rsidRDefault="00646F0C" w:rsidP="00646F0C">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BC275E3" w14:textId="77777777" w:rsidR="00646F0C" w:rsidRDefault="00646F0C" w:rsidP="00646F0C">
            <w:pPr>
              <w:spacing w:after="0" w:line="240" w:lineRule="auto"/>
              <w:rPr>
                <w:rFonts w:asciiTheme="minorHAnsi" w:hAnsiTheme="minorHAnsi"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E3158DD" w14:textId="77777777" w:rsidR="00646F0C" w:rsidRDefault="00646F0C" w:rsidP="00646F0C">
            <w:pPr>
              <w:spacing w:after="0" w:line="240" w:lineRule="auto"/>
              <w:ind w:firstLine="720"/>
              <w:rPr>
                <w:rFonts w:cstheme="minorHAnsi"/>
                <w:color w:val="BFBFBF" w:themeColor="background1" w:themeShade="BF"/>
                <w:sz w:val="18"/>
                <w:szCs w:val="18"/>
              </w:rPr>
            </w:pPr>
          </w:p>
        </w:tc>
      </w:tr>
      <w:tr w:rsidR="00646F0C" w14:paraId="25B7FE43" w14:textId="77777777" w:rsidTr="00FD548C">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37F6485"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94016AF" w14:textId="77777777" w:rsidR="00646F0C" w:rsidRDefault="00646F0C" w:rsidP="00646F0C">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AB325A4" w14:textId="0649BC39" w:rsidR="00646F0C" w:rsidRDefault="00646F0C" w:rsidP="00646F0C">
            <w:pPr>
              <w:spacing w:after="0" w:line="240" w:lineRule="auto"/>
              <w:rPr>
                <w:rFonts w:cstheme="minorHAnsi"/>
                <w:sz w:val="18"/>
                <w:szCs w:val="18"/>
              </w:rPr>
            </w:pPr>
          </w:p>
        </w:tc>
      </w:tr>
      <w:tr w:rsidR="00646F0C" w:rsidRPr="00B83212" w14:paraId="71D37CE0" w14:textId="77777777" w:rsidTr="00FD548C">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EA22995"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E21F96B" w14:textId="77777777" w:rsidR="00646F0C" w:rsidRPr="009046D9" w:rsidRDefault="00646F0C" w:rsidP="00646F0C">
            <w:pPr>
              <w:spacing w:after="0" w:line="240" w:lineRule="auto"/>
              <w:rPr>
                <w:rFonts w:cstheme="minorHAnsi"/>
                <w:color w:val="auto"/>
                <w:sz w:val="18"/>
                <w:szCs w:val="18"/>
              </w:rPr>
            </w:pPr>
            <w:r w:rsidRPr="009046D9">
              <w:rPr>
                <w:rFonts w:cstheme="minorHAnsi"/>
                <w:color w:val="auto"/>
                <w:sz w:val="18"/>
                <w:szCs w:val="18"/>
              </w:rPr>
              <w:t>Asked another student to help you understand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86A51DF" w14:textId="3EDDA5A8"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2.G.1</w:t>
            </w:r>
          </w:p>
        </w:tc>
      </w:tr>
      <w:tr w:rsidR="00646F0C" w:rsidRPr="00B83212" w14:paraId="730AD7AF" w14:textId="77777777" w:rsidTr="00FD548C">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96A854D"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688B269" w14:textId="77777777" w:rsidR="00646F0C" w:rsidRPr="009046D9" w:rsidRDefault="00646F0C" w:rsidP="00646F0C">
            <w:pPr>
              <w:spacing w:after="0" w:line="240" w:lineRule="auto"/>
              <w:rPr>
                <w:rFonts w:cstheme="minorHAnsi"/>
                <w:color w:val="auto"/>
                <w:sz w:val="18"/>
                <w:szCs w:val="18"/>
              </w:rPr>
            </w:pPr>
            <w:r w:rsidRPr="009046D9">
              <w:rPr>
                <w:rFonts w:cstheme="minorHAnsi"/>
                <w:color w:val="auto"/>
                <w:sz w:val="18"/>
                <w:szCs w:val="18"/>
              </w:rPr>
              <w:t>Explained course material to one or more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5316560" w14:textId="37946DDB"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2.G.1</w:t>
            </w:r>
          </w:p>
        </w:tc>
      </w:tr>
      <w:tr w:rsidR="00646F0C" w14:paraId="0F8DC29D" w14:textId="77777777" w:rsidTr="00FD548C">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2013D2E"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494B0B5" w14:textId="77777777" w:rsidR="00646F0C" w:rsidRDefault="00646F0C" w:rsidP="00646F0C">
            <w:pPr>
              <w:spacing w:after="0" w:line="240" w:lineRule="auto"/>
              <w:rPr>
                <w:rFonts w:cstheme="minorHAnsi"/>
                <w:sz w:val="18"/>
                <w:szCs w:val="18"/>
              </w:rPr>
            </w:pPr>
            <w:r>
              <w:rPr>
                <w:rFonts w:cstheme="minorHAnsi"/>
                <w:sz w:val="18"/>
                <w:szCs w:val="18"/>
              </w:rPr>
              <w:t>Prepared for exams by discussing or working through course material with other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74BBC90" w14:textId="48910093"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2.G.1</w:t>
            </w:r>
          </w:p>
        </w:tc>
      </w:tr>
      <w:tr w:rsidR="00646F0C" w14:paraId="743D514F"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C6FB137" w14:textId="77777777" w:rsidR="00646F0C" w:rsidRDefault="00646F0C" w:rsidP="00646F0C">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73EE5CF3" w14:textId="77777777" w:rsidR="00646F0C" w:rsidRDefault="00646F0C" w:rsidP="00646F0C">
            <w:pPr>
              <w:spacing w:after="0" w:line="240" w:lineRule="auto"/>
              <w:rPr>
                <w:rFonts w:cstheme="minorHAnsi"/>
                <w:sz w:val="18"/>
                <w:szCs w:val="18"/>
              </w:rPr>
            </w:pPr>
            <w:r>
              <w:rPr>
                <w:rFonts w:cstheme="minorHAnsi"/>
                <w:sz w:val="18"/>
                <w:szCs w:val="18"/>
              </w:rPr>
              <w:t>Worked with other students on course projects 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70CB8B" w14:textId="7DCFF2EC"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2.G.1</w:t>
            </w:r>
          </w:p>
        </w:tc>
      </w:tr>
      <w:tr w:rsidR="00646F0C" w14:paraId="744067C6"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653E48" w14:textId="77777777" w:rsidR="00646F0C" w:rsidRDefault="00646F0C" w:rsidP="00646F0C">
            <w:pPr>
              <w:spacing w:after="0" w:line="240" w:lineRule="auto"/>
              <w:jc w:val="center"/>
              <w:rPr>
                <w:rFonts w:cstheme="minorHAnsi"/>
                <w:sz w:val="18"/>
                <w:szCs w:val="18"/>
              </w:rPr>
            </w:pPr>
            <w:r>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A13304B" w14:textId="77777777" w:rsidR="00646F0C" w:rsidRDefault="00646F0C" w:rsidP="00646F0C">
            <w:pPr>
              <w:spacing w:after="0" w:line="240" w:lineRule="auto"/>
              <w:rPr>
                <w:rFonts w:cstheme="minorHAnsi"/>
                <w:sz w:val="18"/>
                <w:szCs w:val="18"/>
              </w:rPr>
            </w:pPr>
            <w:r>
              <w:rPr>
                <w:rFonts w:cstheme="minorHAnsi"/>
                <w:sz w:val="18"/>
                <w:szCs w:val="18"/>
              </w:rPr>
              <w:t>Given a course presentation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D306285" w14:textId="163C78C4" w:rsidR="00646F0C" w:rsidRPr="00646F0C" w:rsidRDefault="00646F0C" w:rsidP="00646F0C">
            <w:pPr>
              <w:spacing w:after="0" w:line="240" w:lineRule="auto"/>
              <w:rPr>
                <w:rFonts w:cstheme="minorHAnsi"/>
                <w:color w:val="auto"/>
                <w:sz w:val="18"/>
                <w:szCs w:val="18"/>
              </w:rPr>
            </w:pPr>
          </w:p>
        </w:tc>
      </w:tr>
      <w:tr w:rsidR="00646F0C" w14:paraId="6F60AC79" w14:textId="77777777" w:rsidTr="00AF3997">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5DA00A7" w14:textId="77777777" w:rsidR="00646F0C" w:rsidRDefault="00646F0C" w:rsidP="00646F0C">
            <w:pPr>
              <w:spacing w:after="0" w:line="240" w:lineRule="auto"/>
              <w:jc w:val="center"/>
              <w:rPr>
                <w:rFonts w:cstheme="minorHAnsi"/>
                <w:b/>
                <w:bCs/>
                <w:sz w:val="18"/>
                <w:szCs w:val="18"/>
              </w:rPr>
            </w:pPr>
            <w:r>
              <w:rPr>
                <w:rFonts w:cstheme="minorHAnsi"/>
                <w:b/>
                <w:bCs/>
                <w:sz w:val="18"/>
                <w:szCs w:val="18"/>
              </w:rPr>
              <w:t>2.</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757EBE5"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301993F" w14:textId="77777777" w:rsidR="00646F0C" w:rsidRPr="00646F0C" w:rsidRDefault="00646F0C" w:rsidP="00646F0C">
            <w:pPr>
              <w:spacing w:after="0" w:line="240" w:lineRule="auto"/>
              <w:rPr>
                <w:rFonts w:cstheme="minorHAnsi"/>
                <w:color w:val="auto"/>
                <w:sz w:val="18"/>
                <w:szCs w:val="18"/>
              </w:rPr>
            </w:pPr>
          </w:p>
        </w:tc>
      </w:tr>
      <w:tr w:rsidR="00646F0C" w14:paraId="43A9A15A"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AC58CB3"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7B3B1C7" w14:textId="77777777" w:rsidR="00646F0C" w:rsidRDefault="00646F0C" w:rsidP="00646F0C">
            <w:pPr>
              <w:spacing w:after="0" w:line="240" w:lineRule="auto"/>
              <w:rPr>
                <w:rFonts w:cstheme="minorHAnsi"/>
                <w:sz w:val="18"/>
                <w:szCs w:val="18"/>
              </w:rPr>
            </w:pPr>
            <w:r>
              <w:rPr>
                <w:rFonts w:cstheme="minorHAnsi"/>
                <w:sz w:val="18"/>
                <w:szCs w:val="18"/>
              </w:rPr>
              <w:t>Combined ideas from different courses when completing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03B7F7CA" w14:textId="5A0E084E"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1.C.1, </w:t>
            </w:r>
            <w:proofErr w:type="gramStart"/>
            <w:r w:rsidRPr="00646F0C">
              <w:rPr>
                <w:color w:val="auto"/>
                <w:sz w:val="18"/>
                <w:szCs w:val="18"/>
              </w:rPr>
              <w:t>1.C.</w:t>
            </w:r>
            <w:proofErr w:type="gramEnd"/>
            <w:r w:rsidRPr="00646F0C">
              <w:rPr>
                <w:color w:val="auto"/>
                <w:sz w:val="18"/>
                <w:szCs w:val="18"/>
              </w:rPr>
              <w:t>6</w:t>
            </w:r>
          </w:p>
        </w:tc>
      </w:tr>
      <w:tr w:rsidR="00646F0C" w14:paraId="498DDD2A"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D9FD089"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710059D" w14:textId="77777777" w:rsidR="00646F0C" w:rsidRDefault="00646F0C" w:rsidP="00646F0C">
            <w:pPr>
              <w:spacing w:after="0" w:line="240" w:lineRule="auto"/>
              <w:rPr>
                <w:rFonts w:cstheme="minorHAnsi"/>
                <w:sz w:val="18"/>
                <w:szCs w:val="18"/>
              </w:rPr>
            </w:pPr>
            <w:r>
              <w:rPr>
                <w:rFonts w:cstheme="minorHAnsi"/>
                <w:sz w:val="18"/>
                <w:szCs w:val="18"/>
              </w:rPr>
              <w:t>Connected your learning to societal problems or issues</w:t>
            </w:r>
          </w:p>
        </w:tc>
        <w:tc>
          <w:tcPr>
            <w:tcW w:w="1620" w:type="dxa"/>
            <w:tcBorders>
              <w:top w:val="single" w:sz="2" w:space="0" w:color="A6A6A6"/>
              <w:left w:val="single" w:sz="2" w:space="0" w:color="A6A6A6"/>
              <w:bottom w:val="single" w:sz="2" w:space="0" w:color="A6A6A6"/>
              <w:right w:val="single" w:sz="2" w:space="0" w:color="A6A6A6"/>
            </w:tcBorders>
            <w:vAlign w:val="center"/>
          </w:tcPr>
          <w:p w14:paraId="1CB43CD1" w14:textId="21600EC5"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1.C.1, </w:t>
            </w:r>
            <w:proofErr w:type="gramStart"/>
            <w:r w:rsidRPr="00646F0C">
              <w:rPr>
                <w:color w:val="auto"/>
                <w:sz w:val="18"/>
                <w:szCs w:val="18"/>
              </w:rPr>
              <w:t>1.C.</w:t>
            </w:r>
            <w:proofErr w:type="gramEnd"/>
            <w:r w:rsidRPr="00646F0C">
              <w:rPr>
                <w:color w:val="auto"/>
                <w:sz w:val="18"/>
                <w:szCs w:val="18"/>
              </w:rPr>
              <w:t>6</w:t>
            </w:r>
          </w:p>
        </w:tc>
      </w:tr>
      <w:tr w:rsidR="00646F0C" w14:paraId="5560C9B8"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26A79C9"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CEF295" w14:textId="77777777" w:rsidR="00646F0C" w:rsidRDefault="00646F0C" w:rsidP="00646F0C">
            <w:pPr>
              <w:spacing w:after="0" w:line="240" w:lineRule="auto"/>
              <w:rPr>
                <w:rFonts w:cstheme="minorHAnsi"/>
                <w:sz w:val="18"/>
                <w:szCs w:val="18"/>
              </w:rPr>
            </w:pPr>
            <w:r>
              <w:rPr>
                <w:rFonts w:cstheme="minorHAnsi"/>
                <w:sz w:val="18"/>
                <w:szCs w:val="18"/>
              </w:rPr>
              <w:t>Included diverse perspectives (political, religious, racial/ethnic, gender, etc.) in course discussions</w:t>
            </w:r>
            <w:r>
              <w:rPr>
                <w:rFonts w:cstheme="minorHAnsi"/>
                <w:sz w:val="18"/>
                <w:szCs w:val="18"/>
              </w:rPr>
              <w:br/>
              <w:t>or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033CFA73" w14:textId="524DE01E"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1.C.1, </w:t>
            </w:r>
            <w:proofErr w:type="gramStart"/>
            <w:r w:rsidRPr="00646F0C">
              <w:rPr>
                <w:color w:val="auto"/>
                <w:sz w:val="18"/>
                <w:szCs w:val="18"/>
              </w:rPr>
              <w:t>1.C.</w:t>
            </w:r>
            <w:proofErr w:type="gramEnd"/>
            <w:r w:rsidRPr="00646F0C">
              <w:rPr>
                <w:color w:val="auto"/>
                <w:sz w:val="18"/>
                <w:szCs w:val="18"/>
              </w:rPr>
              <w:t>6</w:t>
            </w:r>
          </w:p>
        </w:tc>
      </w:tr>
      <w:tr w:rsidR="00646F0C" w14:paraId="4E2628D7"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D277DAC"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F0D1A8E" w14:textId="77777777" w:rsidR="00646F0C" w:rsidRDefault="00646F0C" w:rsidP="00646F0C">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620" w:type="dxa"/>
            <w:tcBorders>
              <w:top w:val="single" w:sz="2" w:space="0" w:color="A6A6A6"/>
              <w:left w:val="single" w:sz="2" w:space="0" w:color="A6A6A6"/>
              <w:bottom w:val="single" w:sz="2" w:space="0" w:color="A6A6A6"/>
              <w:right w:val="single" w:sz="2" w:space="0" w:color="A6A6A6"/>
            </w:tcBorders>
            <w:vAlign w:val="center"/>
          </w:tcPr>
          <w:p w14:paraId="64C0A927" w14:textId="109BD19E" w:rsidR="00646F0C" w:rsidRPr="00646F0C" w:rsidRDefault="00646F0C" w:rsidP="00646F0C">
            <w:pPr>
              <w:spacing w:after="0" w:line="240" w:lineRule="auto"/>
              <w:rPr>
                <w:rFonts w:cstheme="minorHAnsi"/>
                <w:color w:val="auto"/>
                <w:sz w:val="18"/>
                <w:szCs w:val="18"/>
              </w:rPr>
            </w:pPr>
          </w:p>
        </w:tc>
      </w:tr>
      <w:tr w:rsidR="00646F0C" w14:paraId="7B771F26"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F99A9F" w14:textId="77777777" w:rsidR="00646F0C" w:rsidRDefault="00646F0C" w:rsidP="00646F0C">
            <w:pPr>
              <w:spacing w:after="0" w:line="240" w:lineRule="auto"/>
              <w:jc w:val="center"/>
              <w:rPr>
                <w:rFonts w:cstheme="minorHAnsi"/>
                <w:sz w:val="18"/>
                <w:szCs w:val="18"/>
              </w:rPr>
            </w:pPr>
            <w:r>
              <w:rPr>
                <w:rFonts w:cstheme="minorHAnsi"/>
                <w:sz w:val="18"/>
                <w:szCs w:val="18"/>
              </w:rPr>
              <w:t>e.</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AAD896D" w14:textId="77777777" w:rsidR="00646F0C" w:rsidRDefault="00646F0C" w:rsidP="00646F0C">
            <w:pPr>
              <w:spacing w:after="0" w:line="240" w:lineRule="auto"/>
              <w:rPr>
                <w:rFonts w:cstheme="minorHAnsi"/>
                <w:sz w:val="18"/>
                <w:szCs w:val="18"/>
              </w:rPr>
            </w:pPr>
            <w:r>
              <w:rPr>
                <w:rFonts w:cstheme="minorHAnsi"/>
                <w:sz w:val="18"/>
                <w:szCs w:val="18"/>
              </w:rPr>
              <w:t>Tried to better understand someone else’s views by imagining how an issue looks from his or her perspective</w:t>
            </w:r>
          </w:p>
        </w:tc>
        <w:tc>
          <w:tcPr>
            <w:tcW w:w="1620" w:type="dxa"/>
            <w:tcBorders>
              <w:top w:val="single" w:sz="2" w:space="0" w:color="A6A6A6"/>
              <w:left w:val="single" w:sz="2" w:space="0" w:color="A6A6A6"/>
              <w:bottom w:val="single" w:sz="2" w:space="0" w:color="A6A6A6"/>
              <w:right w:val="single" w:sz="2" w:space="0" w:color="A6A6A6"/>
            </w:tcBorders>
            <w:vAlign w:val="center"/>
          </w:tcPr>
          <w:p w14:paraId="3E7DCEE6" w14:textId="60D075F8"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14:paraId="1B789091" w14:textId="77777777" w:rsidTr="00FD548C">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3F2ED97" w14:textId="77777777" w:rsidR="00646F0C" w:rsidRDefault="00646F0C" w:rsidP="00646F0C">
            <w:pPr>
              <w:spacing w:after="0" w:line="240" w:lineRule="auto"/>
              <w:jc w:val="center"/>
              <w:rPr>
                <w:rFonts w:cstheme="minorHAnsi"/>
                <w:sz w:val="18"/>
                <w:szCs w:val="18"/>
              </w:rPr>
            </w:pPr>
            <w:r>
              <w:rPr>
                <w:rFonts w:cstheme="minorHAnsi"/>
                <w:sz w:val="18"/>
                <w:szCs w:val="18"/>
              </w:rPr>
              <w:t>f.</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9918C34" w14:textId="77777777" w:rsidR="00646F0C" w:rsidRDefault="00646F0C" w:rsidP="00646F0C">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620" w:type="dxa"/>
            <w:tcBorders>
              <w:top w:val="single" w:sz="2" w:space="0" w:color="A6A6A6"/>
              <w:left w:val="single" w:sz="2" w:space="0" w:color="A6A6A6"/>
              <w:bottom w:val="single" w:sz="2" w:space="0" w:color="A6A6A6"/>
              <w:right w:val="single" w:sz="2" w:space="0" w:color="A6A6A6"/>
            </w:tcBorders>
            <w:vAlign w:val="center"/>
          </w:tcPr>
          <w:p w14:paraId="1FBC7245" w14:textId="1D817A82"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1.C.1, </w:t>
            </w:r>
            <w:proofErr w:type="gramStart"/>
            <w:r w:rsidRPr="00646F0C">
              <w:rPr>
                <w:color w:val="auto"/>
                <w:sz w:val="18"/>
                <w:szCs w:val="18"/>
              </w:rPr>
              <w:t>1.C.</w:t>
            </w:r>
            <w:proofErr w:type="gramEnd"/>
            <w:r w:rsidRPr="00646F0C">
              <w:rPr>
                <w:color w:val="auto"/>
                <w:sz w:val="18"/>
                <w:szCs w:val="18"/>
              </w:rPr>
              <w:t>6</w:t>
            </w:r>
          </w:p>
        </w:tc>
      </w:tr>
      <w:tr w:rsidR="00646F0C" w14:paraId="126CE50E" w14:textId="77777777" w:rsidTr="00AF3997">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B4ED9CC" w14:textId="77777777" w:rsidR="00646F0C" w:rsidRDefault="00646F0C" w:rsidP="00646F0C">
            <w:pPr>
              <w:spacing w:after="0" w:line="240" w:lineRule="auto"/>
              <w:jc w:val="center"/>
              <w:rPr>
                <w:rFonts w:cstheme="minorHAnsi"/>
                <w:sz w:val="18"/>
                <w:szCs w:val="18"/>
              </w:rPr>
            </w:pPr>
            <w:r>
              <w:rPr>
                <w:rFonts w:cstheme="minorHAnsi"/>
                <w:sz w:val="18"/>
                <w:szCs w:val="18"/>
              </w:rPr>
              <w:t>g.</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B06601F" w14:textId="77777777" w:rsidR="00646F0C" w:rsidRDefault="00646F0C" w:rsidP="00646F0C">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620" w:type="dxa"/>
            <w:tcBorders>
              <w:top w:val="single" w:sz="2" w:space="0" w:color="A6A6A6"/>
              <w:left w:val="single" w:sz="2" w:space="0" w:color="A6A6A6"/>
              <w:bottom w:val="single" w:sz="2" w:space="0" w:color="A6A6A6"/>
              <w:right w:val="single" w:sz="2" w:space="0" w:color="A6A6A6"/>
            </w:tcBorders>
            <w:vAlign w:val="center"/>
          </w:tcPr>
          <w:p w14:paraId="5EA24639" w14:textId="0B458CEB"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1.C.1, </w:t>
            </w:r>
            <w:proofErr w:type="gramStart"/>
            <w:r w:rsidRPr="00646F0C">
              <w:rPr>
                <w:color w:val="auto"/>
                <w:sz w:val="18"/>
                <w:szCs w:val="18"/>
              </w:rPr>
              <w:t>1.C.</w:t>
            </w:r>
            <w:proofErr w:type="gramEnd"/>
            <w:r w:rsidRPr="00646F0C">
              <w:rPr>
                <w:color w:val="auto"/>
                <w:sz w:val="18"/>
                <w:szCs w:val="18"/>
              </w:rPr>
              <w:t>6</w:t>
            </w:r>
          </w:p>
        </w:tc>
      </w:tr>
      <w:tr w:rsidR="00646F0C" w14:paraId="10925324" w14:textId="77777777" w:rsidTr="00AF3997">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69C1696" w14:textId="77777777" w:rsidR="00646F0C" w:rsidRDefault="00646F0C" w:rsidP="00646F0C">
            <w:pPr>
              <w:spacing w:after="0" w:line="240" w:lineRule="auto"/>
              <w:jc w:val="center"/>
              <w:rPr>
                <w:rFonts w:cstheme="minorHAnsi"/>
                <w:b/>
                <w:bCs/>
                <w:sz w:val="18"/>
                <w:szCs w:val="18"/>
              </w:rPr>
            </w:pPr>
            <w:r>
              <w:rPr>
                <w:rFonts w:cstheme="minorHAnsi"/>
                <w:b/>
                <w:bCs/>
                <w:sz w:val="18"/>
                <w:szCs w:val="18"/>
              </w:rPr>
              <w:t>3.</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D1B63CA"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7ED01A6A" w14:textId="77777777" w:rsidR="00646F0C" w:rsidRPr="00646F0C" w:rsidRDefault="00646F0C" w:rsidP="00646F0C">
            <w:pPr>
              <w:spacing w:after="0" w:line="240" w:lineRule="auto"/>
              <w:rPr>
                <w:rFonts w:cstheme="minorHAnsi"/>
                <w:color w:val="auto"/>
                <w:sz w:val="18"/>
                <w:szCs w:val="18"/>
              </w:rPr>
            </w:pPr>
          </w:p>
        </w:tc>
      </w:tr>
      <w:tr w:rsidR="00646F0C" w14:paraId="0507A6F2"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88C3EA7"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74C7DD0" w14:textId="77777777" w:rsidR="00646F0C" w:rsidRDefault="00646F0C" w:rsidP="00646F0C">
            <w:pPr>
              <w:spacing w:after="0" w:line="240" w:lineRule="auto"/>
              <w:rPr>
                <w:rFonts w:cstheme="minorHAnsi"/>
                <w:sz w:val="18"/>
                <w:szCs w:val="18"/>
              </w:rPr>
            </w:pPr>
            <w:r>
              <w:rPr>
                <w:rFonts w:cstheme="minorHAnsi"/>
                <w:sz w:val="18"/>
                <w:szCs w:val="18"/>
              </w:rPr>
              <w:t>Talked about career plans with a faculty member</w:t>
            </w:r>
          </w:p>
        </w:tc>
        <w:tc>
          <w:tcPr>
            <w:tcW w:w="1620" w:type="dxa"/>
            <w:tcBorders>
              <w:top w:val="single" w:sz="2" w:space="0" w:color="A6A6A6"/>
              <w:left w:val="single" w:sz="2" w:space="0" w:color="A6A6A6"/>
              <w:bottom w:val="single" w:sz="2" w:space="0" w:color="A6A6A6"/>
              <w:right w:val="single" w:sz="2" w:space="0" w:color="A6A6A6"/>
            </w:tcBorders>
            <w:vAlign w:val="center"/>
          </w:tcPr>
          <w:p w14:paraId="6C8352AD" w14:textId="408CEA61"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w:t>
            </w:r>
            <w:proofErr w:type="gramStart"/>
            <w:r w:rsidRPr="00646F0C">
              <w:rPr>
                <w:rFonts w:asciiTheme="minorHAnsi" w:hAnsiTheme="minorHAnsi" w:cstheme="minorHAnsi"/>
                <w:color w:val="auto"/>
                <w:sz w:val="18"/>
                <w:szCs w:val="18"/>
              </w:rPr>
              <w:t>1.D.</w:t>
            </w:r>
            <w:proofErr w:type="gramEnd"/>
            <w:r w:rsidRPr="00646F0C">
              <w:rPr>
                <w:rFonts w:asciiTheme="minorHAnsi" w:hAnsiTheme="minorHAnsi" w:cstheme="minorHAnsi"/>
                <w:color w:val="auto"/>
                <w:sz w:val="18"/>
                <w:szCs w:val="18"/>
              </w:rPr>
              <w:t>1</w:t>
            </w:r>
          </w:p>
        </w:tc>
      </w:tr>
      <w:tr w:rsidR="00646F0C" w14:paraId="65521AFA"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19C3B34"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197F097" w14:textId="77777777" w:rsidR="00646F0C" w:rsidRDefault="00646F0C" w:rsidP="00646F0C">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2CF59B43" w14:textId="7908702A" w:rsidR="00646F0C" w:rsidRPr="00646F0C" w:rsidRDefault="00646F0C" w:rsidP="00646F0C">
            <w:pPr>
              <w:spacing w:after="0" w:line="240" w:lineRule="auto"/>
              <w:rPr>
                <w:rFonts w:cstheme="minorHAnsi"/>
                <w:color w:val="auto"/>
                <w:sz w:val="18"/>
                <w:szCs w:val="18"/>
              </w:rPr>
            </w:pPr>
          </w:p>
        </w:tc>
      </w:tr>
      <w:tr w:rsidR="00646F0C" w14:paraId="5AD7DD11"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9E1C728"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5A21750" w14:textId="77777777" w:rsidR="00646F0C" w:rsidRDefault="00646F0C" w:rsidP="00646F0C">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620" w:type="dxa"/>
            <w:tcBorders>
              <w:top w:val="single" w:sz="2" w:space="0" w:color="A6A6A6"/>
              <w:left w:val="single" w:sz="2" w:space="0" w:color="A6A6A6"/>
              <w:bottom w:val="single" w:sz="2" w:space="0" w:color="A6A6A6"/>
              <w:right w:val="single" w:sz="2" w:space="0" w:color="A6A6A6"/>
            </w:tcBorders>
            <w:vAlign w:val="center"/>
          </w:tcPr>
          <w:p w14:paraId="3664FA02" w14:textId="53C3EECC" w:rsidR="00646F0C" w:rsidRPr="00646F0C" w:rsidRDefault="00646F0C" w:rsidP="00646F0C">
            <w:pPr>
              <w:spacing w:after="0" w:line="240" w:lineRule="auto"/>
              <w:rPr>
                <w:rFonts w:cstheme="minorHAnsi"/>
                <w:color w:val="auto"/>
                <w:sz w:val="18"/>
                <w:szCs w:val="18"/>
              </w:rPr>
            </w:pPr>
          </w:p>
        </w:tc>
      </w:tr>
      <w:tr w:rsidR="00646F0C" w14:paraId="21B3D3A8"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648B3D0"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E26F5D9" w14:textId="77777777" w:rsidR="00646F0C" w:rsidRDefault="00646F0C" w:rsidP="00646F0C">
            <w:pPr>
              <w:spacing w:after="0" w:line="240" w:lineRule="auto"/>
              <w:rPr>
                <w:rFonts w:cstheme="minorHAnsi"/>
                <w:sz w:val="18"/>
                <w:szCs w:val="18"/>
              </w:rPr>
            </w:pPr>
            <w:r>
              <w:rPr>
                <w:rFonts w:cstheme="minorHAnsi"/>
                <w:sz w:val="18"/>
                <w:szCs w:val="18"/>
              </w:rPr>
              <w:t>Discussed your academic performance with a faculty member</w:t>
            </w:r>
          </w:p>
        </w:tc>
        <w:tc>
          <w:tcPr>
            <w:tcW w:w="1620" w:type="dxa"/>
            <w:tcBorders>
              <w:top w:val="single" w:sz="2" w:space="0" w:color="A6A6A6"/>
              <w:left w:val="single" w:sz="2" w:space="0" w:color="A6A6A6"/>
              <w:bottom w:val="single" w:sz="2" w:space="0" w:color="A6A6A6"/>
              <w:right w:val="single" w:sz="2" w:space="0" w:color="A6A6A6"/>
            </w:tcBorders>
            <w:vAlign w:val="center"/>
          </w:tcPr>
          <w:p w14:paraId="47B26404" w14:textId="69EEF2BD" w:rsidR="00646F0C" w:rsidRPr="00646F0C" w:rsidRDefault="00646F0C" w:rsidP="00646F0C">
            <w:pPr>
              <w:spacing w:after="0" w:line="240" w:lineRule="auto"/>
              <w:rPr>
                <w:rFonts w:cstheme="minorHAnsi"/>
                <w:color w:val="auto"/>
                <w:sz w:val="18"/>
                <w:szCs w:val="18"/>
              </w:rPr>
            </w:pPr>
            <w:r w:rsidRPr="00646F0C">
              <w:rPr>
                <w:color w:val="auto"/>
                <w:sz w:val="18"/>
                <w:szCs w:val="18"/>
              </w:rPr>
              <w:t xml:space="preserve">2.C.5, </w:t>
            </w:r>
            <w:proofErr w:type="gramStart"/>
            <w:r w:rsidRPr="00646F0C">
              <w:rPr>
                <w:color w:val="auto"/>
                <w:sz w:val="18"/>
                <w:szCs w:val="18"/>
              </w:rPr>
              <w:t>2.D.</w:t>
            </w:r>
            <w:proofErr w:type="gramEnd"/>
            <w:r w:rsidRPr="00646F0C">
              <w:rPr>
                <w:color w:val="auto"/>
                <w:sz w:val="18"/>
                <w:szCs w:val="18"/>
              </w:rPr>
              <w:t>3</w:t>
            </w:r>
          </w:p>
        </w:tc>
      </w:tr>
      <w:tr w:rsidR="00646F0C" w14:paraId="55D3FFD0" w14:textId="77777777" w:rsidTr="00AF3997">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ACBA495" w14:textId="77777777" w:rsidR="00646F0C" w:rsidRDefault="00646F0C" w:rsidP="00646F0C">
            <w:pPr>
              <w:spacing w:after="0" w:line="240" w:lineRule="auto"/>
              <w:jc w:val="center"/>
              <w:rPr>
                <w:rFonts w:cstheme="minorHAnsi"/>
                <w:b/>
                <w:bCs/>
                <w:sz w:val="18"/>
                <w:szCs w:val="18"/>
              </w:rPr>
            </w:pPr>
            <w:r>
              <w:rPr>
                <w:rFonts w:cstheme="minorHAnsi"/>
                <w:b/>
                <w:bCs/>
                <w:sz w:val="18"/>
                <w:szCs w:val="18"/>
              </w:rPr>
              <w:t>4.</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175A5B8"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59636985" w14:textId="77777777" w:rsidR="00646F0C" w:rsidRPr="00646F0C" w:rsidRDefault="00646F0C" w:rsidP="00646F0C">
            <w:pPr>
              <w:spacing w:after="0" w:line="240" w:lineRule="auto"/>
              <w:rPr>
                <w:rFonts w:cstheme="minorHAnsi"/>
                <w:color w:val="auto"/>
                <w:sz w:val="18"/>
                <w:szCs w:val="18"/>
              </w:rPr>
            </w:pPr>
          </w:p>
        </w:tc>
      </w:tr>
      <w:tr w:rsidR="00646F0C" w14:paraId="62357F3B"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109A900"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AA5480F" w14:textId="77777777" w:rsidR="00646F0C" w:rsidRDefault="00646F0C" w:rsidP="00646F0C">
            <w:pPr>
              <w:spacing w:after="0" w:line="240" w:lineRule="auto"/>
              <w:rPr>
                <w:rFonts w:cstheme="minorHAnsi"/>
                <w:sz w:val="18"/>
                <w:szCs w:val="18"/>
              </w:rPr>
            </w:pPr>
            <w:r>
              <w:rPr>
                <w:rFonts w:cstheme="minorHAnsi"/>
                <w:sz w:val="18"/>
                <w:szCs w:val="18"/>
              </w:rPr>
              <w:t>Memorizing course material</w:t>
            </w:r>
          </w:p>
        </w:tc>
        <w:tc>
          <w:tcPr>
            <w:tcW w:w="1620" w:type="dxa"/>
            <w:tcBorders>
              <w:top w:val="single" w:sz="2" w:space="0" w:color="A6A6A6"/>
              <w:left w:val="single" w:sz="2" w:space="0" w:color="A6A6A6"/>
              <w:bottom w:val="single" w:sz="2" w:space="0" w:color="A6A6A6"/>
              <w:right w:val="single" w:sz="2" w:space="0" w:color="A6A6A6"/>
            </w:tcBorders>
            <w:vAlign w:val="center"/>
          </w:tcPr>
          <w:p w14:paraId="21CA1FDF" w14:textId="3DAB8714"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1.C.1</w:t>
            </w:r>
          </w:p>
        </w:tc>
      </w:tr>
      <w:tr w:rsidR="00646F0C" w14:paraId="35B02E3E"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95EF6BE"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B2C979D" w14:textId="77777777" w:rsidR="00646F0C" w:rsidRDefault="00646F0C" w:rsidP="00646F0C">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620" w:type="dxa"/>
            <w:tcBorders>
              <w:top w:val="single" w:sz="2" w:space="0" w:color="A6A6A6"/>
              <w:left w:val="single" w:sz="2" w:space="0" w:color="A6A6A6"/>
              <w:bottom w:val="single" w:sz="2" w:space="0" w:color="A6A6A6"/>
              <w:right w:val="single" w:sz="2" w:space="0" w:color="A6A6A6"/>
            </w:tcBorders>
          </w:tcPr>
          <w:p w14:paraId="48C12B8A" w14:textId="12AE227B"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0B63E9C7"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2EAC396"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35E1AC6" w14:textId="77777777" w:rsidR="00646F0C" w:rsidRDefault="00646F0C" w:rsidP="00646F0C">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620" w:type="dxa"/>
            <w:tcBorders>
              <w:top w:val="single" w:sz="2" w:space="0" w:color="A6A6A6"/>
              <w:left w:val="single" w:sz="2" w:space="0" w:color="A6A6A6"/>
              <w:bottom w:val="single" w:sz="2" w:space="0" w:color="A6A6A6"/>
              <w:right w:val="single" w:sz="2" w:space="0" w:color="A6A6A6"/>
            </w:tcBorders>
          </w:tcPr>
          <w:p w14:paraId="0C35EA23" w14:textId="2F4EDF64"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41797169"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30C3F74"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7EAF58B" w14:textId="77777777" w:rsidR="00646F0C" w:rsidRDefault="00646F0C" w:rsidP="00646F0C">
            <w:pPr>
              <w:spacing w:after="0" w:line="240" w:lineRule="auto"/>
              <w:rPr>
                <w:rFonts w:cstheme="minorHAnsi"/>
                <w:sz w:val="18"/>
                <w:szCs w:val="18"/>
              </w:rPr>
            </w:pPr>
            <w:r>
              <w:rPr>
                <w:rFonts w:cstheme="minorHAnsi"/>
                <w:sz w:val="18"/>
                <w:szCs w:val="18"/>
              </w:rPr>
              <w:t>Evaluating a point of view, decision, or information source</w:t>
            </w:r>
          </w:p>
        </w:tc>
        <w:tc>
          <w:tcPr>
            <w:tcW w:w="1620" w:type="dxa"/>
            <w:tcBorders>
              <w:top w:val="single" w:sz="2" w:space="0" w:color="A6A6A6"/>
              <w:left w:val="single" w:sz="2" w:space="0" w:color="A6A6A6"/>
              <w:bottom w:val="single" w:sz="2" w:space="0" w:color="A6A6A6"/>
              <w:right w:val="single" w:sz="2" w:space="0" w:color="A6A6A6"/>
            </w:tcBorders>
          </w:tcPr>
          <w:p w14:paraId="6BDABC5F" w14:textId="5530E78D"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078EA916"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B00AE5F" w14:textId="77777777" w:rsidR="00646F0C" w:rsidRDefault="00646F0C" w:rsidP="00646F0C">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42E5B90" w14:textId="77777777" w:rsidR="00646F0C" w:rsidRDefault="00646F0C" w:rsidP="00646F0C">
            <w:pPr>
              <w:spacing w:after="0" w:line="240" w:lineRule="auto"/>
              <w:rPr>
                <w:rFonts w:cstheme="minorHAnsi"/>
                <w:sz w:val="18"/>
                <w:szCs w:val="18"/>
              </w:rPr>
            </w:pPr>
            <w:r>
              <w:rPr>
                <w:rFonts w:cstheme="minorHAnsi"/>
                <w:sz w:val="18"/>
                <w:szCs w:val="18"/>
              </w:rPr>
              <w:t>Forming a new idea or understanding from various pieces of information</w:t>
            </w:r>
          </w:p>
        </w:tc>
        <w:tc>
          <w:tcPr>
            <w:tcW w:w="1620" w:type="dxa"/>
            <w:tcBorders>
              <w:top w:val="single" w:sz="2" w:space="0" w:color="A6A6A6"/>
              <w:left w:val="single" w:sz="2" w:space="0" w:color="A6A6A6"/>
              <w:bottom w:val="single" w:sz="2" w:space="0" w:color="A6A6A6"/>
              <w:right w:val="single" w:sz="2" w:space="0" w:color="A6A6A6"/>
            </w:tcBorders>
          </w:tcPr>
          <w:p w14:paraId="517B7043" w14:textId="502FFF89"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4F648234" w14:textId="77777777" w:rsidTr="00AF3997">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6F9764E" w14:textId="77777777" w:rsidR="00646F0C" w:rsidRDefault="00646F0C" w:rsidP="00646F0C">
            <w:pPr>
              <w:spacing w:after="0" w:line="240" w:lineRule="auto"/>
              <w:jc w:val="center"/>
              <w:rPr>
                <w:rFonts w:cstheme="minorHAnsi"/>
                <w:b/>
                <w:bCs/>
                <w:sz w:val="18"/>
                <w:szCs w:val="18"/>
              </w:rPr>
            </w:pPr>
            <w:r>
              <w:rPr>
                <w:rFonts w:cstheme="minorHAnsi"/>
                <w:b/>
                <w:bCs/>
                <w:sz w:val="18"/>
                <w:szCs w:val="18"/>
              </w:rPr>
              <w:t>5.</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B3C427D"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1CF7912" w14:textId="5C6B1983" w:rsidR="00646F0C" w:rsidRPr="00646F0C" w:rsidRDefault="00646F0C" w:rsidP="00646F0C">
            <w:pPr>
              <w:spacing w:after="0" w:line="240" w:lineRule="auto"/>
              <w:rPr>
                <w:rFonts w:cstheme="minorHAnsi"/>
                <w:color w:val="auto"/>
                <w:sz w:val="18"/>
                <w:szCs w:val="18"/>
              </w:rPr>
            </w:pPr>
          </w:p>
        </w:tc>
      </w:tr>
      <w:tr w:rsidR="00646F0C" w14:paraId="1EF936F3"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DE3D67C"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8A84BD6" w14:textId="77777777" w:rsidR="00646F0C" w:rsidRDefault="00646F0C" w:rsidP="00646F0C">
            <w:pPr>
              <w:spacing w:after="0" w:line="240" w:lineRule="auto"/>
              <w:rPr>
                <w:rFonts w:cstheme="minorHAnsi"/>
                <w:sz w:val="18"/>
                <w:szCs w:val="18"/>
              </w:rPr>
            </w:pPr>
            <w:r>
              <w:rPr>
                <w:rFonts w:cstheme="minorHAnsi"/>
                <w:sz w:val="18"/>
                <w:szCs w:val="18"/>
              </w:rPr>
              <w:t>Clearly explained course goals and requirements</w:t>
            </w:r>
          </w:p>
        </w:tc>
        <w:tc>
          <w:tcPr>
            <w:tcW w:w="1620" w:type="dxa"/>
            <w:tcBorders>
              <w:top w:val="single" w:sz="2" w:space="0" w:color="A6A6A6"/>
              <w:left w:val="single" w:sz="2" w:space="0" w:color="A6A6A6"/>
              <w:bottom w:val="single" w:sz="2" w:space="0" w:color="A6A6A6"/>
              <w:right w:val="single" w:sz="2" w:space="0" w:color="A6A6A6"/>
            </w:tcBorders>
          </w:tcPr>
          <w:p w14:paraId="3B71FCBA" w14:textId="1363BEDB"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w:t>
            </w:r>
            <w:proofErr w:type="gramStart"/>
            <w:r w:rsidRPr="00646F0C">
              <w:rPr>
                <w:rFonts w:asciiTheme="minorHAnsi" w:hAnsiTheme="minorHAnsi" w:cstheme="minorHAnsi"/>
                <w:color w:val="auto"/>
                <w:sz w:val="18"/>
                <w:szCs w:val="18"/>
              </w:rPr>
              <w:t>2.G.</w:t>
            </w:r>
            <w:proofErr w:type="gramEnd"/>
            <w:r w:rsidRPr="00646F0C">
              <w:rPr>
                <w:rFonts w:asciiTheme="minorHAnsi" w:hAnsiTheme="minorHAnsi" w:cstheme="minorHAnsi"/>
                <w:color w:val="auto"/>
                <w:sz w:val="18"/>
                <w:szCs w:val="18"/>
              </w:rPr>
              <w:t>1</w:t>
            </w:r>
          </w:p>
        </w:tc>
      </w:tr>
      <w:tr w:rsidR="00646F0C" w14:paraId="6F20DA34"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9BDD7C6"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30BBC6A" w14:textId="77777777" w:rsidR="00646F0C" w:rsidRDefault="00646F0C" w:rsidP="00646F0C">
            <w:pPr>
              <w:spacing w:after="0" w:line="240" w:lineRule="auto"/>
              <w:rPr>
                <w:rFonts w:cstheme="minorHAnsi"/>
                <w:sz w:val="18"/>
                <w:szCs w:val="18"/>
              </w:rPr>
            </w:pPr>
            <w:r>
              <w:rPr>
                <w:rFonts w:cstheme="minorHAnsi"/>
                <w:sz w:val="18"/>
                <w:szCs w:val="18"/>
              </w:rPr>
              <w:t>Taught course sessions in an organized way</w:t>
            </w:r>
          </w:p>
        </w:tc>
        <w:tc>
          <w:tcPr>
            <w:tcW w:w="1620" w:type="dxa"/>
            <w:tcBorders>
              <w:top w:val="single" w:sz="2" w:space="0" w:color="A6A6A6"/>
              <w:left w:val="single" w:sz="2" w:space="0" w:color="A6A6A6"/>
              <w:bottom w:val="single" w:sz="2" w:space="0" w:color="A6A6A6"/>
              <w:right w:val="single" w:sz="2" w:space="0" w:color="A6A6A6"/>
            </w:tcBorders>
          </w:tcPr>
          <w:p w14:paraId="54482784" w14:textId="5D588E01"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w:t>
            </w:r>
            <w:proofErr w:type="gramStart"/>
            <w:r w:rsidRPr="00646F0C">
              <w:rPr>
                <w:rFonts w:asciiTheme="minorHAnsi" w:hAnsiTheme="minorHAnsi" w:cstheme="minorHAnsi"/>
                <w:color w:val="auto"/>
                <w:sz w:val="18"/>
                <w:szCs w:val="18"/>
              </w:rPr>
              <w:t>2.G.</w:t>
            </w:r>
            <w:proofErr w:type="gramEnd"/>
            <w:r w:rsidRPr="00646F0C">
              <w:rPr>
                <w:rFonts w:asciiTheme="minorHAnsi" w:hAnsiTheme="minorHAnsi" w:cstheme="minorHAnsi"/>
                <w:color w:val="auto"/>
                <w:sz w:val="18"/>
                <w:szCs w:val="18"/>
              </w:rPr>
              <w:t>1</w:t>
            </w:r>
          </w:p>
        </w:tc>
      </w:tr>
      <w:tr w:rsidR="00646F0C" w14:paraId="241E2E5F"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A5FE244"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B7841C4" w14:textId="77777777" w:rsidR="00646F0C" w:rsidRDefault="00646F0C" w:rsidP="00646F0C">
            <w:pPr>
              <w:spacing w:after="0" w:line="240" w:lineRule="auto"/>
              <w:rPr>
                <w:rFonts w:cstheme="minorHAnsi"/>
                <w:sz w:val="18"/>
                <w:szCs w:val="18"/>
              </w:rPr>
            </w:pPr>
            <w:r>
              <w:rPr>
                <w:rFonts w:cstheme="minorHAnsi"/>
                <w:sz w:val="18"/>
                <w:szCs w:val="18"/>
              </w:rPr>
              <w:t>Used examples or illustrations to explain difficult points</w:t>
            </w:r>
          </w:p>
        </w:tc>
        <w:tc>
          <w:tcPr>
            <w:tcW w:w="1620" w:type="dxa"/>
            <w:tcBorders>
              <w:top w:val="single" w:sz="2" w:space="0" w:color="A6A6A6"/>
              <w:left w:val="single" w:sz="2" w:space="0" w:color="A6A6A6"/>
              <w:bottom w:val="single" w:sz="2" w:space="0" w:color="A6A6A6"/>
              <w:right w:val="single" w:sz="2" w:space="0" w:color="A6A6A6"/>
            </w:tcBorders>
          </w:tcPr>
          <w:p w14:paraId="3F7FC7BB" w14:textId="7EB46650"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w:t>
            </w:r>
            <w:proofErr w:type="gramStart"/>
            <w:r w:rsidRPr="00646F0C">
              <w:rPr>
                <w:rFonts w:asciiTheme="minorHAnsi" w:hAnsiTheme="minorHAnsi" w:cstheme="minorHAnsi"/>
                <w:color w:val="auto"/>
                <w:sz w:val="18"/>
                <w:szCs w:val="18"/>
              </w:rPr>
              <w:t>2.G.</w:t>
            </w:r>
            <w:proofErr w:type="gramEnd"/>
            <w:r w:rsidRPr="00646F0C">
              <w:rPr>
                <w:rFonts w:asciiTheme="minorHAnsi" w:hAnsiTheme="minorHAnsi" w:cstheme="minorHAnsi"/>
                <w:color w:val="auto"/>
                <w:sz w:val="18"/>
                <w:szCs w:val="18"/>
              </w:rPr>
              <w:t>1</w:t>
            </w:r>
          </w:p>
        </w:tc>
      </w:tr>
      <w:tr w:rsidR="00646F0C" w14:paraId="4A13460F"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4E5B965"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C062B16" w14:textId="77777777" w:rsidR="00646F0C" w:rsidRDefault="00646F0C" w:rsidP="00646F0C">
            <w:pPr>
              <w:spacing w:after="0" w:line="240" w:lineRule="auto"/>
              <w:rPr>
                <w:rFonts w:cstheme="minorHAnsi"/>
                <w:sz w:val="18"/>
                <w:szCs w:val="18"/>
              </w:rPr>
            </w:pPr>
            <w:r>
              <w:rPr>
                <w:rFonts w:cstheme="minorHAnsi"/>
                <w:sz w:val="18"/>
                <w:szCs w:val="18"/>
              </w:rPr>
              <w:t>Provided feedback on a draft or work in progress</w:t>
            </w:r>
          </w:p>
        </w:tc>
        <w:tc>
          <w:tcPr>
            <w:tcW w:w="1620" w:type="dxa"/>
            <w:tcBorders>
              <w:top w:val="single" w:sz="2" w:space="0" w:color="A6A6A6"/>
              <w:left w:val="single" w:sz="2" w:space="0" w:color="A6A6A6"/>
              <w:bottom w:val="single" w:sz="2" w:space="0" w:color="A6A6A6"/>
              <w:right w:val="single" w:sz="2" w:space="0" w:color="A6A6A6"/>
            </w:tcBorders>
          </w:tcPr>
          <w:p w14:paraId="43AFCB33" w14:textId="6B4F5C9B"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1.D.1, </w:t>
            </w:r>
            <w:proofErr w:type="gramStart"/>
            <w:r w:rsidRPr="00646F0C">
              <w:rPr>
                <w:rFonts w:asciiTheme="minorHAnsi" w:hAnsiTheme="minorHAnsi" w:cstheme="minorHAnsi"/>
                <w:color w:val="auto"/>
                <w:sz w:val="18"/>
                <w:szCs w:val="18"/>
              </w:rPr>
              <w:t>2.G.</w:t>
            </w:r>
            <w:proofErr w:type="gramEnd"/>
            <w:r w:rsidRPr="00646F0C">
              <w:rPr>
                <w:rFonts w:asciiTheme="minorHAnsi" w:hAnsiTheme="minorHAnsi" w:cstheme="minorHAnsi"/>
                <w:color w:val="auto"/>
                <w:sz w:val="18"/>
                <w:szCs w:val="18"/>
              </w:rPr>
              <w:t>1</w:t>
            </w:r>
          </w:p>
        </w:tc>
      </w:tr>
      <w:tr w:rsidR="00646F0C" w14:paraId="035BD13F"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07381D1" w14:textId="77777777" w:rsidR="00646F0C" w:rsidRDefault="00646F0C" w:rsidP="00646F0C">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A481CFF" w14:textId="77777777" w:rsidR="00646F0C" w:rsidRDefault="00646F0C" w:rsidP="00646F0C">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620" w:type="dxa"/>
            <w:tcBorders>
              <w:top w:val="single" w:sz="2" w:space="0" w:color="A6A6A6"/>
              <w:left w:val="single" w:sz="2" w:space="0" w:color="A6A6A6"/>
              <w:bottom w:val="single" w:sz="2" w:space="0" w:color="A6A6A6"/>
              <w:right w:val="single" w:sz="2" w:space="0" w:color="A6A6A6"/>
            </w:tcBorders>
          </w:tcPr>
          <w:p w14:paraId="4B8D35F5" w14:textId="5291333D"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1.C.5, </w:t>
            </w:r>
            <w:proofErr w:type="gramStart"/>
            <w:r w:rsidRPr="00646F0C">
              <w:rPr>
                <w:rFonts w:asciiTheme="minorHAnsi" w:hAnsiTheme="minorHAnsi" w:cstheme="minorHAnsi"/>
                <w:color w:val="auto"/>
                <w:sz w:val="18"/>
                <w:szCs w:val="18"/>
              </w:rPr>
              <w:t>2.G.</w:t>
            </w:r>
            <w:proofErr w:type="gramEnd"/>
            <w:r w:rsidRPr="00646F0C">
              <w:rPr>
                <w:rFonts w:asciiTheme="minorHAnsi" w:hAnsiTheme="minorHAnsi" w:cstheme="minorHAnsi"/>
                <w:color w:val="auto"/>
                <w:sz w:val="18"/>
                <w:szCs w:val="18"/>
              </w:rPr>
              <w:t>1</w:t>
            </w:r>
          </w:p>
        </w:tc>
      </w:tr>
      <w:tr w:rsidR="00646F0C" w:rsidRPr="00B83212" w14:paraId="01B4ACF7"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4771E2C"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8CD7858" w14:textId="77777777" w:rsidR="00646F0C" w:rsidRPr="009046D9" w:rsidRDefault="00646F0C" w:rsidP="00646F0C">
            <w:pPr>
              <w:spacing w:after="0" w:line="240" w:lineRule="auto"/>
              <w:rPr>
                <w:rFonts w:cstheme="minorHAnsi"/>
                <w:sz w:val="18"/>
                <w:szCs w:val="18"/>
              </w:rPr>
            </w:pPr>
            <w:r w:rsidRPr="009046D9">
              <w:rPr>
                <w:rFonts w:cstheme="minorHAnsi"/>
                <w:sz w:val="18"/>
                <w:szCs w:val="18"/>
              </w:rPr>
              <w:t>Explained in advance the criteria for successfully completing your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D8E9346" w14:textId="4BAEC168"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1.D.1</w:t>
            </w:r>
            <w:r w:rsidR="00C3442F">
              <w:rPr>
                <w:rFonts w:cstheme="minorHAnsi"/>
                <w:color w:val="auto"/>
                <w:sz w:val="18"/>
                <w:szCs w:val="18"/>
              </w:rPr>
              <w:t xml:space="preserve">, </w:t>
            </w:r>
            <w:proofErr w:type="gramStart"/>
            <w:r w:rsidRPr="00646F0C">
              <w:rPr>
                <w:rFonts w:cstheme="minorHAnsi"/>
                <w:color w:val="auto"/>
                <w:sz w:val="18"/>
                <w:szCs w:val="18"/>
              </w:rPr>
              <w:t>1.C.</w:t>
            </w:r>
            <w:proofErr w:type="gramEnd"/>
            <w:r w:rsidRPr="00646F0C">
              <w:rPr>
                <w:rFonts w:cstheme="minorHAnsi"/>
                <w:color w:val="auto"/>
                <w:sz w:val="18"/>
                <w:szCs w:val="18"/>
              </w:rPr>
              <w:t>5</w:t>
            </w:r>
          </w:p>
        </w:tc>
      </w:tr>
      <w:tr w:rsidR="00646F0C" w:rsidRPr="00B83212" w14:paraId="28E12E14"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B5C2C9E"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 xml:space="preserve">g.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6A28554E" w14:textId="77777777" w:rsidR="00646F0C" w:rsidRPr="009046D9" w:rsidRDefault="00646F0C" w:rsidP="00646F0C">
            <w:pPr>
              <w:spacing w:after="0" w:line="240" w:lineRule="auto"/>
              <w:rPr>
                <w:rFonts w:cstheme="minorHAnsi"/>
                <w:sz w:val="18"/>
                <w:szCs w:val="18"/>
              </w:rPr>
            </w:pPr>
            <w:r w:rsidRPr="009046D9">
              <w:rPr>
                <w:rFonts w:cstheme="minorHAnsi"/>
                <w:sz w:val="18"/>
                <w:szCs w:val="18"/>
              </w:rPr>
              <w:t>Reviewed and summarized key ideas or concepts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85D931B" w14:textId="4506045B" w:rsidR="00646F0C" w:rsidRPr="00646F0C" w:rsidRDefault="00646F0C" w:rsidP="00646F0C">
            <w:pPr>
              <w:spacing w:after="0" w:line="240" w:lineRule="auto"/>
              <w:rPr>
                <w:rFonts w:cstheme="minorHAnsi"/>
                <w:color w:val="auto"/>
                <w:sz w:val="18"/>
                <w:szCs w:val="18"/>
              </w:rPr>
            </w:pPr>
          </w:p>
        </w:tc>
      </w:tr>
      <w:tr w:rsidR="00646F0C" w:rsidRPr="00B83212" w14:paraId="0D836DAD"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1B182BD"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h.</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71F185D1" w14:textId="77777777" w:rsidR="00646F0C" w:rsidRPr="009046D9" w:rsidRDefault="00646F0C" w:rsidP="00646F0C">
            <w:pPr>
              <w:spacing w:after="160" w:line="256" w:lineRule="auto"/>
              <w:contextualSpacing/>
            </w:pPr>
            <w:r w:rsidRPr="009046D9">
              <w:t>Taught in a way that aligns with how you prefer to learn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A7981D" w14:textId="02986593"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1.C.7</w:t>
            </w:r>
          </w:p>
        </w:tc>
      </w:tr>
      <w:tr w:rsidR="00646F0C" w:rsidRPr="00B83212" w14:paraId="280FCB4F"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61330DC" w14:textId="77777777" w:rsidR="00646F0C" w:rsidRPr="009046D9" w:rsidRDefault="00646F0C" w:rsidP="00646F0C">
            <w:pPr>
              <w:spacing w:after="0" w:line="240" w:lineRule="auto"/>
              <w:jc w:val="center"/>
              <w:rPr>
                <w:rFonts w:cstheme="minorHAnsi"/>
                <w:sz w:val="18"/>
                <w:szCs w:val="18"/>
              </w:rPr>
            </w:pPr>
            <w:proofErr w:type="spellStart"/>
            <w:r w:rsidRPr="009046D9">
              <w:rPr>
                <w:rFonts w:cstheme="minorHAnsi"/>
                <w:sz w:val="18"/>
                <w:szCs w:val="18"/>
              </w:rPr>
              <w:t>i</w:t>
            </w:r>
            <w:proofErr w:type="spellEnd"/>
            <w:r w:rsidRPr="009046D9">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29462571" w14:textId="77777777" w:rsidR="00646F0C" w:rsidRPr="009046D9" w:rsidRDefault="00646F0C" w:rsidP="00646F0C">
            <w:pPr>
              <w:spacing w:after="0" w:line="240" w:lineRule="auto"/>
              <w:rPr>
                <w:rFonts w:cstheme="minorHAnsi"/>
                <w:sz w:val="18"/>
                <w:szCs w:val="18"/>
              </w:rPr>
            </w:pPr>
            <w:r w:rsidRPr="009046D9">
              <w:rPr>
                <w:rFonts w:cstheme="minorHAnsi"/>
                <w:sz w:val="18"/>
                <w:szCs w:val="18"/>
              </w:rPr>
              <w:t>Enabled you to demonstrate your learning through quizzes, assignments, and other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3171867" w14:textId="4DBB3A7D"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1.C.6</w:t>
            </w:r>
            <w:r w:rsidR="00C3442F">
              <w:rPr>
                <w:rFonts w:cstheme="minorHAnsi"/>
                <w:color w:val="auto"/>
                <w:sz w:val="18"/>
                <w:szCs w:val="18"/>
              </w:rPr>
              <w:t xml:space="preserve">, </w:t>
            </w:r>
            <w:r w:rsidRPr="00646F0C">
              <w:rPr>
                <w:rFonts w:cstheme="minorHAnsi"/>
                <w:color w:val="auto"/>
                <w:sz w:val="18"/>
                <w:szCs w:val="18"/>
              </w:rPr>
              <w:t>1.D 6</w:t>
            </w:r>
          </w:p>
        </w:tc>
      </w:tr>
      <w:tr w:rsidR="00646F0C" w14:paraId="593A31D6"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0F76FC5" w14:textId="77777777" w:rsidR="00646F0C" w:rsidRDefault="00646F0C" w:rsidP="00646F0C">
            <w:pPr>
              <w:spacing w:after="0" w:line="240" w:lineRule="auto"/>
              <w:jc w:val="center"/>
              <w:rPr>
                <w:rFonts w:cstheme="minorHAnsi"/>
                <w:b/>
                <w:bCs/>
                <w:sz w:val="18"/>
                <w:szCs w:val="18"/>
              </w:rPr>
            </w:pPr>
            <w:r>
              <w:rPr>
                <w:rFonts w:cstheme="minorHAnsi"/>
                <w:b/>
                <w:bCs/>
                <w:sz w:val="18"/>
                <w:szCs w:val="18"/>
              </w:rPr>
              <w:t>6.</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F87896C"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DAFB831" w14:textId="77777777" w:rsidR="00646F0C" w:rsidRPr="00646F0C" w:rsidRDefault="00646F0C" w:rsidP="00646F0C">
            <w:pPr>
              <w:spacing w:after="0" w:line="240" w:lineRule="auto"/>
              <w:rPr>
                <w:rFonts w:cstheme="minorHAnsi"/>
                <w:color w:val="auto"/>
                <w:sz w:val="18"/>
                <w:szCs w:val="18"/>
              </w:rPr>
            </w:pPr>
          </w:p>
        </w:tc>
      </w:tr>
      <w:tr w:rsidR="00646F0C" w14:paraId="5ED0AB28"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96D4E8"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D728CEB" w14:textId="77777777" w:rsidR="00646F0C" w:rsidRDefault="00646F0C" w:rsidP="00646F0C">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620" w:type="dxa"/>
            <w:tcBorders>
              <w:top w:val="single" w:sz="2" w:space="0" w:color="A6A6A6"/>
              <w:left w:val="single" w:sz="2" w:space="0" w:color="A6A6A6"/>
              <w:bottom w:val="single" w:sz="2" w:space="0" w:color="A6A6A6"/>
              <w:right w:val="single" w:sz="2" w:space="0" w:color="A6A6A6"/>
            </w:tcBorders>
          </w:tcPr>
          <w:p w14:paraId="6E94D588" w14:textId="67EF1402"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348141F8"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642F4FA"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1BCCD52" w14:textId="77777777" w:rsidR="00646F0C" w:rsidRPr="00D64C11" w:rsidRDefault="00646F0C" w:rsidP="00646F0C">
            <w:pPr>
              <w:spacing w:after="0" w:line="240" w:lineRule="auto"/>
              <w:rPr>
                <w:rFonts w:cstheme="minorHAnsi"/>
                <w:sz w:val="16"/>
                <w:szCs w:val="16"/>
              </w:rPr>
            </w:pPr>
            <w:r>
              <w:rPr>
                <w:rFonts w:cstheme="minorHAnsi"/>
                <w:sz w:val="18"/>
                <w:szCs w:val="18"/>
              </w:rPr>
              <w:t xml:space="preserve">Used numerical information to examine a real-world problem or issue </w:t>
            </w:r>
            <w:r w:rsidRPr="00D64C11">
              <w:rPr>
                <w:rFonts w:cstheme="minorHAnsi"/>
                <w:sz w:val="18"/>
                <w:szCs w:val="18"/>
              </w:rPr>
              <w:t>(unemployment, climate change, public health, etc.)</w:t>
            </w:r>
          </w:p>
        </w:tc>
        <w:tc>
          <w:tcPr>
            <w:tcW w:w="1620" w:type="dxa"/>
            <w:tcBorders>
              <w:top w:val="single" w:sz="2" w:space="0" w:color="A6A6A6"/>
              <w:left w:val="single" w:sz="2" w:space="0" w:color="A6A6A6"/>
              <w:bottom w:val="single" w:sz="2" w:space="0" w:color="A6A6A6"/>
              <w:right w:val="single" w:sz="2" w:space="0" w:color="A6A6A6"/>
            </w:tcBorders>
          </w:tcPr>
          <w:p w14:paraId="531DACF6" w14:textId="6EA2DBD6"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0C4F2BAA"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DCC9072"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BCE5EF4" w14:textId="77777777" w:rsidR="00646F0C" w:rsidRDefault="00646F0C" w:rsidP="00646F0C">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620" w:type="dxa"/>
            <w:tcBorders>
              <w:top w:val="single" w:sz="2" w:space="0" w:color="A6A6A6"/>
              <w:left w:val="single" w:sz="2" w:space="0" w:color="A6A6A6"/>
              <w:bottom w:val="single" w:sz="2" w:space="0" w:color="A6A6A6"/>
              <w:right w:val="single" w:sz="2" w:space="0" w:color="A6A6A6"/>
            </w:tcBorders>
          </w:tcPr>
          <w:p w14:paraId="071D5B96" w14:textId="25702608"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 xml:space="preserve">1.C.1, </w:t>
            </w:r>
            <w:proofErr w:type="gramStart"/>
            <w:r w:rsidRPr="00646F0C">
              <w:rPr>
                <w:rFonts w:asciiTheme="minorHAnsi" w:hAnsiTheme="minorHAnsi" w:cstheme="minorHAnsi"/>
                <w:color w:val="auto"/>
                <w:sz w:val="18"/>
                <w:szCs w:val="18"/>
              </w:rPr>
              <w:t>1.C.</w:t>
            </w:r>
            <w:proofErr w:type="gramEnd"/>
            <w:r w:rsidRPr="00646F0C">
              <w:rPr>
                <w:rFonts w:asciiTheme="minorHAnsi" w:hAnsiTheme="minorHAnsi" w:cstheme="minorHAnsi"/>
                <w:color w:val="auto"/>
                <w:sz w:val="18"/>
                <w:szCs w:val="18"/>
              </w:rPr>
              <w:t>6</w:t>
            </w:r>
          </w:p>
        </w:tc>
      </w:tr>
      <w:tr w:rsidR="00646F0C" w14:paraId="6E6A86ED"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44AC5A4" w14:textId="77777777" w:rsidR="00646F0C" w:rsidRDefault="00646F0C" w:rsidP="00646F0C">
            <w:pPr>
              <w:spacing w:after="0" w:line="240" w:lineRule="auto"/>
              <w:jc w:val="center"/>
              <w:rPr>
                <w:rFonts w:cstheme="minorHAnsi"/>
                <w:b/>
                <w:bCs/>
                <w:sz w:val="18"/>
                <w:szCs w:val="18"/>
              </w:rPr>
            </w:pPr>
            <w:bookmarkStart w:id="0" w:name="_Hlk140748758"/>
            <w:r>
              <w:rPr>
                <w:rFonts w:cstheme="minorHAnsi"/>
                <w:b/>
                <w:bCs/>
                <w:sz w:val="18"/>
                <w:szCs w:val="18"/>
              </w:rPr>
              <w:t>7.</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38CF6D9"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620" w:type="dxa"/>
            <w:tcBorders>
              <w:top w:val="single" w:sz="2" w:space="0" w:color="A6A6A6"/>
              <w:left w:val="single" w:sz="2" w:space="0" w:color="A6A6A6"/>
              <w:bottom w:val="single" w:sz="2" w:space="0" w:color="A6A6A6"/>
              <w:right w:val="single" w:sz="2" w:space="0" w:color="A6A6A6"/>
            </w:tcBorders>
            <w:vAlign w:val="center"/>
          </w:tcPr>
          <w:p w14:paraId="61E6CD9A" w14:textId="77777777" w:rsidR="00646F0C" w:rsidRPr="00646F0C" w:rsidRDefault="00646F0C" w:rsidP="00646F0C">
            <w:pPr>
              <w:spacing w:after="0" w:line="240" w:lineRule="auto"/>
              <w:rPr>
                <w:rFonts w:cstheme="minorHAnsi"/>
                <w:color w:val="auto"/>
                <w:sz w:val="18"/>
                <w:szCs w:val="18"/>
              </w:rPr>
            </w:pPr>
          </w:p>
        </w:tc>
      </w:tr>
      <w:tr w:rsidR="00646F0C" w14:paraId="33FC6B23"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7C72737"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E3818DB" w14:textId="77777777" w:rsidR="00646F0C" w:rsidRDefault="00646F0C" w:rsidP="00646F0C">
            <w:pPr>
              <w:spacing w:after="0" w:line="240" w:lineRule="auto"/>
              <w:rPr>
                <w:rFonts w:cstheme="minorHAnsi"/>
                <w:sz w:val="18"/>
                <w:szCs w:val="18"/>
              </w:rPr>
            </w:pPr>
            <w:r>
              <w:rPr>
                <w:rFonts w:cstheme="minorHAnsi"/>
                <w:sz w:val="18"/>
                <w:szCs w:val="18"/>
              </w:rPr>
              <w:t>Up to 5 pages</w:t>
            </w:r>
          </w:p>
        </w:tc>
        <w:tc>
          <w:tcPr>
            <w:tcW w:w="1620" w:type="dxa"/>
            <w:tcBorders>
              <w:top w:val="single" w:sz="2" w:space="0" w:color="A6A6A6"/>
              <w:left w:val="single" w:sz="2" w:space="0" w:color="A6A6A6"/>
              <w:bottom w:val="single" w:sz="2" w:space="0" w:color="A6A6A6"/>
              <w:right w:val="single" w:sz="2" w:space="0" w:color="A6A6A6"/>
            </w:tcBorders>
          </w:tcPr>
          <w:p w14:paraId="491E8C62" w14:textId="0C678E42"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1.C.1</w:t>
            </w:r>
          </w:p>
        </w:tc>
      </w:tr>
      <w:tr w:rsidR="00646F0C" w14:paraId="149666DE"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5A6E7E4"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F1B0F4A" w14:textId="77777777" w:rsidR="00646F0C" w:rsidRDefault="00646F0C" w:rsidP="00646F0C">
            <w:pPr>
              <w:spacing w:after="0" w:line="240" w:lineRule="auto"/>
              <w:rPr>
                <w:rFonts w:cstheme="minorHAnsi"/>
                <w:sz w:val="18"/>
                <w:szCs w:val="18"/>
              </w:rPr>
            </w:pPr>
            <w:r>
              <w:rPr>
                <w:rFonts w:cstheme="minorHAnsi"/>
                <w:sz w:val="18"/>
                <w:szCs w:val="18"/>
              </w:rPr>
              <w:t>Between 6 and 10 pages</w:t>
            </w:r>
          </w:p>
        </w:tc>
        <w:tc>
          <w:tcPr>
            <w:tcW w:w="1620" w:type="dxa"/>
            <w:tcBorders>
              <w:top w:val="single" w:sz="2" w:space="0" w:color="A6A6A6"/>
              <w:left w:val="single" w:sz="2" w:space="0" w:color="A6A6A6"/>
              <w:bottom w:val="single" w:sz="2" w:space="0" w:color="A6A6A6"/>
              <w:right w:val="single" w:sz="2" w:space="0" w:color="A6A6A6"/>
            </w:tcBorders>
          </w:tcPr>
          <w:p w14:paraId="6C264E4A" w14:textId="6F1E159B"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1.C.1</w:t>
            </w:r>
          </w:p>
        </w:tc>
      </w:tr>
      <w:tr w:rsidR="00646F0C" w14:paraId="0CA16409"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8F52165"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F0F1C39" w14:textId="77777777" w:rsidR="00646F0C" w:rsidRDefault="00646F0C" w:rsidP="00646F0C">
            <w:pPr>
              <w:spacing w:after="0" w:line="240" w:lineRule="auto"/>
              <w:rPr>
                <w:rFonts w:cstheme="minorHAnsi"/>
                <w:sz w:val="18"/>
                <w:szCs w:val="18"/>
              </w:rPr>
            </w:pPr>
            <w:r>
              <w:rPr>
                <w:rFonts w:cstheme="minorHAnsi"/>
                <w:sz w:val="18"/>
                <w:szCs w:val="18"/>
              </w:rPr>
              <w:t>11 pages or more</w:t>
            </w:r>
          </w:p>
        </w:tc>
        <w:tc>
          <w:tcPr>
            <w:tcW w:w="1620" w:type="dxa"/>
            <w:tcBorders>
              <w:top w:val="single" w:sz="2" w:space="0" w:color="A6A6A6"/>
              <w:left w:val="single" w:sz="2" w:space="0" w:color="A6A6A6"/>
              <w:bottom w:val="single" w:sz="2" w:space="0" w:color="A6A6A6"/>
              <w:right w:val="single" w:sz="2" w:space="0" w:color="A6A6A6"/>
            </w:tcBorders>
          </w:tcPr>
          <w:p w14:paraId="21BA8C34" w14:textId="72FA30E4" w:rsidR="00646F0C" w:rsidRPr="00646F0C" w:rsidRDefault="00646F0C" w:rsidP="00646F0C">
            <w:pPr>
              <w:spacing w:after="0" w:line="240" w:lineRule="auto"/>
              <w:rPr>
                <w:rFonts w:cstheme="minorHAnsi"/>
                <w:color w:val="auto"/>
                <w:sz w:val="18"/>
                <w:szCs w:val="18"/>
              </w:rPr>
            </w:pPr>
            <w:r w:rsidRPr="00646F0C">
              <w:rPr>
                <w:rFonts w:asciiTheme="minorHAnsi" w:hAnsiTheme="minorHAnsi" w:cstheme="minorHAnsi"/>
                <w:color w:val="auto"/>
                <w:sz w:val="18"/>
                <w:szCs w:val="18"/>
              </w:rPr>
              <w:t>1.C.1</w:t>
            </w:r>
          </w:p>
        </w:tc>
      </w:tr>
      <w:bookmarkEnd w:id="0"/>
      <w:tr w:rsidR="00646F0C" w14:paraId="7D376E09"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6876924" w14:textId="77777777" w:rsidR="00646F0C" w:rsidRDefault="00646F0C" w:rsidP="00646F0C">
            <w:pPr>
              <w:spacing w:after="0" w:line="240" w:lineRule="auto"/>
              <w:jc w:val="center"/>
              <w:rPr>
                <w:rFonts w:cstheme="minorHAnsi"/>
                <w:b/>
                <w:bCs/>
                <w:sz w:val="18"/>
                <w:szCs w:val="18"/>
              </w:rPr>
            </w:pPr>
            <w:r>
              <w:rPr>
                <w:rFonts w:cstheme="minorHAnsi"/>
                <w:b/>
                <w:bCs/>
                <w:sz w:val="18"/>
                <w:szCs w:val="18"/>
              </w:rPr>
              <w:t>8.</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3D94293" w14:textId="77777777" w:rsidR="00646F0C" w:rsidRDefault="00646F0C" w:rsidP="00646F0C">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620" w:type="dxa"/>
            <w:tcBorders>
              <w:top w:val="single" w:sz="2" w:space="0" w:color="A6A6A6"/>
              <w:left w:val="single" w:sz="2" w:space="0" w:color="A6A6A6"/>
              <w:bottom w:val="single" w:sz="2" w:space="0" w:color="A6A6A6"/>
              <w:right w:val="single" w:sz="2" w:space="0" w:color="A6A6A6"/>
            </w:tcBorders>
            <w:vAlign w:val="center"/>
          </w:tcPr>
          <w:p w14:paraId="30DBD998" w14:textId="77777777" w:rsidR="00646F0C" w:rsidRPr="00646F0C" w:rsidRDefault="00646F0C" w:rsidP="00646F0C">
            <w:pPr>
              <w:spacing w:after="0" w:line="240" w:lineRule="auto"/>
              <w:rPr>
                <w:rFonts w:cstheme="minorHAnsi"/>
                <w:color w:val="auto"/>
                <w:sz w:val="18"/>
                <w:szCs w:val="18"/>
              </w:rPr>
            </w:pPr>
          </w:p>
        </w:tc>
      </w:tr>
      <w:tr w:rsidR="00646F0C" w14:paraId="05881F5B"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2855CF5"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14C0F6C" w14:textId="77777777" w:rsidR="00646F0C" w:rsidRDefault="00646F0C" w:rsidP="00646F0C">
            <w:pPr>
              <w:spacing w:after="0" w:line="240" w:lineRule="auto"/>
              <w:rPr>
                <w:rFonts w:cstheme="minorHAnsi"/>
                <w:sz w:val="18"/>
                <w:szCs w:val="18"/>
              </w:rPr>
            </w:pPr>
            <w:r>
              <w:rPr>
                <w:rFonts w:cstheme="minorHAnsi"/>
                <w:sz w:val="18"/>
                <w:szCs w:val="18"/>
              </w:rPr>
              <w:t>People of a race or ethnicity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3DF89C11" w14:textId="468C5E00"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14:paraId="22005FA6"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2279E1B"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4E9468D" w14:textId="77777777" w:rsidR="00646F0C" w:rsidRDefault="00646F0C" w:rsidP="00646F0C">
            <w:pPr>
              <w:spacing w:after="0" w:line="240" w:lineRule="auto"/>
              <w:rPr>
                <w:rFonts w:cstheme="minorHAnsi"/>
                <w:sz w:val="18"/>
                <w:szCs w:val="18"/>
              </w:rPr>
            </w:pPr>
            <w:r>
              <w:rPr>
                <w:rFonts w:cstheme="minorHAnsi"/>
                <w:sz w:val="18"/>
                <w:szCs w:val="18"/>
              </w:rPr>
              <w:t>People from an economic background other than your own</w:t>
            </w:r>
          </w:p>
        </w:tc>
        <w:tc>
          <w:tcPr>
            <w:tcW w:w="1620" w:type="dxa"/>
            <w:tcBorders>
              <w:top w:val="single" w:sz="2" w:space="0" w:color="A6A6A6"/>
              <w:left w:val="single" w:sz="2" w:space="0" w:color="A6A6A6"/>
              <w:bottom w:val="single" w:sz="2" w:space="0" w:color="A6A6A6"/>
              <w:right w:val="single" w:sz="2" w:space="0" w:color="A6A6A6"/>
            </w:tcBorders>
          </w:tcPr>
          <w:p w14:paraId="144479C6" w14:textId="7D4DF36D"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14:paraId="67CD40F4"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362180F"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541A621" w14:textId="77777777" w:rsidR="00646F0C" w:rsidRDefault="00646F0C" w:rsidP="00646F0C">
            <w:pPr>
              <w:spacing w:after="0" w:line="240" w:lineRule="auto"/>
              <w:rPr>
                <w:rFonts w:cstheme="minorHAnsi"/>
                <w:sz w:val="18"/>
                <w:szCs w:val="18"/>
              </w:rPr>
            </w:pPr>
            <w:r>
              <w:rPr>
                <w:rFonts w:cstheme="minorHAnsi"/>
                <w:sz w:val="18"/>
                <w:szCs w:val="18"/>
              </w:rPr>
              <w:t>People with religious beliefs other than your own</w:t>
            </w:r>
          </w:p>
        </w:tc>
        <w:tc>
          <w:tcPr>
            <w:tcW w:w="1620" w:type="dxa"/>
            <w:tcBorders>
              <w:top w:val="single" w:sz="2" w:space="0" w:color="A6A6A6"/>
              <w:left w:val="single" w:sz="2" w:space="0" w:color="A6A6A6"/>
              <w:bottom w:val="single" w:sz="2" w:space="0" w:color="A6A6A6"/>
              <w:right w:val="single" w:sz="2" w:space="0" w:color="A6A6A6"/>
            </w:tcBorders>
          </w:tcPr>
          <w:p w14:paraId="228F200C" w14:textId="099C46C7"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14:paraId="4E0E3F81"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841AD40"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AA05D93" w14:textId="77777777" w:rsidR="00646F0C" w:rsidRDefault="00646F0C" w:rsidP="00646F0C">
            <w:pPr>
              <w:spacing w:after="0" w:line="240" w:lineRule="auto"/>
              <w:rPr>
                <w:rFonts w:cstheme="minorHAnsi"/>
                <w:sz w:val="18"/>
                <w:szCs w:val="18"/>
              </w:rPr>
            </w:pPr>
            <w:r>
              <w:rPr>
                <w:rFonts w:cstheme="minorHAnsi"/>
                <w:sz w:val="18"/>
                <w:szCs w:val="18"/>
              </w:rPr>
              <w:t>People with political views other than your own</w:t>
            </w:r>
          </w:p>
        </w:tc>
        <w:tc>
          <w:tcPr>
            <w:tcW w:w="1620" w:type="dxa"/>
            <w:tcBorders>
              <w:top w:val="single" w:sz="2" w:space="0" w:color="A6A6A6"/>
              <w:left w:val="single" w:sz="2" w:space="0" w:color="A6A6A6"/>
              <w:bottom w:val="single" w:sz="2" w:space="0" w:color="A6A6A6"/>
              <w:right w:val="single" w:sz="2" w:space="0" w:color="A6A6A6"/>
            </w:tcBorders>
          </w:tcPr>
          <w:p w14:paraId="15328468" w14:textId="6E45C38A"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rsidRPr="00B83212" w14:paraId="54B31CA6" w14:textId="77777777" w:rsidTr="00AF3997">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3A71AC6"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0CBAC86B" w14:textId="77777777" w:rsidR="00646F0C" w:rsidRPr="009046D9" w:rsidRDefault="00646F0C" w:rsidP="00646F0C">
            <w:pPr>
              <w:spacing w:after="0" w:line="240" w:lineRule="auto"/>
              <w:rPr>
                <w:rFonts w:cstheme="minorHAnsi"/>
                <w:sz w:val="18"/>
                <w:szCs w:val="18"/>
              </w:rPr>
            </w:pPr>
            <w:r w:rsidRPr="009046D9">
              <w:rPr>
                <w:rFonts w:cstheme="minorHAnsi"/>
                <w:sz w:val="18"/>
                <w:szCs w:val="18"/>
              </w:rPr>
              <w:t>People with a sexual orientation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A763F8" w14:textId="05690E23" w:rsidR="00646F0C" w:rsidRPr="00646F0C" w:rsidRDefault="00646F0C" w:rsidP="00646F0C">
            <w:pPr>
              <w:spacing w:after="0" w:line="240" w:lineRule="auto"/>
              <w:rPr>
                <w:rFonts w:cstheme="minorHAnsi"/>
                <w:color w:val="auto"/>
                <w:sz w:val="18"/>
                <w:szCs w:val="18"/>
              </w:rPr>
            </w:pPr>
            <w:r w:rsidRPr="00646F0C">
              <w:rPr>
                <w:color w:val="auto"/>
                <w:sz w:val="18"/>
                <w:szCs w:val="18"/>
              </w:rPr>
              <w:t>1.C.6</w:t>
            </w:r>
          </w:p>
        </w:tc>
      </w:tr>
      <w:tr w:rsidR="00646F0C" w:rsidRPr="00B83212" w14:paraId="30D03912"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65EFA5F" w14:textId="77777777" w:rsidR="00646F0C" w:rsidRPr="009046D9" w:rsidRDefault="00646F0C" w:rsidP="00646F0C">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4B80832" w14:textId="77777777" w:rsidR="00646F0C" w:rsidRPr="009046D9" w:rsidRDefault="00646F0C" w:rsidP="00646F0C">
            <w:pPr>
              <w:spacing w:after="0" w:line="240" w:lineRule="auto"/>
              <w:rPr>
                <w:rFonts w:cstheme="minorHAnsi"/>
                <w:sz w:val="18"/>
                <w:szCs w:val="18"/>
              </w:rPr>
            </w:pPr>
            <w:r w:rsidRPr="009046D9">
              <w:rPr>
                <w:rFonts w:cstheme="minorHAnsi"/>
                <w:sz w:val="18"/>
                <w:szCs w:val="18"/>
              </w:rPr>
              <w:t>People from a country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31F3F68" w14:textId="5D9E9738" w:rsidR="00646F0C" w:rsidRPr="00646F0C" w:rsidRDefault="00646F0C" w:rsidP="00646F0C">
            <w:pPr>
              <w:spacing w:after="0" w:line="240" w:lineRule="auto"/>
              <w:rPr>
                <w:rFonts w:cstheme="minorHAnsi"/>
                <w:color w:val="auto"/>
                <w:sz w:val="18"/>
                <w:szCs w:val="18"/>
              </w:rPr>
            </w:pPr>
            <w:r w:rsidRPr="00646F0C">
              <w:rPr>
                <w:rFonts w:cstheme="minorHAnsi"/>
                <w:color w:val="auto"/>
                <w:sz w:val="18"/>
                <w:szCs w:val="18"/>
              </w:rPr>
              <w:t>1.C.6</w:t>
            </w:r>
          </w:p>
        </w:tc>
      </w:tr>
      <w:tr w:rsidR="00646F0C" w14:paraId="02C6DAAF"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F2A3B89" w14:textId="77777777" w:rsidR="00646F0C" w:rsidRDefault="00646F0C" w:rsidP="00FD548C">
            <w:pPr>
              <w:spacing w:after="0" w:line="240" w:lineRule="auto"/>
              <w:jc w:val="center"/>
              <w:rPr>
                <w:rFonts w:cstheme="minorHAnsi"/>
                <w:b/>
                <w:bCs/>
                <w:sz w:val="18"/>
                <w:szCs w:val="18"/>
              </w:rPr>
            </w:pPr>
            <w:r>
              <w:rPr>
                <w:rFonts w:cstheme="minorHAnsi"/>
                <w:b/>
                <w:bCs/>
                <w:sz w:val="18"/>
                <w:szCs w:val="18"/>
              </w:rPr>
              <w:t>9.</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23AC1FF" w14:textId="77777777" w:rsidR="00646F0C" w:rsidRDefault="00646F0C" w:rsidP="00FD548C">
            <w:pPr>
              <w:spacing w:after="0" w:line="240" w:lineRule="auto"/>
              <w:rPr>
                <w:rFonts w:cstheme="minorHAnsi"/>
                <w:b/>
                <w:bCs/>
                <w:sz w:val="18"/>
                <w:szCs w:val="18"/>
              </w:rPr>
            </w:pPr>
            <w:r w:rsidRPr="007D7AD2">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33313B90" w14:textId="77777777" w:rsidR="00646F0C" w:rsidRPr="00646F0C" w:rsidRDefault="00646F0C" w:rsidP="00FD548C">
            <w:pPr>
              <w:spacing w:after="0" w:line="240" w:lineRule="auto"/>
              <w:rPr>
                <w:rFonts w:cstheme="minorHAnsi"/>
                <w:color w:val="auto"/>
                <w:sz w:val="18"/>
                <w:szCs w:val="18"/>
              </w:rPr>
            </w:pPr>
          </w:p>
        </w:tc>
      </w:tr>
      <w:tr w:rsidR="00646F0C" w14:paraId="70C041A8"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C0171C" w14:textId="77777777" w:rsidR="00646F0C" w:rsidRDefault="00646F0C" w:rsidP="00FD548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143551B" w14:textId="77777777" w:rsidR="00646F0C" w:rsidRDefault="00646F0C" w:rsidP="00FD548C">
            <w:pPr>
              <w:spacing w:after="0" w:line="240" w:lineRule="auto"/>
              <w:rPr>
                <w:rFonts w:cstheme="minorHAnsi"/>
                <w:sz w:val="18"/>
                <w:szCs w:val="18"/>
              </w:rPr>
            </w:pPr>
            <w:r w:rsidRPr="007D7AD2">
              <w:rPr>
                <w:rFonts w:cstheme="minorHAnsi"/>
                <w:sz w:val="18"/>
                <w:szCs w:val="18"/>
              </w:rPr>
              <w:t>Identified key information from reading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6F24C5AC" w14:textId="1A9C92FF" w:rsidR="00646F0C" w:rsidRPr="00646F0C" w:rsidRDefault="00646F0C" w:rsidP="00FD548C">
            <w:pPr>
              <w:spacing w:after="0" w:line="240" w:lineRule="auto"/>
              <w:rPr>
                <w:rFonts w:cstheme="minorHAnsi"/>
                <w:color w:val="auto"/>
                <w:sz w:val="18"/>
                <w:szCs w:val="18"/>
              </w:rPr>
            </w:pPr>
            <w:r w:rsidRPr="00646F0C">
              <w:rPr>
                <w:rFonts w:cstheme="minorHAnsi"/>
                <w:color w:val="auto"/>
                <w:sz w:val="18"/>
                <w:szCs w:val="18"/>
              </w:rPr>
              <w:t xml:space="preserve">1.C.1, </w:t>
            </w:r>
            <w:proofErr w:type="gramStart"/>
            <w:r w:rsidRPr="00646F0C">
              <w:rPr>
                <w:rFonts w:cstheme="minorHAnsi"/>
                <w:color w:val="auto"/>
                <w:sz w:val="18"/>
                <w:szCs w:val="18"/>
              </w:rPr>
              <w:t>1.C.</w:t>
            </w:r>
            <w:proofErr w:type="gramEnd"/>
            <w:r w:rsidRPr="00646F0C">
              <w:rPr>
                <w:rFonts w:cstheme="minorHAnsi"/>
                <w:color w:val="auto"/>
                <w:sz w:val="18"/>
                <w:szCs w:val="18"/>
              </w:rPr>
              <w:t>6</w:t>
            </w:r>
          </w:p>
        </w:tc>
      </w:tr>
      <w:tr w:rsidR="00646F0C" w14:paraId="337F18FF"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AA3B2B5" w14:textId="77777777" w:rsidR="00646F0C" w:rsidRDefault="00646F0C" w:rsidP="00FD548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50B9A28" w14:textId="77777777" w:rsidR="00646F0C" w:rsidRDefault="00646F0C" w:rsidP="00FD548C">
            <w:pPr>
              <w:spacing w:after="0" w:line="240" w:lineRule="auto"/>
              <w:rPr>
                <w:rFonts w:cstheme="minorHAnsi"/>
                <w:sz w:val="18"/>
                <w:szCs w:val="18"/>
              </w:rPr>
            </w:pPr>
            <w:r w:rsidRPr="007D7AD2">
              <w:rPr>
                <w:rFonts w:cstheme="minorHAnsi"/>
                <w:sz w:val="18"/>
                <w:szCs w:val="18"/>
              </w:rPr>
              <w:t>Reviewed your notes after class</w:t>
            </w:r>
          </w:p>
        </w:tc>
        <w:tc>
          <w:tcPr>
            <w:tcW w:w="1620" w:type="dxa"/>
            <w:tcBorders>
              <w:top w:val="single" w:sz="2" w:space="0" w:color="A6A6A6"/>
              <w:left w:val="single" w:sz="2" w:space="0" w:color="A6A6A6"/>
              <w:bottom w:val="single" w:sz="2" w:space="0" w:color="A6A6A6"/>
              <w:right w:val="single" w:sz="2" w:space="0" w:color="A6A6A6"/>
            </w:tcBorders>
            <w:vAlign w:val="center"/>
          </w:tcPr>
          <w:p w14:paraId="7925A02F" w14:textId="77777777" w:rsidR="00646F0C" w:rsidRDefault="00646F0C" w:rsidP="00FD548C">
            <w:pPr>
              <w:spacing w:after="0" w:line="240" w:lineRule="auto"/>
              <w:rPr>
                <w:rFonts w:cstheme="minorHAnsi"/>
                <w:color w:val="auto"/>
                <w:sz w:val="18"/>
                <w:szCs w:val="18"/>
              </w:rPr>
            </w:pPr>
          </w:p>
        </w:tc>
      </w:tr>
      <w:tr w:rsidR="00646F0C" w14:paraId="3BEF3ED5" w14:textId="77777777" w:rsidTr="00FD548C">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EEB419" w14:textId="77777777" w:rsidR="00646F0C" w:rsidRDefault="00646F0C" w:rsidP="00FD548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97FE52B" w14:textId="77777777" w:rsidR="00646F0C" w:rsidRDefault="00646F0C" w:rsidP="00FD548C">
            <w:pPr>
              <w:spacing w:after="0" w:line="240" w:lineRule="auto"/>
              <w:rPr>
                <w:rFonts w:cstheme="minorHAnsi"/>
                <w:sz w:val="18"/>
                <w:szCs w:val="18"/>
              </w:rPr>
            </w:pPr>
            <w:r w:rsidRPr="007D7AD2">
              <w:rPr>
                <w:rFonts w:cstheme="minorHAnsi"/>
                <w:sz w:val="18"/>
                <w:szCs w:val="18"/>
              </w:rPr>
              <w:t>Summarized what you learned in class or from course materials</w:t>
            </w:r>
          </w:p>
        </w:tc>
        <w:tc>
          <w:tcPr>
            <w:tcW w:w="1620" w:type="dxa"/>
            <w:tcBorders>
              <w:top w:val="single" w:sz="2" w:space="0" w:color="A6A6A6"/>
              <w:left w:val="single" w:sz="2" w:space="0" w:color="A6A6A6"/>
              <w:bottom w:val="single" w:sz="2" w:space="0" w:color="A6A6A6"/>
              <w:right w:val="single" w:sz="2" w:space="0" w:color="A6A6A6"/>
            </w:tcBorders>
            <w:vAlign w:val="center"/>
          </w:tcPr>
          <w:p w14:paraId="7A878466" w14:textId="77777777" w:rsidR="00646F0C" w:rsidRDefault="00646F0C" w:rsidP="00FD548C">
            <w:pPr>
              <w:spacing w:after="0" w:line="240" w:lineRule="auto"/>
              <w:rPr>
                <w:rFonts w:cstheme="minorHAnsi"/>
                <w:color w:val="auto"/>
                <w:sz w:val="18"/>
                <w:szCs w:val="18"/>
              </w:rPr>
            </w:pPr>
          </w:p>
        </w:tc>
      </w:tr>
    </w:tbl>
    <w:p w14:paraId="644A3BEE" w14:textId="77777777" w:rsidR="00646F0C" w:rsidRDefault="00646F0C" w:rsidP="00646F0C"/>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646F0C" w14:paraId="445D9226" w14:textId="77777777" w:rsidTr="00FD548C">
        <w:trPr>
          <w:trHeight w:val="20"/>
        </w:trPr>
        <w:tc>
          <w:tcPr>
            <w:tcW w:w="11189"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cBorders>
          </w:tcPr>
          <w:p w14:paraId="0EEA0F67" w14:textId="77777777" w:rsidR="00646F0C" w:rsidRDefault="00646F0C" w:rsidP="00FD548C">
            <w:pPr>
              <w:spacing w:after="0" w:line="240" w:lineRule="auto"/>
              <w:jc w:val="center"/>
              <w:rPr>
                <w:rFonts w:cstheme="minorHAnsi"/>
                <w:color w:val="BFBFBF" w:themeColor="background1" w:themeShade="BF"/>
                <w:sz w:val="18"/>
                <w:szCs w:val="18"/>
              </w:rPr>
            </w:pPr>
            <w:r w:rsidRPr="00C23858">
              <w:rPr>
                <w:rFonts w:cstheme="minorHAnsi"/>
                <w:b/>
                <w:bCs/>
                <w:sz w:val="18"/>
                <w:szCs w:val="18"/>
              </w:rPr>
              <w:lastRenderedPageBreak/>
              <w:t>NSSE 2022</w:t>
            </w:r>
            <w:r>
              <w:rPr>
                <w:rFonts w:cstheme="minorHAnsi"/>
                <w:b/>
                <w:bCs/>
                <w:sz w:val="18"/>
                <w:szCs w:val="18"/>
              </w:rPr>
              <w:t>-23</w:t>
            </w:r>
            <w:r w:rsidRPr="00C23858">
              <w:rPr>
                <w:rFonts w:cstheme="minorHAnsi"/>
                <w:b/>
                <w:bCs/>
                <w:sz w:val="18"/>
                <w:szCs w:val="18"/>
              </w:rPr>
              <w:t xml:space="preserve"> Survey Items</w:t>
            </w:r>
            <w:r>
              <w:rPr>
                <w:rFonts w:cstheme="minorHAnsi"/>
                <w:b/>
                <w:bCs/>
                <w:sz w:val="18"/>
                <w:szCs w:val="18"/>
              </w:rPr>
              <w:t xml:space="preserve"> Mapped to Criteria (continued)</w:t>
            </w:r>
          </w:p>
        </w:tc>
      </w:tr>
      <w:tr w:rsidR="00646F0C" w14:paraId="6BF366EF" w14:textId="77777777" w:rsidTr="00FD548C">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BC8A54" w14:textId="77777777" w:rsidR="00646F0C" w:rsidRDefault="00646F0C" w:rsidP="00FD548C">
            <w:pPr>
              <w:spacing w:after="0" w:line="240" w:lineRule="auto"/>
              <w:jc w:val="center"/>
              <w:rPr>
                <w:rFonts w:cstheme="minorHAnsi"/>
                <w:b/>
                <w:bCs/>
                <w:sz w:val="18"/>
                <w:szCs w:val="18"/>
              </w:rPr>
            </w:pPr>
            <w:bookmarkStart w:id="1" w:name="_Hlk140755652"/>
            <w:r>
              <w:rPr>
                <w:rFonts w:cstheme="minorHAnsi"/>
                <w:b/>
                <w:bCs/>
                <w:sz w:val="18"/>
                <w:szCs w:val="18"/>
              </w:rPr>
              <w:t>NSSE 2022-23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6013A024" w14:textId="77777777" w:rsidR="00646F0C" w:rsidRDefault="00646F0C" w:rsidP="00FD548C">
            <w:pPr>
              <w:spacing w:after="0" w:line="240" w:lineRule="auto"/>
              <w:rPr>
                <w:rFonts w:cstheme="minorHAnsi"/>
                <w:color w:val="BFBFBF" w:themeColor="background1" w:themeShade="BF"/>
                <w:sz w:val="18"/>
                <w:szCs w:val="18"/>
              </w:rPr>
            </w:pPr>
          </w:p>
        </w:tc>
      </w:tr>
      <w:tr w:rsidR="00646F0C" w14:paraId="3B98A7CC"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3C0C134" w14:textId="77777777" w:rsidR="00646F0C" w:rsidRDefault="00646F0C" w:rsidP="00FD548C">
            <w:pPr>
              <w:spacing w:after="0" w:line="240" w:lineRule="auto"/>
              <w:ind w:right="-60"/>
              <w:jc w:val="center"/>
              <w:rPr>
                <w:rFonts w:cstheme="minorHAnsi"/>
                <w:b/>
                <w:bCs/>
                <w:sz w:val="18"/>
                <w:szCs w:val="18"/>
              </w:rPr>
            </w:pPr>
            <w:bookmarkStart w:id="2" w:name="_Hlk140752911"/>
            <w:bookmarkEnd w:id="1"/>
            <w:r>
              <w:rPr>
                <w:rFonts w:cstheme="minorHAnsi"/>
                <w:b/>
                <w:bCs/>
                <w:sz w:val="18"/>
                <w:szCs w:val="18"/>
              </w:rPr>
              <w:t>10.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4C0D4C3" w14:textId="77777777" w:rsidR="00646F0C" w:rsidRDefault="00646F0C" w:rsidP="00FD548C">
            <w:pPr>
              <w:spacing w:after="0" w:line="240" w:lineRule="auto"/>
              <w:ind w:firstLine="90"/>
              <w:rPr>
                <w:rFonts w:cstheme="minorHAnsi"/>
                <w:b/>
                <w:bCs/>
                <w:sz w:val="18"/>
                <w:szCs w:val="18"/>
              </w:rPr>
            </w:pPr>
            <w:r w:rsidRPr="00E70DF4">
              <w:rPr>
                <w:rFonts w:cstheme="minorHAnsi"/>
                <w:b/>
                <w:bCs/>
                <w:sz w:val="18"/>
                <w:szCs w:val="18"/>
              </w:rPr>
              <w:t>During the current school year, to what extent have your courses challenged you to do your best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34AF13D5" w14:textId="77777777" w:rsidR="00646F0C" w:rsidRDefault="00646F0C" w:rsidP="00FD548C">
            <w:pPr>
              <w:spacing w:after="0" w:line="240" w:lineRule="auto"/>
              <w:rPr>
                <w:rFonts w:cstheme="minorHAnsi"/>
                <w:color w:val="BFBFBF" w:themeColor="background1" w:themeShade="BF"/>
                <w:sz w:val="18"/>
                <w:szCs w:val="18"/>
              </w:rPr>
            </w:pPr>
          </w:p>
        </w:tc>
      </w:tr>
      <w:tr w:rsidR="00646F0C" w14:paraId="1131CDA6"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A6A19A5" w14:textId="77777777" w:rsidR="00646F0C" w:rsidRDefault="00646F0C" w:rsidP="00FD548C">
            <w:pPr>
              <w:spacing w:after="0" w:line="240" w:lineRule="auto"/>
              <w:ind w:right="-60"/>
              <w:jc w:val="center"/>
              <w:rPr>
                <w:rFonts w:cstheme="minorHAnsi"/>
                <w:b/>
                <w:bCs/>
                <w:sz w:val="18"/>
                <w:szCs w:val="18"/>
              </w:rPr>
            </w:pPr>
            <w:bookmarkStart w:id="3" w:name="_Hlk140753371"/>
            <w:bookmarkEnd w:id="2"/>
            <w:r>
              <w:rPr>
                <w:rFonts w:cstheme="minorHAnsi"/>
                <w:b/>
                <w:bCs/>
                <w:sz w:val="18"/>
                <w:szCs w:val="18"/>
              </w:rPr>
              <w:t>11.</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366B54C" w14:textId="77777777" w:rsidR="00646F0C" w:rsidRDefault="00646F0C" w:rsidP="00FD548C">
            <w:pPr>
              <w:spacing w:after="0" w:line="240" w:lineRule="auto"/>
              <w:ind w:firstLine="90"/>
              <w:rPr>
                <w:rFonts w:cstheme="minorHAnsi"/>
                <w:b/>
                <w:bCs/>
                <w:sz w:val="18"/>
                <w:szCs w:val="18"/>
              </w:rPr>
            </w:pPr>
            <w:r w:rsidRPr="00E70DF4">
              <w:rPr>
                <w:rFonts w:cstheme="minorHAnsi"/>
                <w:b/>
                <w:bCs/>
                <w:sz w:val="18"/>
                <w:szCs w:val="18"/>
              </w:rPr>
              <w:t>Which of the following have you done while in college or do you plan to do before you graduate?</w:t>
            </w:r>
          </w:p>
        </w:tc>
        <w:tc>
          <w:tcPr>
            <w:tcW w:w="1620" w:type="dxa"/>
            <w:tcBorders>
              <w:top w:val="single" w:sz="2" w:space="0" w:color="A6A6A6"/>
              <w:left w:val="single" w:sz="2" w:space="0" w:color="A6A6A6"/>
              <w:bottom w:val="single" w:sz="2" w:space="0" w:color="A6A6A6"/>
              <w:right w:val="single" w:sz="2" w:space="0" w:color="A6A6A6"/>
            </w:tcBorders>
            <w:vAlign w:val="center"/>
          </w:tcPr>
          <w:p w14:paraId="1645DCBC" w14:textId="77777777" w:rsidR="00646F0C" w:rsidRDefault="00646F0C" w:rsidP="00FD548C">
            <w:pPr>
              <w:spacing w:after="0" w:line="240" w:lineRule="auto"/>
              <w:rPr>
                <w:rFonts w:cstheme="minorHAnsi"/>
                <w:color w:val="BFBFBF" w:themeColor="background1" w:themeShade="BF"/>
                <w:sz w:val="18"/>
                <w:szCs w:val="18"/>
              </w:rPr>
            </w:pPr>
          </w:p>
        </w:tc>
      </w:tr>
      <w:bookmarkEnd w:id="3"/>
      <w:tr w:rsidR="00646F0C" w14:paraId="446D5D92"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EAB195E"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4F9109A" w14:textId="77777777" w:rsidR="00646F0C" w:rsidRDefault="00646F0C" w:rsidP="00646F0C">
            <w:pPr>
              <w:spacing w:after="0" w:line="240" w:lineRule="auto"/>
              <w:rPr>
                <w:rFonts w:cstheme="minorHAnsi"/>
                <w:sz w:val="18"/>
                <w:szCs w:val="18"/>
              </w:rPr>
            </w:pPr>
            <w:r>
              <w:rPr>
                <w:rFonts w:cstheme="minorHAnsi"/>
                <w:sz w:val="18"/>
                <w:szCs w:val="18"/>
              </w:rPr>
              <w:t>Participate in an internship, co-op, field experience, student teaching, or clinical placement</w:t>
            </w:r>
          </w:p>
        </w:tc>
        <w:tc>
          <w:tcPr>
            <w:tcW w:w="1620" w:type="dxa"/>
            <w:tcBorders>
              <w:top w:val="single" w:sz="2" w:space="0" w:color="A6A6A6"/>
              <w:left w:val="single" w:sz="2" w:space="0" w:color="A6A6A6"/>
              <w:bottom w:val="single" w:sz="2" w:space="0" w:color="A6A6A6"/>
              <w:right w:val="single" w:sz="2" w:space="0" w:color="A6A6A6"/>
            </w:tcBorders>
          </w:tcPr>
          <w:p w14:paraId="21FEBB8A" w14:textId="01B500BB"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14:paraId="75336CF7"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2AB8BF9"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A259271" w14:textId="77777777" w:rsidR="00646F0C" w:rsidRDefault="00646F0C" w:rsidP="00646F0C">
            <w:pPr>
              <w:spacing w:after="0" w:line="240" w:lineRule="auto"/>
              <w:rPr>
                <w:rFonts w:cstheme="minorHAnsi"/>
                <w:sz w:val="18"/>
                <w:szCs w:val="18"/>
              </w:rPr>
            </w:pPr>
            <w:r>
              <w:rPr>
                <w:rFonts w:cstheme="minorHAnsi"/>
                <w:sz w:val="18"/>
                <w:szCs w:val="18"/>
              </w:rPr>
              <w:t>Hold a formal leadership role in a student organization or group</w:t>
            </w:r>
          </w:p>
        </w:tc>
        <w:tc>
          <w:tcPr>
            <w:tcW w:w="1620" w:type="dxa"/>
            <w:tcBorders>
              <w:top w:val="single" w:sz="2" w:space="0" w:color="A6A6A6"/>
              <w:left w:val="single" w:sz="2" w:space="0" w:color="A6A6A6"/>
              <w:bottom w:val="single" w:sz="2" w:space="0" w:color="A6A6A6"/>
              <w:right w:val="single" w:sz="2" w:space="0" w:color="A6A6A6"/>
            </w:tcBorders>
          </w:tcPr>
          <w:p w14:paraId="0E6FE1BB" w14:textId="17E9B717"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14:paraId="1A723914"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0E83C1C"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856EC17" w14:textId="77777777" w:rsidR="00646F0C" w:rsidRDefault="00646F0C" w:rsidP="00646F0C">
            <w:pPr>
              <w:spacing w:after="0" w:line="240" w:lineRule="auto"/>
              <w:rPr>
                <w:rFonts w:cstheme="minorHAnsi"/>
                <w:sz w:val="18"/>
                <w:szCs w:val="18"/>
              </w:rPr>
            </w:pPr>
            <w:r>
              <w:rPr>
                <w:rFonts w:cstheme="minorHAnsi"/>
                <w:sz w:val="18"/>
                <w:szCs w:val="18"/>
              </w:rPr>
              <w:t>Participate in a learning community or some other formal program where groups of students take two or more classes together</w:t>
            </w:r>
          </w:p>
        </w:tc>
        <w:tc>
          <w:tcPr>
            <w:tcW w:w="1620" w:type="dxa"/>
            <w:tcBorders>
              <w:top w:val="single" w:sz="2" w:space="0" w:color="A6A6A6"/>
              <w:left w:val="single" w:sz="2" w:space="0" w:color="A6A6A6"/>
              <w:bottom w:val="single" w:sz="2" w:space="0" w:color="A6A6A6"/>
              <w:right w:val="single" w:sz="2" w:space="0" w:color="A6A6A6"/>
            </w:tcBorders>
          </w:tcPr>
          <w:p w14:paraId="39AC1A1A" w14:textId="3209E9B5"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14:paraId="005A68AD"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B0481BE"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F228D1" w14:textId="77777777" w:rsidR="00646F0C" w:rsidRDefault="00646F0C" w:rsidP="00646F0C">
            <w:pPr>
              <w:spacing w:after="0" w:line="240" w:lineRule="auto"/>
              <w:rPr>
                <w:rFonts w:cstheme="minorHAnsi"/>
                <w:sz w:val="18"/>
                <w:szCs w:val="18"/>
              </w:rPr>
            </w:pPr>
            <w:r>
              <w:rPr>
                <w:rFonts w:cstheme="minorHAnsi"/>
                <w:sz w:val="18"/>
                <w:szCs w:val="18"/>
              </w:rPr>
              <w:t>Participate in a study abroad program</w:t>
            </w:r>
          </w:p>
        </w:tc>
        <w:tc>
          <w:tcPr>
            <w:tcW w:w="1620" w:type="dxa"/>
            <w:tcBorders>
              <w:top w:val="single" w:sz="2" w:space="0" w:color="A6A6A6"/>
              <w:left w:val="single" w:sz="2" w:space="0" w:color="A6A6A6"/>
              <w:bottom w:val="single" w:sz="2" w:space="0" w:color="A6A6A6"/>
              <w:right w:val="single" w:sz="2" w:space="0" w:color="A6A6A6"/>
            </w:tcBorders>
          </w:tcPr>
          <w:p w14:paraId="7314CF1C" w14:textId="5A57B449"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rsidRPr="00B83212" w14:paraId="4E03EDAE"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76E5FEF"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063184F"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Work with a faculty member on a research project</w:t>
            </w:r>
          </w:p>
        </w:tc>
        <w:tc>
          <w:tcPr>
            <w:tcW w:w="1620" w:type="dxa"/>
            <w:tcBorders>
              <w:top w:val="single" w:sz="2" w:space="0" w:color="A6A6A6"/>
              <w:left w:val="single" w:sz="2" w:space="0" w:color="A6A6A6"/>
              <w:bottom w:val="single" w:sz="2" w:space="0" w:color="A6A6A6"/>
              <w:right w:val="single" w:sz="2" w:space="0" w:color="A6A6A6"/>
            </w:tcBorders>
          </w:tcPr>
          <w:p w14:paraId="04A877AD" w14:textId="7683C531"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rsidRPr="00B83212" w14:paraId="1286DFDE"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7C21125"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3B185F41"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Complete a culminating senior experience (</w:t>
            </w:r>
            <w:r w:rsidRPr="00424266">
              <w:rPr>
                <w:rFonts w:cstheme="minorHAnsi"/>
                <w:sz w:val="16"/>
                <w:szCs w:val="18"/>
              </w:rPr>
              <w:t>capstone course, senior project or thesis, portfolio</w:t>
            </w:r>
            <w:r>
              <w:rPr>
                <w:rFonts w:cstheme="minorHAnsi"/>
                <w:sz w:val="18"/>
                <w:szCs w:val="18"/>
              </w:rPr>
              <w:t xml:space="preserve">, recital, </w:t>
            </w:r>
            <w:r w:rsidRPr="00424266">
              <w:rPr>
                <w:rFonts w:cstheme="minorHAnsi"/>
                <w:sz w:val="16"/>
                <w:szCs w:val="18"/>
              </w:rPr>
              <w:t>comprehensive exam etc.)</w:t>
            </w:r>
          </w:p>
        </w:tc>
        <w:tc>
          <w:tcPr>
            <w:tcW w:w="1620" w:type="dxa"/>
            <w:tcBorders>
              <w:top w:val="single" w:sz="2" w:space="0" w:color="A6A6A6"/>
              <w:left w:val="single" w:sz="2" w:space="0" w:color="A6A6A6"/>
              <w:bottom w:val="single" w:sz="2" w:space="0" w:color="A6A6A6"/>
              <w:right w:val="single" w:sz="2" w:space="0" w:color="A6A6A6"/>
            </w:tcBorders>
          </w:tcPr>
          <w:p w14:paraId="310B1DE6" w14:textId="480895DE"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14:paraId="5D48A817"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5B46FCEC" w14:textId="77777777" w:rsidR="00646F0C" w:rsidRDefault="00646F0C" w:rsidP="00646F0C">
            <w:pPr>
              <w:spacing w:after="0" w:line="240" w:lineRule="auto"/>
              <w:ind w:right="-60"/>
              <w:rPr>
                <w:rFonts w:cstheme="minorHAnsi"/>
                <w:b/>
                <w:bCs/>
                <w:sz w:val="18"/>
                <w:szCs w:val="18"/>
              </w:rPr>
            </w:pPr>
            <w:r>
              <w:rPr>
                <w:rFonts w:cstheme="minorHAnsi"/>
                <w:b/>
                <w:bCs/>
                <w:sz w:val="18"/>
                <w:szCs w:val="18"/>
              </w:rPr>
              <w:t>12.</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D61C931" w14:textId="77777777" w:rsidR="00646F0C" w:rsidRDefault="00646F0C" w:rsidP="00646F0C">
            <w:pPr>
              <w:spacing w:after="0" w:line="240" w:lineRule="auto"/>
              <w:ind w:firstLine="90"/>
              <w:rPr>
                <w:rFonts w:cstheme="minorHAnsi"/>
                <w:b/>
                <w:bCs/>
                <w:sz w:val="18"/>
                <w:szCs w:val="18"/>
              </w:rPr>
            </w:pPr>
            <w:r w:rsidRPr="007F3019">
              <w:rPr>
                <w:rFonts w:cstheme="minorHAnsi"/>
                <w:b/>
                <w:bCs/>
                <w:sz w:val="18"/>
                <w:szCs w:val="18"/>
              </w:rPr>
              <w:t>About how many of your courses at this institution have included a community-based project (service-learning)?</w:t>
            </w:r>
          </w:p>
        </w:tc>
        <w:tc>
          <w:tcPr>
            <w:tcW w:w="1620" w:type="dxa"/>
            <w:tcBorders>
              <w:top w:val="single" w:sz="2" w:space="0" w:color="A6A6A6"/>
              <w:left w:val="single" w:sz="2" w:space="0" w:color="A6A6A6"/>
              <w:bottom w:val="single" w:sz="2" w:space="0" w:color="A6A6A6"/>
              <w:right w:val="single" w:sz="2" w:space="0" w:color="A6A6A6"/>
            </w:tcBorders>
          </w:tcPr>
          <w:p w14:paraId="3B704660" w14:textId="63F585DD" w:rsidR="00646F0C" w:rsidRDefault="00646F0C" w:rsidP="00646F0C">
            <w:pPr>
              <w:spacing w:after="0" w:line="240" w:lineRule="auto"/>
              <w:rPr>
                <w:rFonts w:cstheme="minorHAnsi"/>
                <w:color w:val="BFBFBF" w:themeColor="background1" w:themeShade="BF"/>
                <w:sz w:val="18"/>
                <w:szCs w:val="18"/>
              </w:rPr>
            </w:pPr>
            <w:r w:rsidRPr="007D374D">
              <w:rPr>
                <w:rFonts w:asciiTheme="minorHAnsi" w:hAnsiTheme="minorHAnsi" w:cstheme="minorHAnsi"/>
                <w:sz w:val="18"/>
                <w:szCs w:val="18"/>
              </w:rPr>
              <w:t>2.G.1</w:t>
            </w:r>
          </w:p>
        </w:tc>
      </w:tr>
      <w:tr w:rsidR="00646F0C" w14:paraId="77B9DD2F"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76564AE"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13.</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7D43763" w14:textId="77777777" w:rsidR="00646F0C" w:rsidRDefault="00646F0C" w:rsidP="00646F0C">
            <w:pPr>
              <w:spacing w:after="0" w:line="240" w:lineRule="auto"/>
              <w:ind w:firstLine="90"/>
              <w:rPr>
                <w:rFonts w:cstheme="minorHAnsi"/>
                <w:b/>
                <w:bCs/>
                <w:sz w:val="18"/>
                <w:szCs w:val="18"/>
              </w:rPr>
            </w:pPr>
            <w:r w:rsidRPr="007F3019">
              <w:rPr>
                <w:rFonts w:cstheme="minorHAnsi"/>
                <w:b/>
                <w:bCs/>
                <w:sz w:val="18"/>
                <w:szCs w:val="18"/>
              </w:rPr>
              <w:t>Indicate the quality of your interactions with the following people at your institution.</w:t>
            </w:r>
          </w:p>
        </w:tc>
        <w:tc>
          <w:tcPr>
            <w:tcW w:w="1620" w:type="dxa"/>
            <w:tcBorders>
              <w:top w:val="single" w:sz="2" w:space="0" w:color="A6A6A6"/>
              <w:left w:val="single" w:sz="2" w:space="0" w:color="A6A6A6"/>
              <w:bottom w:val="single" w:sz="2" w:space="0" w:color="A6A6A6"/>
              <w:right w:val="single" w:sz="2" w:space="0" w:color="A6A6A6"/>
            </w:tcBorders>
          </w:tcPr>
          <w:p w14:paraId="435D9214" w14:textId="77777777" w:rsidR="00646F0C" w:rsidRDefault="00646F0C" w:rsidP="00646F0C">
            <w:pPr>
              <w:spacing w:after="0" w:line="240" w:lineRule="auto"/>
              <w:rPr>
                <w:rFonts w:cstheme="minorHAnsi"/>
                <w:color w:val="BFBFBF" w:themeColor="background1" w:themeShade="BF"/>
                <w:sz w:val="18"/>
                <w:szCs w:val="18"/>
              </w:rPr>
            </w:pPr>
          </w:p>
        </w:tc>
      </w:tr>
      <w:tr w:rsidR="00646F0C" w14:paraId="04FA887C"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0673EB3"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3DD1ECA" w14:textId="77777777" w:rsidR="00646F0C" w:rsidRDefault="00646F0C" w:rsidP="00646F0C">
            <w:pPr>
              <w:spacing w:after="0" w:line="240" w:lineRule="auto"/>
              <w:rPr>
                <w:rFonts w:cstheme="minorHAnsi"/>
                <w:sz w:val="18"/>
                <w:szCs w:val="18"/>
              </w:rPr>
            </w:pPr>
            <w:r>
              <w:rPr>
                <w:rFonts w:cstheme="minorHAnsi"/>
                <w:sz w:val="18"/>
                <w:szCs w:val="18"/>
              </w:rPr>
              <w:t>Students</w:t>
            </w:r>
          </w:p>
        </w:tc>
        <w:tc>
          <w:tcPr>
            <w:tcW w:w="1620" w:type="dxa"/>
            <w:tcBorders>
              <w:top w:val="single" w:sz="2" w:space="0" w:color="A6A6A6"/>
              <w:left w:val="single" w:sz="2" w:space="0" w:color="A6A6A6"/>
              <w:bottom w:val="single" w:sz="2" w:space="0" w:color="A6A6A6"/>
              <w:right w:val="single" w:sz="2" w:space="0" w:color="A6A6A6"/>
            </w:tcBorders>
          </w:tcPr>
          <w:p w14:paraId="54F2E2FB" w14:textId="77777777" w:rsidR="00646F0C" w:rsidRDefault="00646F0C" w:rsidP="00646F0C">
            <w:pPr>
              <w:spacing w:after="0" w:line="240" w:lineRule="auto"/>
              <w:rPr>
                <w:rFonts w:cstheme="minorHAnsi"/>
                <w:color w:val="auto"/>
                <w:sz w:val="18"/>
                <w:szCs w:val="18"/>
              </w:rPr>
            </w:pPr>
          </w:p>
        </w:tc>
      </w:tr>
      <w:tr w:rsidR="00646F0C" w14:paraId="415E36AE"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A52B399"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1C0B10C" w14:textId="77777777" w:rsidR="00646F0C" w:rsidRDefault="00646F0C" w:rsidP="00646F0C">
            <w:pPr>
              <w:spacing w:after="0" w:line="240" w:lineRule="auto"/>
              <w:rPr>
                <w:rFonts w:cstheme="minorHAnsi"/>
                <w:sz w:val="18"/>
                <w:szCs w:val="18"/>
              </w:rPr>
            </w:pPr>
            <w:r>
              <w:rPr>
                <w:rFonts w:cstheme="minorHAnsi"/>
                <w:sz w:val="18"/>
                <w:szCs w:val="18"/>
              </w:rPr>
              <w:t>Academic advisors</w:t>
            </w:r>
          </w:p>
        </w:tc>
        <w:tc>
          <w:tcPr>
            <w:tcW w:w="1620" w:type="dxa"/>
            <w:tcBorders>
              <w:top w:val="single" w:sz="2" w:space="0" w:color="A6A6A6"/>
              <w:left w:val="single" w:sz="2" w:space="0" w:color="A6A6A6"/>
              <w:bottom w:val="single" w:sz="2" w:space="0" w:color="A6A6A6"/>
              <w:right w:val="single" w:sz="2" w:space="0" w:color="A6A6A6"/>
            </w:tcBorders>
          </w:tcPr>
          <w:p w14:paraId="0855099B" w14:textId="4A6DE10F"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1.D.1, 2.G.1</w:t>
            </w:r>
            <w:r w:rsidRPr="007D374D">
              <w:rPr>
                <w:rFonts w:asciiTheme="minorHAnsi" w:hAnsiTheme="minorHAnsi" w:cstheme="minorHAnsi"/>
                <w:sz w:val="18"/>
                <w:szCs w:val="18"/>
              </w:rPr>
              <w:cr/>
              <w:t xml:space="preserve">, 2.G.6, 2.F.3, </w:t>
            </w:r>
            <w:proofErr w:type="gramStart"/>
            <w:r w:rsidRPr="007D374D">
              <w:rPr>
                <w:rFonts w:asciiTheme="minorHAnsi" w:hAnsiTheme="minorHAnsi" w:cstheme="minorHAnsi"/>
                <w:sz w:val="18"/>
                <w:szCs w:val="18"/>
              </w:rPr>
              <w:t>2.F.</w:t>
            </w:r>
            <w:proofErr w:type="gramEnd"/>
            <w:r w:rsidRPr="007D374D">
              <w:rPr>
                <w:rFonts w:asciiTheme="minorHAnsi" w:hAnsiTheme="minorHAnsi" w:cstheme="minorHAnsi"/>
                <w:sz w:val="18"/>
                <w:szCs w:val="18"/>
              </w:rPr>
              <w:t>4</w:t>
            </w:r>
          </w:p>
        </w:tc>
      </w:tr>
      <w:tr w:rsidR="00646F0C" w14:paraId="52F662FB"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66493F7"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B8D5401" w14:textId="77777777" w:rsidR="00646F0C" w:rsidRDefault="00646F0C" w:rsidP="00646F0C">
            <w:pPr>
              <w:spacing w:after="0" w:line="240" w:lineRule="auto"/>
              <w:rPr>
                <w:rFonts w:cstheme="minorHAnsi"/>
                <w:sz w:val="18"/>
                <w:szCs w:val="18"/>
              </w:rPr>
            </w:pPr>
            <w:r>
              <w:rPr>
                <w:rFonts w:cstheme="minorHAnsi"/>
                <w:sz w:val="18"/>
                <w:szCs w:val="18"/>
              </w:rPr>
              <w:t xml:space="preserve">Faculty </w:t>
            </w:r>
          </w:p>
        </w:tc>
        <w:tc>
          <w:tcPr>
            <w:tcW w:w="1620" w:type="dxa"/>
            <w:tcBorders>
              <w:top w:val="single" w:sz="2" w:space="0" w:color="A6A6A6"/>
              <w:left w:val="single" w:sz="2" w:space="0" w:color="A6A6A6"/>
              <w:bottom w:val="single" w:sz="2" w:space="0" w:color="A6A6A6"/>
              <w:right w:val="single" w:sz="2" w:space="0" w:color="A6A6A6"/>
            </w:tcBorders>
          </w:tcPr>
          <w:p w14:paraId="27DC8C12" w14:textId="1DDD2D57"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1.C.5, 2.G.1</w:t>
            </w:r>
            <w:r w:rsidRPr="007D374D">
              <w:rPr>
                <w:rFonts w:asciiTheme="minorHAnsi" w:hAnsiTheme="minorHAnsi" w:cstheme="minorHAnsi"/>
                <w:sz w:val="18"/>
                <w:szCs w:val="18"/>
              </w:rPr>
              <w:cr/>
              <w:t xml:space="preserve">, 2.G.6, 2.F.3, </w:t>
            </w:r>
            <w:proofErr w:type="gramStart"/>
            <w:r w:rsidRPr="007D374D">
              <w:rPr>
                <w:rFonts w:asciiTheme="minorHAnsi" w:hAnsiTheme="minorHAnsi" w:cstheme="minorHAnsi"/>
                <w:sz w:val="18"/>
                <w:szCs w:val="18"/>
              </w:rPr>
              <w:t>2.F.</w:t>
            </w:r>
            <w:proofErr w:type="gramEnd"/>
            <w:r w:rsidRPr="007D374D">
              <w:rPr>
                <w:rFonts w:asciiTheme="minorHAnsi" w:hAnsiTheme="minorHAnsi" w:cstheme="minorHAnsi"/>
                <w:sz w:val="18"/>
                <w:szCs w:val="18"/>
              </w:rPr>
              <w:t>4</w:t>
            </w:r>
          </w:p>
        </w:tc>
      </w:tr>
      <w:tr w:rsidR="00646F0C" w14:paraId="76E1FA52"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1402C39"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5ED55E8" w14:textId="77777777" w:rsidR="00646F0C" w:rsidRDefault="00646F0C" w:rsidP="00646F0C">
            <w:pPr>
              <w:spacing w:after="0" w:line="240" w:lineRule="auto"/>
              <w:rPr>
                <w:rFonts w:cstheme="minorHAnsi"/>
                <w:sz w:val="18"/>
                <w:szCs w:val="18"/>
              </w:rPr>
            </w:pPr>
            <w:r>
              <w:rPr>
                <w:rFonts w:cstheme="minorHAnsi"/>
                <w:sz w:val="18"/>
                <w:szCs w:val="18"/>
              </w:rPr>
              <w:t>Student services staff (career services, student activities, housing, etc.)</w:t>
            </w:r>
          </w:p>
        </w:tc>
        <w:tc>
          <w:tcPr>
            <w:tcW w:w="1620" w:type="dxa"/>
            <w:tcBorders>
              <w:top w:val="single" w:sz="2" w:space="0" w:color="A6A6A6"/>
              <w:left w:val="single" w:sz="2" w:space="0" w:color="A6A6A6"/>
              <w:bottom w:val="single" w:sz="2" w:space="0" w:color="A6A6A6"/>
              <w:right w:val="single" w:sz="2" w:space="0" w:color="A6A6A6"/>
            </w:tcBorders>
          </w:tcPr>
          <w:p w14:paraId="1D057EE6" w14:textId="15983275"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1.D.1, 2.G.1</w:t>
            </w:r>
            <w:r w:rsidRPr="007D374D">
              <w:rPr>
                <w:rFonts w:asciiTheme="minorHAnsi" w:hAnsiTheme="minorHAnsi" w:cstheme="minorHAnsi"/>
                <w:sz w:val="18"/>
                <w:szCs w:val="18"/>
              </w:rPr>
              <w:cr/>
              <w:t xml:space="preserve">, 2.G.6, 2.F.3, </w:t>
            </w:r>
            <w:proofErr w:type="gramStart"/>
            <w:r w:rsidRPr="007D374D">
              <w:rPr>
                <w:rFonts w:asciiTheme="minorHAnsi" w:hAnsiTheme="minorHAnsi" w:cstheme="minorHAnsi"/>
                <w:sz w:val="18"/>
                <w:szCs w:val="18"/>
              </w:rPr>
              <w:t>2.F.</w:t>
            </w:r>
            <w:proofErr w:type="gramEnd"/>
            <w:r w:rsidRPr="007D374D">
              <w:rPr>
                <w:rFonts w:asciiTheme="minorHAnsi" w:hAnsiTheme="minorHAnsi" w:cstheme="minorHAnsi"/>
                <w:sz w:val="18"/>
                <w:szCs w:val="18"/>
              </w:rPr>
              <w:t>4</w:t>
            </w:r>
          </w:p>
        </w:tc>
      </w:tr>
      <w:tr w:rsidR="00646F0C" w:rsidRPr="00B83212" w14:paraId="0E3973C5"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64D018A"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340FEBF"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Other administrative staff and offices (registrar, financial aid, etc.)</w:t>
            </w:r>
          </w:p>
        </w:tc>
        <w:tc>
          <w:tcPr>
            <w:tcW w:w="1620" w:type="dxa"/>
            <w:tcBorders>
              <w:top w:val="single" w:sz="2" w:space="0" w:color="A6A6A6"/>
              <w:left w:val="single" w:sz="2" w:space="0" w:color="A6A6A6"/>
              <w:bottom w:val="single" w:sz="2" w:space="0" w:color="A6A6A6"/>
              <w:right w:val="single" w:sz="2" w:space="0" w:color="A6A6A6"/>
            </w:tcBorders>
          </w:tcPr>
          <w:p w14:paraId="4F79C9A4" w14:textId="14F0F679"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1.D.1, 2.G.1</w:t>
            </w:r>
            <w:r w:rsidRPr="007D374D">
              <w:rPr>
                <w:rFonts w:asciiTheme="minorHAnsi" w:hAnsiTheme="minorHAnsi" w:cstheme="minorHAnsi"/>
                <w:sz w:val="18"/>
                <w:szCs w:val="18"/>
              </w:rPr>
              <w:cr/>
              <w:t xml:space="preserve">, 2.G.6, 2.F.3, 2.F.4,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4</w:t>
            </w:r>
          </w:p>
        </w:tc>
      </w:tr>
      <w:tr w:rsidR="00646F0C" w14:paraId="5C72E9B2"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D1B0237" w14:textId="77777777" w:rsidR="00646F0C" w:rsidRDefault="00646F0C" w:rsidP="00646F0C">
            <w:pPr>
              <w:spacing w:after="0" w:line="240" w:lineRule="auto"/>
              <w:ind w:right="-60"/>
              <w:jc w:val="center"/>
              <w:rPr>
                <w:rFonts w:cstheme="minorHAnsi"/>
                <w:b/>
                <w:bCs/>
                <w:sz w:val="18"/>
                <w:szCs w:val="18"/>
              </w:rPr>
            </w:pPr>
            <w:bookmarkStart w:id="4" w:name="_Hlk140755141"/>
            <w:r>
              <w:rPr>
                <w:rFonts w:cstheme="minorHAnsi"/>
                <w:b/>
                <w:bCs/>
                <w:sz w:val="18"/>
                <w:szCs w:val="18"/>
              </w:rPr>
              <w:t>14.</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030D3EB" w14:textId="77777777" w:rsidR="00646F0C" w:rsidRDefault="00646F0C" w:rsidP="00646F0C">
            <w:pPr>
              <w:spacing w:after="0" w:line="240" w:lineRule="auto"/>
              <w:ind w:firstLine="90"/>
              <w:rPr>
                <w:rFonts w:cstheme="minorHAnsi"/>
                <w:b/>
                <w:bCs/>
                <w:sz w:val="18"/>
                <w:szCs w:val="18"/>
              </w:rPr>
            </w:pPr>
            <w:r w:rsidRPr="000B6357">
              <w:rPr>
                <w:rFonts w:cstheme="minorHAnsi"/>
                <w:b/>
                <w:bCs/>
                <w:sz w:val="18"/>
                <w:szCs w:val="18"/>
              </w:rPr>
              <w:t>How much does your institution emphasize the following?</w:t>
            </w:r>
          </w:p>
        </w:tc>
        <w:tc>
          <w:tcPr>
            <w:tcW w:w="1620" w:type="dxa"/>
            <w:tcBorders>
              <w:top w:val="single" w:sz="2" w:space="0" w:color="A6A6A6"/>
              <w:left w:val="single" w:sz="2" w:space="0" w:color="A6A6A6"/>
              <w:bottom w:val="single" w:sz="2" w:space="0" w:color="A6A6A6"/>
              <w:right w:val="single" w:sz="2" w:space="0" w:color="A6A6A6"/>
            </w:tcBorders>
          </w:tcPr>
          <w:p w14:paraId="0C3EB358" w14:textId="77777777" w:rsidR="00646F0C" w:rsidRDefault="00646F0C" w:rsidP="00646F0C">
            <w:pPr>
              <w:spacing w:after="0" w:line="240" w:lineRule="auto"/>
              <w:rPr>
                <w:rFonts w:cstheme="minorHAnsi"/>
                <w:color w:val="BFBFBF" w:themeColor="background1" w:themeShade="BF"/>
                <w:sz w:val="18"/>
                <w:szCs w:val="18"/>
              </w:rPr>
            </w:pPr>
          </w:p>
        </w:tc>
      </w:tr>
      <w:tr w:rsidR="00646F0C" w14:paraId="4B712A14"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F7C2A61"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972A77A" w14:textId="77777777" w:rsidR="00646F0C" w:rsidRDefault="00646F0C" w:rsidP="00646F0C">
            <w:pPr>
              <w:spacing w:after="0" w:line="240" w:lineRule="auto"/>
              <w:rPr>
                <w:rFonts w:cstheme="minorHAnsi"/>
                <w:sz w:val="18"/>
                <w:szCs w:val="18"/>
              </w:rPr>
            </w:pPr>
            <w:r>
              <w:rPr>
                <w:rFonts w:cstheme="minorHAnsi"/>
                <w:sz w:val="18"/>
                <w:szCs w:val="18"/>
              </w:rPr>
              <w:t>Spending significant amounts of time studying and on academic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5E8FBDCC" w14:textId="7B2C4AF5" w:rsidR="00646F0C" w:rsidRDefault="00646F0C" w:rsidP="00646F0C">
            <w:pPr>
              <w:spacing w:after="0" w:line="240" w:lineRule="auto"/>
              <w:rPr>
                <w:rFonts w:cstheme="minorHAnsi"/>
                <w:color w:val="auto"/>
                <w:sz w:val="18"/>
                <w:szCs w:val="18"/>
              </w:rPr>
            </w:pPr>
          </w:p>
        </w:tc>
      </w:tr>
      <w:tr w:rsidR="00646F0C" w14:paraId="64216C24"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F681B7B"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7F30BD5" w14:textId="77777777" w:rsidR="00646F0C" w:rsidRDefault="00646F0C" w:rsidP="00646F0C">
            <w:pPr>
              <w:spacing w:after="0" w:line="240" w:lineRule="auto"/>
              <w:rPr>
                <w:rFonts w:cstheme="minorHAnsi"/>
                <w:sz w:val="18"/>
                <w:szCs w:val="18"/>
              </w:rPr>
            </w:pPr>
            <w:r>
              <w:rPr>
                <w:rFonts w:cstheme="minorHAnsi"/>
                <w:sz w:val="18"/>
                <w:szCs w:val="18"/>
              </w:rPr>
              <w:t>Providing support to help students succeed academically</w:t>
            </w:r>
          </w:p>
        </w:tc>
        <w:tc>
          <w:tcPr>
            <w:tcW w:w="1620" w:type="dxa"/>
            <w:tcBorders>
              <w:top w:val="single" w:sz="2" w:space="0" w:color="A6A6A6"/>
              <w:left w:val="single" w:sz="2" w:space="0" w:color="A6A6A6"/>
              <w:bottom w:val="single" w:sz="2" w:space="0" w:color="A6A6A6"/>
              <w:right w:val="single" w:sz="2" w:space="0" w:color="A6A6A6"/>
            </w:tcBorders>
            <w:vAlign w:val="center"/>
          </w:tcPr>
          <w:p w14:paraId="7219D586" w14:textId="7AB0C3B1"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1.C.1, 1.D.1, 2.G.1</w:t>
            </w:r>
            <w:r w:rsidRPr="007D374D">
              <w:rPr>
                <w:rFonts w:asciiTheme="minorHAnsi" w:hAnsiTheme="minorHAnsi" w:cstheme="minorHAnsi"/>
                <w:sz w:val="18"/>
                <w:szCs w:val="18"/>
              </w:rPr>
              <w:cr/>
              <w:t xml:space="preserve">, 2.G.6, </w:t>
            </w:r>
            <w:proofErr w:type="gramStart"/>
            <w:r w:rsidRPr="007D374D">
              <w:rPr>
                <w:rFonts w:asciiTheme="minorHAnsi" w:hAnsiTheme="minorHAnsi" w:cstheme="minorHAnsi"/>
                <w:sz w:val="18"/>
                <w:szCs w:val="18"/>
              </w:rPr>
              <w:t>2.H.</w:t>
            </w:r>
            <w:proofErr w:type="gramEnd"/>
            <w:r w:rsidRPr="007D374D">
              <w:rPr>
                <w:rFonts w:asciiTheme="minorHAnsi" w:hAnsiTheme="minorHAnsi" w:cstheme="minorHAnsi"/>
                <w:sz w:val="18"/>
                <w:szCs w:val="18"/>
              </w:rPr>
              <w:t>1</w:t>
            </w:r>
          </w:p>
        </w:tc>
      </w:tr>
      <w:tr w:rsidR="00646F0C" w14:paraId="58F26C70"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13E81A8"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6010F68" w14:textId="77777777" w:rsidR="00646F0C" w:rsidRDefault="00646F0C" w:rsidP="00646F0C">
            <w:pPr>
              <w:spacing w:after="0" w:line="240" w:lineRule="auto"/>
              <w:rPr>
                <w:rFonts w:cstheme="minorHAnsi"/>
                <w:sz w:val="18"/>
                <w:szCs w:val="18"/>
              </w:rPr>
            </w:pPr>
            <w:r>
              <w:rPr>
                <w:rFonts w:cstheme="minorHAnsi"/>
                <w:sz w:val="18"/>
                <w:szCs w:val="18"/>
              </w:rPr>
              <w:t>Using learning support services (tutoring services, writing center,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71B8C88B" w14:textId="26C6FF22"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1.C.1, 2.G.1, </w:t>
            </w:r>
            <w:proofErr w:type="gramStart"/>
            <w:r w:rsidRPr="007D374D">
              <w:rPr>
                <w:rFonts w:asciiTheme="minorHAnsi" w:hAnsiTheme="minorHAnsi" w:cstheme="minorHAnsi"/>
                <w:sz w:val="18"/>
                <w:szCs w:val="18"/>
              </w:rPr>
              <w:t>2.H.</w:t>
            </w:r>
            <w:proofErr w:type="gramEnd"/>
            <w:r w:rsidRPr="007D374D">
              <w:rPr>
                <w:rFonts w:asciiTheme="minorHAnsi" w:hAnsiTheme="minorHAnsi" w:cstheme="minorHAnsi"/>
                <w:sz w:val="18"/>
                <w:szCs w:val="18"/>
              </w:rPr>
              <w:t>1</w:t>
            </w:r>
          </w:p>
        </w:tc>
      </w:tr>
      <w:tr w:rsidR="00646F0C" w14:paraId="6E9A332A"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736ECE9" w14:textId="77777777" w:rsidR="00646F0C" w:rsidRDefault="00646F0C" w:rsidP="00646F0C">
            <w:pPr>
              <w:spacing w:after="0" w:line="240" w:lineRule="auto"/>
              <w:jc w:val="center"/>
              <w:rPr>
                <w:rFonts w:cstheme="minorHAnsi"/>
                <w:sz w:val="18"/>
                <w:szCs w:val="18"/>
              </w:rPr>
            </w:pPr>
            <w:bookmarkStart w:id="5" w:name="_Hlk140754145"/>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12B99E2" w14:textId="77777777" w:rsidR="00646F0C" w:rsidRDefault="00646F0C" w:rsidP="00646F0C">
            <w:pPr>
              <w:spacing w:after="0" w:line="240" w:lineRule="auto"/>
              <w:rPr>
                <w:rFonts w:cstheme="minorHAnsi"/>
                <w:sz w:val="18"/>
                <w:szCs w:val="18"/>
              </w:rPr>
            </w:pPr>
            <w:r>
              <w:rPr>
                <w:rFonts w:cstheme="minorHAnsi"/>
                <w:sz w:val="18"/>
                <w:szCs w:val="18"/>
              </w:rPr>
              <w:t>Encouraging contact among students from different backgrounds (social, racial/ethnic, religious,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40BB5AE1" w14:textId="329FA8AE" w:rsidR="00646F0C" w:rsidRDefault="00646F0C" w:rsidP="00646F0C">
            <w:pPr>
              <w:spacing w:after="0" w:line="240" w:lineRule="auto"/>
              <w:rPr>
                <w:rFonts w:cstheme="minorHAnsi"/>
                <w:color w:val="auto"/>
                <w:sz w:val="18"/>
                <w:szCs w:val="18"/>
              </w:rPr>
            </w:pPr>
            <w:r>
              <w:rPr>
                <w:color w:val="auto"/>
                <w:sz w:val="18"/>
                <w:szCs w:val="18"/>
              </w:rPr>
              <w:t>1.C.6</w:t>
            </w:r>
          </w:p>
        </w:tc>
      </w:tr>
      <w:tr w:rsidR="00646F0C" w:rsidRPr="00B83212" w14:paraId="5CA4329B"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CA9D2C3"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A074A1A"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Providing opportunities to be involved socially</w:t>
            </w:r>
          </w:p>
        </w:tc>
        <w:tc>
          <w:tcPr>
            <w:tcW w:w="1620" w:type="dxa"/>
            <w:tcBorders>
              <w:top w:val="single" w:sz="2" w:space="0" w:color="A6A6A6"/>
              <w:left w:val="single" w:sz="2" w:space="0" w:color="A6A6A6"/>
              <w:bottom w:val="single" w:sz="2" w:space="0" w:color="A6A6A6"/>
              <w:right w:val="single" w:sz="2" w:space="0" w:color="A6A6A6"/>
            </w:tcBorders>
            <w:vAlign w:val="center"/>
          </w:tcPr>
          <w:p w14:paraId="54B270F4" w14:textId="3216E7F0" w:rsidR="00646F0C" w:rsidRPr="00B83212" w:rsidRDefault="00646F0C" w:rsidP="00646F0C">
            <w:pPr>
              <w:spacing w:after="0" w:line="240" w:lineRule="auto"/>
              <w:rPr>
                <w:rFonts w:cstheme="minorHAnsi"/>
                <w:color w:val="auto"/>
                <w:sz w:val="18"/>
                <w:szCs w:val="18"/>
              </w:rPr>
            </w:pPr>
          </w:p>
        </w:tc>
      </w:tr>
      <w:tr w:rsidR="00646F0C" w:rsidRPr="00B83212" w14:paraId="34244EEF"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3648B7"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790573F"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Providing support for your overall well-being (recreation, health care, counseling,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176FB94C" w14:textId="50562A37" w:rsidR="00646F0C" w:rsidRPr="00B83212" w:rsidRDefault="00646F0C" w:rsidP="00646F0C">
            <w:pPr>
              <w:spacing w:after="0" w:line="240" w:lineRule="auto"/>
              <w:rPr>
                <w:rFonts w:cstheme="minorHAnsi"/>
                <w:color w:val="auto"/>
                <w:sz w:val="18"/>
                <w:szCs w:val="18"/>
              </w:rPr>
            </w:pPr>
            <w:r>
              <w:rPr>
                <w:color w:val="auto"/>
                <w:sz w:val="18"/>
                <w:szCs w:val="18"/>
              </w:rPr>
              <w:t xml:space="preserve">2.G.1, </w:t>
            </w:r>
          </w:p>
        </w:tc>
      </w:tr>
      <w:bookmarkEnd w:id="5"/>
      <w:tr w:rsidR="00646F0C" w14:paraId="66361E8D"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F4F4BF" w14:textId="77777777" w:rsidR="00646F0C" w:rsidRDefault="00646F0C" w:rsidP="00646F0C">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5E3FFF" w14:textId="77777777" w:rsidR="00646F0C" w:rsidRDefault="00646F0C" w:rsidP="00646F0C">
            <w:pPr>
              <w:spacing w:after="0" w:line="240" w:lineRule="auto"/>
              <w:rPr>
                <w:rFonts w:cstheme="minorHAnsi"/>
                <w:sz w:val="18"/>
                <w:szCs w:val="18"/>
              </w:rPr>
            </w:pPr>
            <w:r>
              <w:rPr>
                <w:rFonts w:cstheme="minorHAnsi"/>
                <w:sz w:val="18"/>
                <w:szCs w:val="18"/>
              </w:rPr>
              <w:t xml:space="preserve">Helping you manage your non-academic responsibilities (work, family, etc.) </w:t>
            </w:r>
          </w:p>
        </w:tc>
        <w:tc>
          <w:tcPr>
            <w:tcW w:w="1620" w:type="dxa"/>
            <w:tcBorders>
              <w:top w:val="single" w:sz="2" w:space="0" w:color="A6A6A6"/>
              <w:left w:val="single" w:sz="2" w:space="0" w:color="A6A6A6"/>
              <w:bottom w:val="single" w:sz="2" w:space="0" w:color="A6A6A6"/>
              <w:right w:val="single" w:sz="2" w:space="0" w:color="A6A6A6"/>
            </w:tcBorders>
          </w:tcPr>
          <w:p w14:paraId="71C9CFCF" w14:textId="19D75FBD"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rsidRPr="00B83212" w14:paraId="63802DE3"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53EE5DB" w14:textId="77777777" w:rsidR="00646F0C" w:rsidRPr="00E70DF4" w:rsidRDefault="00646F0C" w:rsidP="00646F0C">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904EC36"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Attending campus activities and events (performing arts, athletic events, etc.)</w:t>
            </w:r>
          </w:p>
        </w:tc>
        <w:tc>
          <w:tcPr>
            <w:tcW w:w="1620" w:type="dxa"/>
            <w:tcBorders>
              <w:top w:val="single" w:sz="2" w:space="0" w:color="A6A6A6"/>
              <w:left w:val="single" w:sz="2" w:space="0" w:color="A6A6A6"/>
              <w:bottom w:val="single" w:sz="2" w:space="0" w:color="A6A6A6"/>
              <w:right w:val="single" w:sz="2" w:space="0" w:color="A6A6A6"/>
            </w:tcBorders>
          </w:tcPr>
          <w:p w14:paraId="6CE68B70" w14:textId="3FBD2B7C"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tr w:rsidR="00646F0C" w:rsidRPr="00B83212" w14:paraId="4B77CECC"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76D5460" w14:textId="77777777" w:rsidR="00646F0C" w:rsidRPr="00E70DF4" w:rsidRDefault="00646F0C" w:rsidP="00646F0C">
            <w:pPr>
              <w:spacing w:after="0" w:line="240" w:lineRule="auto"/>
              <w:jc w:val="center"/>
              <w:rPr>
                <w:rFonts w:cstheme="minorHAnsi"/>
                <w:sz w:val="18"/>
                <w:szCs w:val="18"/>
              </w:rPr>
            </w:pPr>
            <w:proofErr w:type="spellStart"/>
            <w:r>
              <w:rPr>
                <w:rFonts w:cstheme="minorHAnsi"/>
                <w:sz w:val="18"/>
                <w:szCs w:val="18"/>
              </w:rPr>
              <w:t>i</w:t>
            </w:r>
            <w:proofErr w:type="spellEnd"/>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84ACAD4"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Attending events that address important social, economic, or political issues</w:t>
            </w:r>
          </w:p>
        </w:tc>
        <w:tc>
          <w:tcPr>
            <w:tcW w:w="1620" w:type="dxa"/>
            <w:tcBorders>
              <w:top w:val="single" w:sz="2" w:space="0" w:color="A6A6A6"/>
              <w:left w:val="single" w:sz="2" w:space="0" w:color="A6A6A6"/>
              <w:bottom w:val="single" w:sz="2" w:space="0" w:color="A6A6A6"/>
              <w:right w:val="single" w:sz="2" w:space="0" w:color="A6A6A6"/>
            </w:tcBorders>
          </w:tcPr>
          <w:p w14:paraId="78540CB1" w14:textId="6A4782B8"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2.G.1</w:t>
            </w:r>
          </w:p>
        </w:tc>
      </w:tr>
      <w:bookmarkEnd w:id="4"/>
      <w:tr w:rsidR="00646F0C" w14:paraId="52B8DEF8"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E45428C"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15.</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5216D7EA" w14:textId="77777777" w:rsidR="00646F0C" w:rsidRDefault="00646F0C" w:rsidP="00646F0C">
            <w:pPr>
              <w:spacing w:after="0" w:line="240" w:lineRule="auto"/>
              <w:ind w:firstLine="90"/>
              <w:rPr>
                <w:rFonts w:cstheme="minorHAnsi"/>
                <w:b/>
                <w:bCs/>
                <w:sz w:val="18"/>
                <w:szCs w:val="18"/>
              </w:rPr>
            </w:pPr>
            <w:r w:rsidRPr="00572FEE">
              <w:rPr>
                <w:rFonts w:cstheme="minorHAnsi"/>
                <w:b/>
                <w:bCs/>
                <w:sz w:val="18"/>
                <w:szCs w:val="18"/>
              </w:rPr>
              <w:t>To what extent do you agree or disagree with the following statements?</w:t>
            </w:r>
          </w:p>
        </w:tc>
        <w:tc>
          <w:tcPr>
            <w:tcW w:w="1620" w:type="dxa"/>
            <w:tcBorders>
              <w:top w:val="single" w:sz="2" w:space="0" w:color="A6A6A6"/>
              <w:left w:val="single" w:sz="2" w:space="0" w:color="A6A6A6"/>
              <w:bottom w:val="single" w:sz="2" w:space="0" w:color="A6A6A6"/>
              <w:right w:val="single" w:sz="2" w:space="0" w:color="A6A6A6"/>
            </w:tcBorders>
          </w:tcPr>
          <w:p w14:paraId="51660ACB" w14:textId="77777777" w:rsidR="00646F0C" w:rsidRDefault="00646F0C" w:rsidP="00646F0C">
            <w:pPr>
              <w:spacing w:after="0" w:line="240" w:lineRule="auto"/>
              <w:rPr>
                <w:rFonts w:cstheme="minorHAnsi"/>
                <w:color w:val="BFBFBF" w:themeColor="background1" w:themeShade="BF"/>
                <w:sz w:val="18"/>
                <w:szCs w:val="18"/>
              </w:rPr>
            </w:pPr>
          </w:p>
        </w:tc>
      </w:tr>
      <w:tr w:rsidR="00646F0C" w14:paraId="61F5FACC"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94EA60A"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9448E38" w14:textId="77777777" w:rsidR="00646F0C" w:rsidRDefault="00646F0C" w:rsidP="00646F0C">
            <w:pPr>
              <w:spacing w:after="0" w:line="240" w:lineRule="auto"/>
              <w:rPr>
                <w:rFonts w:cstheme="minorHAnsi"/>
                <w:sz w:val="18"/>
                <w:szCs w:val="18"/>
              </w:rPr>
            </w:pPr>
            <w:r w:rsidRPr="00424266">
              <w:rPr>
                <w:rFonts w:cstheme="minorHAnsi"/>
                <w:sz w:val="18"/>
                <w:szCs w:val="18"/>
              </w:rPr>
              <w:t>I feel comfortable being myself at this institution.</w:t>
            </w:r>
          </w:p>
        </w:tc>
        <w:tc>
          <w:tcPr>
            <w:tcW w:w="1620" w:type="dxa"/>
            <w:tcBorders>
              <w:top w:val="single" w:sz="2" w:space="0" w:color="A6A6A6"/>
              <w:left w:val="single" w:sz="2" w:space="0" w:color="A6A6A6"/>
              <w:bottom w:val="single" w:sz="2" w:space="0" w:color="A6A6A6"/>
              <w:right w:val="single" w:sz="2" w:space="0" w:color="A6A6A6"/>
            </w:tcBorders>
          </w:tcPr>
          <w:p w14:paraId="5610EA36" w14:textId="37DFEC80" w:rsidR="00646F0C" w:rsidRDefault="00646F0C" w:rsidP="00646F0C">
            <w:pPr>
              <w:spacing w:after="0" w:line="240" w:lineRule="auto"/>
              <w:rPr>
                <w:rFonts w:cstheme="minorHAnsi"/>
                <w:color w:val="auto"/>
                <w:sz w:val="18"/>
                <w:szCs w:val="18"/>
              </w:rPr>
            </w:pPr>
            <w:r>
              <w:rPr>
                <w:sz w:val="18"/>
                <w:szCs w:val="18"/>
              </w:rPr>
              <w:t xml:space="preserve">1.D.2, </w:t>
            </w:r>
            <w:proofErr w:type="gramStart"/>
            <w:r>
              <w:rPr>
                <w:sz w:val="18"/>
                <w:szCs w:val="18"/>
              </w:rPr>
              <w:t>2.G.</w:t>
            </w:r>
            <w:proofErr w:type="gramEnd"/>
            <w:r>
              <w:rPr>
                <w:sz w:val="18"/>
                <w:szCs w:val="18"/>
              </w:rPr>
              <w:t>1</w:t>
            </w:r>
          </w:p>
        </w:tc>
      </w:tr>
      <w:tr w:rsidR="00646F0C" w14:paraId="39C69688"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4A35481"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8ED9E05" w14:textId="77777777" w:rsidR="00646F0C" w:rsidRDefault="00646F0C" w:rsidP="00646F0C">
            <w:pPr>
              <w:spacing w:after="0" w:line="240" w:lineRule="auto"/>
              <w:rPr>
                <w:rFonts w:cstheme="minorHAnsi"/>
                <w:sz w:val="18"/>
                <w:szCs w:val="18"/>
              </w:rPr>
            </w:pPr>
            <w:r w:rsidRPr="00424266">
              <w:rPr>
                <w:rFonts w:cstheme="minorHAnsi"/>
                <w:sz w:val="18"/>
                <w:szCs w:val="18"/>
              </w:rPr>
              <w:t>I feel valued by this institution.</w:t>
            </w:r>
          </w:p>
        </w:tc>
        <w:tc>
          <w:tcPr>
            <w:tcW w:w="1620" w:type="dxa"/>
            <w:tcBorders>
              <w:top w:val="single" w:sz="2" w:space="0" w:color="A6A6A6"/>
              <w:left w:val="single" w:sz="2" w:space="0" w:color="A6A6A6"/>
              <w:bottom w:val="single" w:sz="2" w:space="0" w:color="A6A6A6"/>
              <w:right w:val="single" w:sz="2" w:space="0" w:color="A6A6A6"/>
            </w:tcBorders>
          </w:tcPr>
          <w:p w14:paraId="4ED418C1" w14:textId="79F09B2C" w:rsidR="00646F0C" w:rsidRDefault="00646F0C" w:rsidP="00646F0C">
            <w:pPr>
              <w:spacing w:after="0" w:line="240" w:lineRule="auto"/>
              <w:rPr>
                <w:rFonts w:cstheme="minorHAnsi"/>
                <w:color w:val="auto"/>
                <w:sz w:val="18"/>
                <w:szCs w:val="18"/>
              </w:rPr>
            </w:pPr>
            <w:r>
              <w:rPr>
                <w:sz w:val="18"/>
                <w:szCs w:val="18"/>
              </w:rPr>
              <w:t xml:space="preserve">1.D.2, </w:t>
            </w:r>
            <w:proofErr w:type="gramStart"/>
            <w:r>
              <w:rPr>
                <w:sz w:val="18"/>
                <w:szCs w:val="18"/>
              </w:rPr>
              <w:t>2.G.</w:t>
            </w:r>
            <w:proofErr w:type="gramEnd"/>
            <w:r>
              <w:rPr>
                <w:sz w:val="18"/>
                <w:szCs w:val="18"/>
              </w:rPr>
              <w:t>1</w:t>
            </w:r>
          </w:p>
        </w:tc>
      </w:tr>
      <w:tr w:rsidR="00646F0C" w14:paraId="3EA23FEF"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289A0E6"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4EE4197" w14:textId="77777777" w:rsidR="00646F0C" w:rsidRDefault="00646F0C" w:rsidP="00646F0C">
            <w:pPr>
              <w:spacing w:after="0" w:line="240" w:lineRule="auto"/>
              <w:rPr>
                <w:rFonts w:cstheme="minorHAnsi"/>
                <w:sz w:val="18"/>
                <w:szCs w:val="18"/>
              </w:rPr>
            </w:pPr>
            <w:r w:rsidRPr="00424266">
              <w:rPr>
                <w:rFonts w:cstheme="minorHAnsi"/>
                <w:sz w:val="18"/>
                <w:szCs w:val="18"/>
              </w:rPr>
              <w:t>I feel like part of the community at this institution.</w:t>
            </w:r>
          </w:p>
        </w:tc>
        <w:tc>
          <w:tcPr>
            <w:tcW w:w="1620" w:type="dxa"/>
            <w:tcBorders>
              <w:top w:val="single" w:sz="2" w:space="0" w:color="A6A6A6"/>
              <w:left w:val="single" w:sz="2" w:space="0" w:color="A6A6A6"/>
              <w:bottom w:val="single" w:sz="2" w:space="0" w:color="A6A6A6"/>
              <w:right w:val="single" w:sz="2" w:space="0" w:color="A6A6A6"/>
            </w:tcBorders>
          </w:tcPr>
          <w:p w14:paraId="035713E1" w14:textId="5E5D36B8" w:rsidR="00646F0C" w:rsidRDefault="00646F0C" w:rsidP="00646F0C">
            <w:pPr>
              <w:spacing w:after="0" w:line="240" w:lineRule="auto"/>
              <w:rPr>
                <w:rFonts w:cstheme="minorHAnsi"/>
                <w:color w:val="auto"/>
                <w:sz w:val="18"/>
                <w:szCs w:val="18"/>
              </w:rPr>
            </w:pPr>
            <w:r>
              <w:rPr>
                <w:sz w:val="18"/>
                <w:szCs w:val="18"/>
              </w:rPr>
              <w:t xml:space="preserve">1.D.2, </w:t>
            </w:r>
            <w:proofErr w:type="gramStart"/>
            <w:r>
              <w:rPr>
                <w:sz w:val="18"/>
                <w:szCs w:val="18"/>
              </w:rPr>
              <w:t>2.G.</w:t>
            </w:r>
            <w:proofErr w:type="gramEnd"/>
            <w:r>
              <w:rPr>
                <w:sz w:val="18"/>
                <w:szCs w:val="18"/>
              </w:rPr>
              <w:t>1</w:t>
            </w:r>
          </w:p>
        </w:tc>
      </w:tr>
      <w:tr w:rsidR="00646F0C" w14:paraId="4B03286F"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17B7935" w14:textId="77777777" w:rsidR="00646F0C" w:rsidRDefault="00646F0C" w:rsidP="00646F0C">
            <w:pPr>
              <w:spacing w:after="0" w:line="240" w:lineRule="auto"/>
              <w:ind w:right="-60"/>
              <w:jc w:val="center"/>
              <w:rPr>
                <w:rFonts w:cstheme="minorHAnsi"/>
                <w:b/>
                <w:bCs/>
                <w:sz w:val="18"/>
                <w:szCs w:val="18"/>
              </w:rPr>
            </w:pPr>
            <w:bookmarkStart w:id="6" w:name="_Hlk140755329"/>
            <w:bookmarkStart w:id="7" w:name="_Hlk140755410"/>
            <w:r>
              <w:rPr>
                <w:rFonts w:cstheme="minorHAnsi"/>
                <w:b/>
                <w:bCs/>
                <w:sz w:val="18"/>
                <w:szCs w:val="18"/>
              </w:rPr>
              <w:t>16.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E5C7BD" w14:textId="77777777" w:rsidR="00646F0C" w:rsidRDefault="00646F0C" w:rsidP="00646F0C">
            <w:pPr>
              <w:spacing w:after="0" w:line="240" w:lineRule="auto"/>
              <w:ind w:firstLine="90"/>
              <w:rPr>
                <w:rFonts w:cstheme="minorHAnsi"/>
                <w:b/>
                <w:bCs/>
                <w:sz w:val="18"/>
                <w:szCs w:val="18"/>
              </w:rPr>
            </w:pPr>
            <w:r w:rsidRPr="00572FEE">
              <w:rPr>
                <w:rFonts w:cstheme="minorHAnsi"/>
                <w:b/>
                <w:bCs/>
                <w:sz w:val="18"/>
                <w:szCs w:val="18"/>
              </w:rPr>
              <w:t>About how many hours do you spend in a typical 7-day week doing the following?</w:t>
            </w:r>
          </w:p>
        </w:tc>
        <w:tc>
          <w:tcPr>
            <w:tcW w:w="1620" w:type="dxa"/>
            <w:tcBorders>
              <w:top w:val="single" w:sz="2" w:space="0" w:color="A6A6A6"/>
              <w:left w:val="single" w:sz="2" w:space="0" w:color="A6A6A6"/>
              <w:bottom w:val="single" w:sz="2" w:space="0" w:color="A6A6A6"/>
              <w:right w:val="single" w:sz="2" w:space="0" w:color="A6A6A6"/>
            </w:tcBorders>
          </w:tcPr>
          <w:p w14:paraId="122C5D47" w14:textId="77777777" w:rsidR="00646F0C" w:rsidRDefault="00646F0C" w:rsidP="00646F0C">
            <w:pPr>
              <w:spacing w:after="0" w:line="240" w:lineRule="auto"/>
              <w:rPr>
                <w:rFonts w:cstheme="minorHAnsi"/>
                <w:color w:val="BFBFBF" w:themeColor="background1" w:themeShade="BF"/>
                <w:sz w:val="18"/>
                <w:szCs w:val="18"/>
              </w:rPr>
            </w:pPr>
          </w:p>
        </w:tc>
      </w:tr>
      <w:bookmarkEnd w:id="6"/>
      <w:tr w:rsidR="00646F0C" w14:paraId="15791D41"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3331AA4"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A91EA21" w14:textId="77777777" w:rsidR="00646F0C" w:rsidRDefault="00646F0C" w:rsidP="00646F0C">
            <w:pPr>
              <w:spacing w:after="0" w:line="240" w:lineRule="auto"/>
              <w:rPr>
                <w:rFonts w:cstheme="minorHAnsi"/>
                <w:sz w:val="18"/>
                <w:szCs w:val="18"/>
              </w:rPr>
            </w:pPr>
            <w:r>
              <w:rPr>
                <w:rFonts w:cstheme="minorHAnsi"/>
                <w:sz w:val="18"/>
                <w:szCs w:val="18"/>
              </w:rPr>
              <w:t>Preparing for class (studying, reading, writing, doing homework or lab work, analyzing data, rehearsing, and other academic activities)</w:t>
            </w:r>
          </w:p>
        </w:tc>
        <w:tc>
          <w:tcPr>
            <w:tcW w:w="1620" w:type="dxa"/>
            <w:tcBorders>
              <w:top w:val="single" w:sz="2" w:space="0" w:color="A6A6A6"/>
              <w:left w:val="single" w:sz="2" w:space="0" w:color="A6A6A6"/>
              <w:bottom w:val="single" w:sz="2" w:space="0" w:color="A6A6A6"/>
              <w:right w:val="single" w:sz="2" w:space="0" w:color="A6A6A6"/>
            </w:tcBorders>
          </w:tcPr>
          <w:p w14:paraId="7ACFEB0C" w14:textId="390914A6" w:rsidR="00646F0C" w:rsidRDefault="00646F0C" w:rsidP="00646F0C">
            <w:pPr>
              <w:spacing w:after="0" w:line="240" w:lineRule="auto"/>
              <w:rPr>
                <w:rFonts w:cstheme="minorHAnsi"/>
                <w:color w:val="auto"/>
                <w:sz w:val="18"/>
                <w:szCs w:val="18"/>
              </w:rPr>
            </w:pPr>
          </w:p>
        </w:tc>
      </w:tr>
      <w:tr w:rsidR="00646F0C" w14:paraId="30C71FC9"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263FDAF"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1080FD2" w14:textId="77777777" w:rsidR="00646F0C" w:rsidRDefault="00646F0C" w:rsidP="00646F0C">
            <w:pPr>
              <w:spacing w:after="0" w:line="240" w:lineRule="auto"/>
              <w:rPr>
                <w:rFonts w:cstheme="minorHAnsi"/>
                <w:sz w:val="18"/>
                <w:szCs w:val="18"/>
              </w:rPr>
            </w:pPr>
            <w:r>
              <w:rPr>
                <w:rFonts w:cstheme="minorHAnsi"/>
                <w:sz w:val="18"/>
                <w:szCs w:val="18"/>
              </w:rPr>
              <w:t xml:space="preserve">Participating in co-curricular activities (organizations, campus publications, student government, </w:t>
            </w:r>
            <w:proofErr w:type="gramStart"/>
            <w:r>
              <w:rPr>
                <w:rFonts w:cstheme="minorHAnsi"/>
                <w:sz w:val="18"/>
                <w:szCs w:val="18"/>
              </w:rPr>
              <w:t>fraternity</w:t>
            </w:r>
            <w:proofErr w:type="gramEnd"/>
            <w:r>
              <w:rPr>
                <w:rFonts w:cstheme="minorHAnsi"/>
                <w:sz w:val="18"/>
                <w:szCs w:val="18"/>
              </w:rPr>
              <w:t xml:space="preserve"> or sorority, intercollegiate or intramural sports, etc.)</w:t>
            </w:r>
          </w:p>
        </w:tc>
        <w:tc>
          <w:tcPr>
            <w:tcW w:w="1620" w:type="dxa"/>
            <w:tcBorders>
              <w:top w:val="single" w:sz="2" w:space="0" w:color="A6A6A6"/>
              <w:left w:val="single" w:sz="2" w:space="0" w:color="A6A6A6"/>
              <w:bottom w:val="single" w:sz="2" w:space="0" w:color="A6A6A6"/>
              <w:right w:val="single" w:sz="2" w:space="0" w:color="A6A6A6"/>
            </w:tcBorders>
          </w:tcPr>
          <w:p w14:paraId="1D53BEB0" w14:textId="78F726BB" w:rsidR="00646F0C" w:rsidRDefault="00646F0C" w:rsidP="00646F0C">
            <w:pPr>
              <w:spacing w:after="0" w:line="240" w:lineRule="auto"/>
              <w:rPr>
                <w:rFonts w:cstheme="minorHAnsi"/>
                <w:color w:val="auto"/>
                <w:sz w:val="18"/>
                <w:szCs w:val="18"/>
              </w:rPr>
            </w:pPr>
            <w:r>
              <w:rPr>
                <w:color w:val="auto"/>
                <w:sz w:val="18"/>
                <w:szCs w:val="18"/>
              </w:rPr>
              <w:t>2.G.1</w:t>
            </w:r>
          </w:p>
        </w:tc>
      </w:tr>
      <w:tr w:rsidR="00646F0C" w14:paraId="13C1369B"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21B1E2F"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561EBCF" w14:textId="77777777" w:rsidR="00646F0C" w:rsidRDefault="00646F0C" w:rsidP="00646F0C">
            <w:pPr>
              <w:spacing w:after="0" w:line="240" w:lineRule="auto"/>
              <w:rPr>
                <w:rFonts w:cstheme="minorHAnsi"/>
                <w:sz w:val="18"/>
                <w:szCs w:val="18"/>
              </w:rPr>
            </w:pPr>
            <w:r>
              <w:rPr>
                <w:rFonts w:cstheme="minorHAnsi"/>
                <w:sz w:val="18"/>
                <w:szCs w:val="18"/>
              </w:rPr>
              <w:t>Working for pay on campus</w:t>
            </w:r>
          </w:p>
        </w:tc>
        <w:tc>
          <w:tcPr>
            <w:tcW w:w="1620" w:type="dxa"/>
            <w:tcBorders>
              <w:top w:val="single" w:sz="2" w:space="0" w:color="A6A6A6"/>
              <w:left w:val="single" w:sz="2" w:space="0" w:color="A6A6A6"/>
              <w:bottom w:val="single" w:sz="2" w:space="0" w:color="A6A6A6"/>
              <w:right w:val="single" w:sz="2" w:space="0" w:color="A6A6A6"/>
            </w:tcBorders>
            <w:vAlign w:val="center"/>
          </w:tcPr>
          <w:p w14:paraId="58A02BE8" w14:textId="3C95D3FD" w:rsidR="00646F0C" w:rsidRDefault="00646F0C" w:rsidP="00646F0C">
            <w:pPr>
              <w:spacing w:after="0" w:line="240" w:lineRule="auto"/>
              <w:rPr>
                <w:rFonts w:cstheme="minorHAnsi"/>
                <w:color w:val="auto"/>
                <w:sz w:val="18"/>
                <w:szCs w:val="18"/>
              </w:rPr>
            </w:pPr>
          </w:p>
        </w:tc>
      </w:tr>
      <w:tr w:rsidR="00646F0C" w14:paraId="5B6B3CA5"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6588B2F"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DE070BA" w14:textId="77777777" w:rsidR="00646F0C" w:rsidRDefault="00646F0C" w:rsidP="00646F0C">
            <w:pPr>
              <w:spacing w:after="0" w:line="240" w:lineRule="auto"/>
              <w:rPr>
                <w:rFonts w:cstheme="minorHAnsi"/>
                <w:sz w:val="18"/>
                <w:szCs w:val="18"/>
              </w:rPr>
            </w:pPr>
            <w:r>
              <w:rPr>
                <w:rFonts w:cstheme="minorHAnsi"/>
                <w:sz w:val="18"/>
                <w:szCs w:val="18"/>
              </w:rPr>
              <w:t>Working for pay off campus</w:t>
            </w:r>
          </w:p>
        </w:tc>
        <w:tc>
          <w:tcPr>
            <w:tcW w:w="1620" w:type="dxa"/>
            <w:tcBorders>
              <w:top w:val="single" w:sz="2" w:space="0" w:color="A6A6A6"/>
              <w:left w:val="single" w:sz="2" w:space="0" w:color="A6A6A6"/>
              <w:bottom w:val="single" w:sz="2" w:space="0" w:color="A6A6A6"/>
              <w:right w:val="single" w:sz="2" w:space="0" w:color="A6A6A6"/>
            </w:tcBorders>
          </w:tcPr>
          <w:p w14:paraId="665163B6" w14:textId="77777777" w:rsidR="00646F0C" w:rsidRDefault="00646F0C" w:rsidP="00646F0C">
            <w:pPr>
              <w:spacing w:after="0" w:line="240" w:lineRule="auto"/>
              <w:rPr>
                <w:rFonts w:cstheme="minorHAnsi"/>
                <w:color w:val="auto"/>
                <w:sz w:val="18"/>
                <w:szCs w:val="18"/>
              </w:rPr>
            </w:pPr>
          </w:p>
        </w:tc>
      </w:tr>
      <w:tr w:rsidR="00646F0C" w:rsidRPr="00B83212" w14:paraId="3025CA53"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C0265A0"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301833E"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Doing community service or volunteer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2C14AC61" w14:textId="77777777" w:rsidR="00646F0C" w:rsidRPr="00B83212" w:rsidRDefault="00646F0C" w:rsidP="00646F0C">
            <w:pPr>
              <w:spacing w:after="0" w:line="240" w:lineRule="auto"/>
              <w:rPr>
                <w:rFonts w:cstheme="minorHAnsi"/>
                <w:color w:val="auto"/>
                <w:sz w:val="18"/>
                <w:szCs w:val="18"/>
              </w:rPr>
            </w:pPr>
          </w:p>
        </w:tc>
      </w:tr>
      <w:tr w:rsidR="00646F0C" w:rsidRPr="00B83212" w14:paraId="4C7770D0"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4CF97C3"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1AFDE3DE"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 xml:space="preserve">Relaxing and socializing (time with friends, video games, </w:t>
            </w:r>
            <w:proofErr w:type="gramStart"/>
            <w:r>
              <w:rPr>
                <w:rFonts w:cstheme="minorHAnsi"/>
                <w:sz w:val="18"/>
                <w:szCs w:val="18"/>
              </w:rPr>
              <w:t>TV</w:t>
            </w:r>
            <w:proofErr w:type="gramEnd"/>
            <w:r>
              <w:rPr>
                <w:rFonts w:cstheme="minorHAnsi"/>
                <w:sz w:val="18"/>
                <w:szCs w:val="18"/>
              </w:rPr>
              <w:t xml:space="preserve"> or videos, keeping up with friends online, etc.)</w:t>
            </w:r>
          </w:p>
        </w:tc>
        <w:tc>
          <w:tcPr>
            <w:tcW w:w="1620" w:type="dxa"/>
            <w:tcBorders>
              <w:top w:val="single" w:sz="2" w:space="0" w:color="A6A6A6"/>
              <w:left w:val="single" w:sz="2" w:space="0" w:color="A6A6A6"/>
              <w:bottom w:val="single" w:sz="2" w:space="0" w:color="A6A6A6"/>
              <w:right w:val="single" w:sz="2" w:space="0" w:color="A6A6A6"/>
            </w:tcBorders>
          </w:tcPr>
          <w:p w14:paraId="191B6ED4" w14:textId="5AF254B8" w:rsidR="00646F0C" w:rsidRPr="00B83212" w:rsidRDefault="00646F0C" w:rsidP="00646F0C">
            <w:pPr>
              <w:spacing w:after="0" w:line="240" w:lineRule="auto"/>
              <w:rPr>
                <w:rFonts w:cstheme="minorHAnsi"/>
                <w:color w:val="auto"/>
                <w:sz w:val="18"/>
                <w:szCs w:val="18"/>
              </w:rPr>
            </w:pPr>
          </w:p>
        </w:tc>
      </w:tr>
      <w:tr w:rsidR="00646F0C" w14:paraId="47844A01"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D2FC570" w14:textId="77777777" w:rsidR="00646F0C" w:rsidRDefault="00646F0C" w:rsidP="00646F0C">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CB6266A" w14:textId="77777777" w:rsidR="00646F0C" w:rsidRDefault="00646F0C" w:rsidP="00646F0C">
            <w:pPr>
              <w:spacing w:after="0" w:line="240" w:lineRule="auto"/>
              <w:rPr>
                <w:rFonts w:cstheme="minorHAnsi"/>
                <w:sz w:val="18"/>
                <w:szCs w:val="18"/>
              </w:rPr>
            </w:pPr>
            <w:r>
              <w:rPr>
                <w:rFonts w:cstheme="minorHAnsi"/>
                <w:sz w:val="18"/>
                <w:szCs w:val="18"/>
              </w:rPr>
              <w:t>Providing care for dependents (children, parents, etc.)</w:t>
            </w:r>
          </w:p>
        </w:tc>
        <w:tc>
          <w:tcPr>
            <w:tcW w:w="1620" w:type="dxa"/>
            <w:tcBorders>
              <w:top w:val="single" w:sz="2" w:space="0" w:color="A6A6A6"/>
              <w:left w:val="single" w:sz="2" w:space="0" w:color="A6A6A6"/>
              <w:bottom w:val="single" w:sz="2" w:space="0" w:color="A6A6A6"/>
              <w:right w:val="single" w:sz="2" w:space="0" w:color="A6A6A6"/>
            </w:tcBorders>
          </w:tcPr>
          <w:p w14:paraId="02EC8A5A" w14:textId="1DA8FF72" w:rsidR="00646F0C" w:rsidRDefault="00646F0C" w:rsidP="00646F0C">
            <w:pPr>
              <w:spacing w:after="0" w:line="240" w:lineRule="auto"/>
              <w:rPr>
                <w:rFonts w:cstheme="minorHAnsi"/>
                <w:color w:val="auto"/>
                <w:sz w:val="18"/>
                <w:szCs w:val="18"/>
              </w:rPr>
            </w:pPr>
          </w:p>
        </w:tc>
      </w:tr>
      <w:tr w:rsidR="00646F0C" w:rsidRPr="00B83212" w14:paraId="27E061D6"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917E1C1" w14:textId="77777777" w:rsidR="00646F0C" w:rsidRPr="00E70DF4" w:rsidRDefault="00646F0C" w:rsidP="00646F0C">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643C8E57"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Commuting to campus (driving, walking, etc.)</w:t>
            </w:r>
          </w:p>
        </w:tc>
        <w:tc>
          <w:tcPr>
            <w:tcW w:w="1620" w:type="dxa"/>
            <w:tcBorders>
              <w:top w:val="single" w:sz="2" w:space="0" w:color="A6A6A6"/>
              <w:left w:val="single" w:sz="2" w:space="0" w:color="A6A6A6"/>
              <w:bottom w:val="single" w:sz="2" w:space="0" w:color="A6A6A6"/>
              <w:right w:val="single" w:sz="2" w:space="0" w:color="A6A6A6"/>
            </w:tcBorders>
          </w:tcPr>
          <w:p w14:paraId="022D88A9" w14:textId="775C81C4" w:rsidR="00646F0C" w:rsidRPr="00B83212" w:rsidRDefault="00646F0C" w:rsidP="00646F0C">
            <w:pPr>
              <w:spacing w:after="0" w:line="240" w:lineRule="auto"/>
              <w:rPr>
                <w:rFonts w:cstheme="minorHAnsi"/>
                <w:color w:val="auto"/>
                <w:sz w:val="18"/>
                <w:szCs w:val="18"/>
              </w:rPr>
            </w:pPr>
          </w:p>
        </w:tc>
      </w:tr>
      <w:bookmarkEnd w:id="7"/>
      <w:tr w:rsidR="00646F0C" w14:paraId="6BA9260F"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6160930"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17.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66B5AFD" w14:textId="77777777" w:rsidR="00646F0C" w:rsidRDefault="00646F0C" w:rsidP="00646F0C">
            <w:pPr>
              <w:spacing w:after="0" w:line="240" w:lineRule="auto"/>
              <w:ind w:firstLine="90"/>
              <w:rPr>
                <w:rFonts w:cstheme="minorHAnsi"/>
                <w:b/>
                <w:bCs/>
                <w:sz w:val="18"/>
                <w:szCs w:val="18"/>
              </w:rPr>
            </w:pPr>
            <w:r w:rsidRPr="00572FEE">
              <w:rPr>
                <w:rFonts w:cstheme="minorHAnsi"/>
                <w:b/>
                <w:bCs/>
                <w:sz w:val="18"/>
                <w:szCs w:val="18"/>
              </w:rPr>
              <w:t>Of the time you spend preparing for class in a typical 7-day week, about how many hours are on assigned reading?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F8E92F9" w14:textId="77777777" w:rsidR="00646F0C" w:rsidRDefault="00646F0C" w:rsidP="00646F0C">
            <w:pPr>
              <w:spacing w:after="0" w:line="240" w:lineRule="auto"/>
              <w:rPr>
                <w:rFonts w:cstheme="minorHAnsi"/>
                <w:color w:val="BFBFBF" w:themeColor="background1" w:themeShade="BF"/>
                <w:sz w:val="18"/>
                <w:szCs w:val="18"/>
              </w:rPr>
            </w:pPr>
          </w:p>
        </w:tc>
      </w:tr>
      <w:tr w:rsidR="00646F0C" w14:paraId="7DA2BCC8" w14:textId="77777777" w:rsidTr="00CF323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325F1DA"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18.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1BC2151" w14:textId="77777777" w:rsidR="00646F0C" w:rsidRDefault="00646F0C" w:rsidP="00646F0C">
            <w:pPr>
              <w:spacing w:after="0" w:line="240" w:lineRule="auto"/>
              <w:ind w:firstLine="90"/>
              <w:rPr>
                <w:rFonts w:cstheme="minorHAnsi"/>
                <w:b/>
                <w:bCs/>
                <w:sz w:val="18"/>
                <w:szCs w:val="18"/>
              </w:rPr>
            </w:pPr>
            <w:r w:rsidRPr="00572FEE">
              <w:rPr>
                <w:rFonts w:cstheme="minorHAnsi"/>
                <w:b/>
                <w:bCs/>
                <w:sz w:val="18"/>
                <w:szCs w:val="18"/>
              </w:rPr>
              <w:t>How much has your experience at this institution contributed to your knowledge, skills, and personal development in the following areas?</w:t>
            </w:r>
          </w:p>
        </w:tc>
        <w:tc>
          <w:tcPr>
            <w:tcW w:w="1620" w:type="dxa"/>
            <w:tcBorders>
              <w:top w:val="single" w:sz="2" w:space="0" w:color="A6A6A6"/>
              <w:left w:val="single" w:sz="2" w:space="0" w:color="A6A6A6"/>
              <w:bottom w:val="single" w:sz="2" w:space="0" w:color="A6A6A6"/>
              <w:right w:val="single" w:sz="2" w:space="0" w:color="A6A6A6"/>
            </w:tcBorders>
          </w:tcPr>
          <w:p w14:paraId="59571A8F" w14:textId="77777777" w:rsidR="00646F0C" w:rsidRDefault="00646F0C" w:rsidP="00646F0C">
            <w:pPr>
              <w:spacing w:after="0" w:line="240" w:lineRule="auto"/>
              <w:rPr>
                <w:rFonts w:cstheme="minorHAnsi"/>
                <w:color w:val="BFBFBF" w:themeColor="background1" w:themeShade="BF"/>
                <w:sz w:val="18"/>
                <w:szCs w:val="18"/>
              </w:rPr>
            </w:pPr>
          </w:p>
        </w:tc>
      </w:tr>
      <w:tr w:rsidR="00646F0C" w14:paraId="1EDCBD28"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73146E1" w14:textId="77777777" w:rsidR="00646F0C" w:rsidRDefault="00646F0C" w:rsidP="00646F0C">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8791A40" w14:textId="77777777" w:rsidR="00646F0C" w:rsidRDefault="00646F0C" w:rsidP="00646F0C">
            <w:pPr>
              <w:spacing w:after="0" w:line="240" w:lineRule="auto"/>
              <w:rPr>
                <w:rFonts w:cstheme="minorHAnsi"/>
                <w:sz w:val="18"/>
                <w:szCs w:val="18"/>
              </w:rPr>
            </w:pPr>
            <w:r>
              <w:rPr>
                <w:rFonts w:cstheme="minorHAnsi"/>
                <w:sz w:val="18"/>
                <w:szCs w:val="18"/>
              </w:rPr>
              <w:t>Writing clearly and effectively</w:t>
            </w:r>
          </w:p>
        </w:tc>
        <w:tc>
          <w:tcPr>
            <w:tcW w:w="1620" w:type="dxa"/>
            <w:tcBorders>
              <w:top w:val="single" w:sz="2" w:space="0" w:color="A6A6A6"/>
              <w:left w:val="single" w:sz="2" w:space="0" w:color="A6A6A6"/>
              <w:bottom w:val="single" w:sz="2" w:space="0" w:color="A6A6A6"/>
              <w:right w:val="single" w:sz="2" w:space="0" w:color="A6A6A6"/>
            </w:tcBorders>
          </w:tcPr>
          <w:p w14:paraId="08F0F467" w14:textId="04795F1E"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14:paraId="100B74D7"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55161AE" w14:textId="77777777" w:rsidR="00646F0C" w:rsidRDefault="00646F0C" w:rsidP="00646F0C">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E1D01E3" w14:textId="77777777" w:rsidR="00646F0C" w:rsidRDefault="00646F0C" w:rsidP="00646F0C">
            <w:pPr>
              <w:spacing w:after="0" w:line="240" w:lineRule="auto"/>
              <w:rPr>
                <w:rFonts w:cstheme="minorHAnsi"/>
                <w:sz w:val="18"/>
                <w:szCs w:val="18"/>
              </w:rPr>
            </w:pPr>
            <w:r>
              <w:rPr>
                <w:rFonts w:cstheme="minorHAnsi"/>
                <w:sz w:val="18"/>
                <w:szCs w:val="18"/>
              </w:rPr>
              <w:t>Speaking clearly and effectively</w:t>
            </w:r>
          </w:p>
        </w:tc>
        <w:tc>
          <w:tcPr>
            <w:tcW w:w="1620" w:type="dxa"/>
            <w:tcBorders>
              <w:top w:val="single" w:sz="2" w:space="0" w:color="A6A6A6"/>
              <w:left w:val="single" w:sz="2" w:space="0" w:color="A6A6A6"/>
              <w:bottom w:val="single" w:sz="2" w:space="0" w:color="A6A6A6"/>
              <w:right w:val="single" w:sz="2" w:space="0" w:color="A6A6A6"/>
            </w:tcBorders>
          </w:tcPr>
          <w:p w14:paraId="69DE4BB6" w14:textId="7CB39B5D"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14:paraId="2D670F77"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8E08EA" w14:textId="77777777" w:rsidR="00646F0C" w:rsidRDefault="00646F0C" w:rsidP="00646F0C">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DF8C450" w14:textId="77777777" w:rsidR="00646F0C" w:rsidRDefault="00646F0C" w:rsidP="00646F0C">
            <w:pPr>
              <w:spacing w:after="0" w:line="240" w:lineRule="auto"/>
              <w:rPr>
                <w:rFonts w:cstheme="minorHAnsi"/>
                <w:sz w:val="18"/>
                <w:szCs w:val="18"/>
              </w:rPr>
            </w:pPr>
            <w:r>
              <w:rPr>
                <w:rFonts w:cstheme="minorHAnsi"/>
                <w:sz w:val="18"/>
                <w:szCs w:val="18"/>
              </w:rPr>
              <w:t>Thinking critically and analytically</w:t>
            </w:r>
          </w:p>
        </w:tc>
        <w:tc>
          <w:tcPr>
            <w:tcW w:w="1620" w:type="dxa"/>
            <w:tcBorders>
              <w:top w:val="single" w:sz="2" w:space="0" w:color="A6A6A6"/>
              <w:left w:val="single" w:sz="2" w:space="0" w:color="A6A6A6"/>
              <w:bottom w:val="single" w:sz="2" w:space="0" w:color="A6A6A6"/>
              <w:right w:val="single" w:sz="2" w:space="0" w:color="A6A6A6"/>
            </w:tcBorders>
          </w:tcPr>
          <w:p w14:paraId="0B8FF999" w14:textId="19E3AD5A"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14:paraId="1573517A"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5C91A80" w14:textId="77777777" w:rsidR="00646F0C" w:rsidRDefault="00646F0C" w:rsidP="00646F0C">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F0A8B45" w14:textId="77777777" w:rsidR="00646F0C" w:rsidRDefault="00646F0C" w:rsidP="00646F0C">
            <w:pPr>
              <w:spacing w:after="0" w:line="240" w:lineRule="auto"/>
              <w:rPr>
                <w:rFonts w:cstheme="minorHAnsi"/>
                <w:sz w:val="18"/>
                <w:szCs w:val="18"/>
              </w:rPr>
            </w:pPr>
            <w:r>
              <w:rPr>
                <w:rFonts w:cstheme="minorHAnsi"/>
                <w:sz w:val="18"/>
                <w:szCs w:val="18"/>
              </w:rPr>
              <w:t>Analyzing numerical and statistical information</w:t>
            </w:r>
          </w:p>
        </w:tc>
        <w:tc>
          <w:tcPr>
            <w:tcW w:w="1620" w:type="dxa"/>
            <w:tcBorders>
              <w:top w:val="single" w:sz="2" w:space="0" w:color="A6A6A6"/>
              <w:left w:val="single" w:sz="2" w:space="0" w:color="A6A6A6"/>
              <w:bottom w:val="single" w:sz="2" w:space="0" w:color="A6A6A6"/>
              <w:right w:val="single" w:sz="2" w:space="0" w:color="A6A6A6"/>
            </w:tcBorders>
          </w:tcPr>
          <w:p w14:paraId="028DD00E" w14:textId="58969C17"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rsidRPr="00B83212" w14:paraId="51354A28"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4096522"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779691E"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Acquiring job- or work-related knowledge and skills</w:t>
            </w:r>
          </w:p>
        </w:tc>
        <w:tc>
          <w:tcPr>
            <w:tcW w:w="1620" w:type="dxa"/>
            <w:tcBorders>
              <w:top w:val="single" w:sz="2" w:space="0" w:color="A6A6A6"/>
              <w:left w:val="single" w:sz="2" w:space="0" w:color="A6A6A6"/>
              <w:bottom w:val="single" w:sz="2" w:space="0" w:color="A6A6A6"/>
              <w:right w:val="single" w:sz="2" w:space="0" w:color="A6A6A6"/>
            </w:tcBorders>
          </w:tcPr>
          <w:p w14:paraId="07C2A4B4" w14:textId="7EA048BD"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rsidRPr="00B83212" w14:paraId="6A8FE7B1"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46AC64A" w14:textId="77777777" w:rsidR="00646F0C" w:rsidRPr="00E70DF4" w:rsidRDefault="00646F0C" w:rsidP="00646F0C">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F45ABA0"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Working effectively with others</w:t>
            </w:r>
          </w:p>
        </w:tc>
        <w:tc>
          <w:tcPr>
            <w:tcW w:w="1620" w:type="dxa"/>
            <w:tcBorders>
              <w:top w:val="single" w:sz="2" w:space="0" w:color="A6A6A6"/>
              <w:left w:val="single" w:sz="2" w:space="0" w:color="A6A6A6"/>
              <w:bottom w:val="single" w:sz="2" w:space="0" w:color="A6A6A6"/>
              <w:right w:val="single" w:sz="2" w:space="0" w:color="A6A6A6"/>
            </w:tcBorders>
          </w:tcPr>
          <w:p w14:paraId="7ED5C913" w14:textId="12DEF34F"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14:paraId="2EBD7F2D"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B87301" w14:textId="77777777" w:rsidR="00646F0C" w:rsidRDefault="00646F0C" w:rsidP="00646F0C">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820B0F4" w14:textId="77777777" w:rsidR="00646F0C" w:rsidRDefault="00646F0C" w:rsidP="00646F0C">
            <w:pPr>
              <w:spacing w:after="0" w:line="240" w:lineRule="auto"/>
              <w:rPr>
                <w:rFonts w:cstheme="minorHAnsi"/>
                <w:sz w:val="18"/>
                <w:szCs w:val="18"/>
              </w:rPr>
            </w:pPr>
            <w:r>
              <w:rPr>
                <w:rFonts w:cstheme="minorHAnsi"/>
                <w:sz w:val="18"/>
                <w:szCs w:val="18"/>
              </w:rPr>
              <w:t>Developing or clarifying a personal code of values and ethics</w:t>
            </w:r>
          </w:p>
        </w:tc>
        <w:tc>
          <w:tcPr>
            <w:tcW w:w="1620" w:type="dxa"/>
            <w:tcBorders>
              <w:top w:val="single" w:sz="2" w:space="0" w:color="A6A6A6"/>
              <w:left w:val="single" w:sz="2" w:space="0" w:color="A6A6A6"/>
              <w:bottom w:val="single" w:sz="2" w:space="0" w:color="A6A6A6"/>
              <w:right w:val="single" w:sz="2" w:space="0" w:color="A6A6A6"/>
            </w:tcBorders>
          </w:tcPr>
          <w:p w14:paraId="39312DF9" w14:textId="529972BB"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1.C.6</w:t>
            </w:r>
          </w:p>
        </w:tc>
      </w:tr>
      <w:tr w:rsidR="00646F0C" w:rsidRPr="00B83212" w14:paraId="4BD1CE73"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6C4B365" w14:textId="77777777" w:rsidR="00646F0C" w:rsidRPr="00E70DF4" w:rsidRDefault="00646F0C" w:rsidP="00646F0C">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3322FF8F"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Understanding people of other backgrounds (economic, racial/ethnic, political, religious, nationality, etc.)</w:t>
            </w:r>
          </w:p>
        </w:tc>
        <w:tc>
          <w:tcPr>
            <w:tcW w:w="1620" w:type="dxa"/>
            <w:tcBorders>
              <w:top w:val="single" w:sz="2" w:space="0" w:color="A6A6A6"/>
              <w:left w:val="single" w:sz="2" w:space="0" w:color="A6A6A6"/>
              <w:bottom w:val="single" w:sz="2" w:space="0" w:color="A6A6A6"/>
              <w:right w:val="single" w:sz="2" w:space="0" w:color="A6A6A6"/>
            </w:tcBorders>
          </w:tcPr>
          <w:p w14:paraId="60B2F0EE" w14:textId="3AF5EBC9"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1.C.6</w:t>
            </w:r>
          </w:p>
        </w:tc>
      </w:tr>
      <w:tr w:rsidR="00646F0C" w14:paraId="57791857" w14:textId="77777777" w:rsidTr="00FD548C">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AE9F282" w14:textId="77777777" w:rsidR="00646F0C" w:rsidRDefault="00646F0C" w:rsidP="00646F0C">
            <w:pPr>
              <w:spacing w:after="0" w:line="240" w:lineRule="auto"/>
              <w:jc w:val="center"/>
              <w:rPr>
                <w:rFonts w:cstheme="minorHAnsi"/>
                <w:sz w:val="18"/>
                <w:szCs w:val="18"/>
              </w:rPr>
            </w:pPr>
            <w:proofErr w:type="spellStart"/>
            <w:r>
              <w:rPr>
                <w:rFonts w:cstheme="minorHAnsi"/>
                <w:sz w:val="18"/>
                <w:szCs w:val="18"/>
              </w:rPr>
              <w:t>i</w:t>
            </w:r>
            <w:proofErr w:type="spellEnd"/>
            <w:r>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C09522D" w14:textId="77777777" w:rsidR="00646F0C" w:rsidRDefault="00646F0C" w:rsidP="00646F0C">
            <w:pPr>
              <w:spacing w:after="0" w:line="240" w:lineRule="auto"/>
              <w:rPr>
                <w:rFonts w:cstheme="minorHAnsi"/>
                <w:sz w:val="18"/>
                <w:szCs w:val="18"/>
              </w:rPr>
            </w:pPr>
            <w:r>
              <w:rPr>
                <w:rFonts w:cstheme="minorHAnsi"/>
                <w:sz w:val="18"/>
                <w:szCs w:val="18"/>
              </w:rPr>
              <w:t>Solving complex real-world problems</w:t>
            </w:r>
          </w:p>
        </w:tc>
        <w:tc>
          <w:tcPr>
            <w:tcW w:w="1620" w:type="dxa"/>
            <w:tcBorders>
              <w:top w:val="single" w:sz="2" w:space="0" w:color="A6A6A6"/>
              <w:left w:val="single" w:sz="2" w:space="0" w:color="A6A6A6"/>
              <w:bottom w:val="single" w:sz="2" w:space="0" w:color="A6A6A6"/>
              <w:right w:val="single" w:sz="2" w:space="0" w:color="A6A6A6"/>
            </w:tcBorders>
          </w:tcPr>
          <w:p w14:paraId="5CA23FDE" w14:textId="06F81E13" w:rsidR="00646F0C"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rsidRPr="00B83212" w14:paraId="4578684B" w14:textId="77777777" w:rsidTr="00CF323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BA7A2A3" w14:textId="77777777" w:rsidR="00646F0C" w:rsidRPr="00E70DF4" w:rsidRDefault="00646F0C" w:rsidP="00646F0C">
            <w:pPr>
              <w:spacing w:after="0" w:line="240" w:lineRule="auto"/>
              <w:jc w:val="center"/>
              <w:rPr>
                <w:rFonts w:cstheme="minorHAnsi"/>
                <w:sz w:val="18"/>
                <w:szCs w:val="18"/>
              </w:rPr>
            </w:pPr>
            <w:r>
              <w:rPr>
                <w:rFonts w:cstheme="minorHAnsi"/>
                <w:sz w:val="18"/>
                <w:szCs w:val="18"/>
              </w:rPr>
              <w:t>j</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91729AC" w14:textId="77777777" w:rsidR="00646F0C" w:rsidRPr="00B269D7" w:rsidRDefault="00646F0C" w:rsidP="00646F0C">
            <w:pPr>
              <w:spacing w:after="0" w:line="240" w:lineRule="auto"/>
              <w:rPr>
                <w:rFonts w:cstheme="minorHAnsi"/>
                <w:sz w:val="18"/>
                <w:szCs w:val="18"/>
                <w:highlight w:val="yellow"/>
              </w:rPr>
            </w:pPr>
            <w:r>
              <w:rPr>
                <w:rFonts w:cstheme="minorHAnsi"/>
                <w:sz w:val="18"/>
                <w:szCs w:val="18"/>
              </w:rPr>
              <w:t>Being an informed and active citizen</w:t>
            </w:r>
          </w:p>
        </w:tc>
        <w:tc>
          <w:tcPr>
            <w:tcW w:w="1620" w:type="dxa"/>
            <w:tcBorders>
              <w:top w:val="single" w:sz="2" w:space="0" w:color="A6A6A6"/>
              <w:left w:val="single" w:sz="2" w:space="0" w:color="A6A6A6"/>
              <w:bottom w:val="single" w:sz="2" w:space="0" w:color="A6A6A6"/>
              <w:right w:val="single" w:sz="2" w:space="0" w:color="A6A6A6"/>
            </w:tcBorders>
            <w:vAlign w:val="center"/>
          </w:tcPr>
          <w:p w14:paraId="18A678E3" w14:textId="485C1AF4" w:rsidR="00646F0C" w:rsidRPr="00B83212" w:rsidRDefault="00646F0C" w:rsidP="00646F0C">
            <w:pPr>
              <w:spacing w:after="0" w:line="240" w:lineRule="auto"/>
              <w:rPr>
                <w:rFonts w:cstheme="minorHAnsi"/>
                <w:color w:val="auto"/>
                <w:sz w:val="18"/>
                <w:szCs w:val="18"/>
              </w:rPr>
            </w:pPr>
            <w:r w:rsidRPr="007D374D">
              <w:rPr>
                <w:rFonts w:asciiTheme="minorHAnsi" w:hAnsiTheme="minorHAnsi" w:cstheme="minorHAnsi"/>
                <w:sz w:val="18"/>
                <w:szCs w:val="18"/>
              </w:rPr>
              <w:t xml:space="preserve">1.C.6, </w:t>
            </w:r>
            <w:proofErr w:type="gramStart"/>
            <w:r w:rsidRPr="007D374D">
              <w:rPr>
                <w:rFonts w:asciiTheme="minorHAnsi" w:hAnsiTheme="minorHAnsi" w:cstheme="minorHAnsi"/>
                <w:sz w:val="18"/>
                <w:szCs w:val="18"/>
              </w:rPr>
              <w:t>2.G.</w:t>
            </w:r>
            <w:proofErr w:type="gramEnd"/>
            <w:r w:rsidRPr="007D374D">
              <w:rPr>
                <w:rFonts w:asciiTheme="minorHAnsi" w:hAnsiTheme="minorHAnsi" w:cstheme="minorHAnsi"/>
                <w:sz w:val="18"/>
                <w:szCs w:val="18"/>
              </w:rPr>
              <w:t>1</w:t>
            </w:r>
          </w:p>
        </w:tc>
      </w:tr>
      <w:tr w:rsidR="00646F0C" w14:paraId="3888F460"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745D831"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19.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D83AC91" w14:textId="77777777" w:rsidR="00646F0C" w:rsidRDefault="00646F0C" w:rsidP="00646F0C">
            <w:pPr>
              <w:spacing w:after="0" w:line="240" w:lineRule="auto"/>
              <w:ind w:firstLine="90"/>
              <w:rPr>
                <w:rFonts w:cstheme="minorHAnsi"/>
                <w:b/>
                <w:bCs/>
                <w:sz w:val="18"/>
                <w:szCs w:val="18"/>
              </w:rPr>
            </w:pPr>
            <w:r>
              <w:rPr>
                <w:rFonts w:cstheme="minorHAnsi"/>
                <w:b/>
                <w:bCs/>
                <w:sz w:val="18"/>
                <w:szCs w:val="18"/>
              </w:rPr>
              <w:t>How would you evaluate your entire educational experience at this institution?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0F7FE536" w14:textId="05B33EFB" w:rsidR="00646F0C" w:rsidRDefault="00646F0C" w:rsidP="00646F0C">
            <w:pPr>
              <w:spacing w:after="0" w:line="240" w:lineRule="auto"/>
              <w:rPr>
                <w:rFonts w:cstheme="minorHAnsi"/>
                <w:color w:val="BFBFBF" w:themeColor="background1" w:themeShade="BF"/>
                <w:sz w:val="18"/>
                <w:szCs w:val="18"/>
              </w:rPr>
            </w:pPr>
            <w:r>
              <w:rPr>
                <w:color w:val="auto"/>
                <w:sz w:val="18"/>
                <w:szCs w:val="18"/>
              </w:rPr>
              <w:t>1.B.4</w:t>
            </w:r>
          </w:p>
        </w:tc>
      </w:tr>
      <w:tr w:rsidR="00646F0C" w14:paraId="09E6DF08" w14:textId="77777777" w:rsidTr="00FD548C">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7913E3B5" w14:textId="77777777" w:rsidR="00646F0C" w:rsidRDefault="00646F0C" w:rsidP="00646F0C">
            <w:pPr>
              <w:spacing w:after="0" w:line="240" w:lineRule="auto"/>
              <w:ind w:right="-60"/>
              <w:jc w:val="center"/>
              <w:rPr>
                <w:rFonts w:cstheme="minorHAnsi"/>
                <w:b/>
                <w:bCs/>
                <w:sz w:val="18"/>
                <w:szCs w:val="18"/>
              </w:rPr>
            </w:pPr>
            <w:r>
              <w:rPr>
                <w:rFonts w:cstheme="minorHAnsi"/>
                <w:b/>
                <w:bCs/>
                <w:sz w:val="18"/>
                <w:szCs w:val="18"/>
              </w:rPr>
              <w:t>20.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B1398FC" w14:textId="77777777" w:rsidR="00646F0C" w:rsidRDefault="00646F0C" w:rsidP="00646F0C">
            <w:pPr>
              <w:spacing w:after="0" w:line="240" w:lineRule="auto"/>
              <w:ind w:firstLine="90"/>
              <w:rPr>
                <w:rFonts w:cstheme="minorHAnsi"/>
                <w:b/>
                <w:bCs/>
                <w:sz w:val="18"/>
                <w:szCs w:val="18"/>
              </w:rPr>
            </w:pPr>
            <w:r>
              <w:rPr>
                <w:rFonts w:cstheme="minorHAnsi"/>
                <w:b/>
                <w:bCs/>
                <w:sz w:val="18"/>
                <w:szCs w:val="18"/>
              </w:rPr>
              <w:t>If you could start over again, would you go to the same institution you are now attending?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9E0A356" w14:textId="076F84CF" w:rsidR="00646F0C" w:rsidRDefault="00646F0C" w:rsidP="00646F0C">
            <w:pPr>
              <w:spacing w:after="0" w:line="240" w:lineRule="auto"/>
              <w:rPr>
                <w:rFonts w:cstheme="minorHAnsi"/>
                <w:color w:val="BFBFBF" w:themeColor="background1" w:themeShade="BF"/>
                <w:sz w:val="18"/>
                <w:szCs w:val="18"/>
              </w:rPr>
            </w:pPr>
            <w:r>
              <w:rPr>
                <w:color w:val="auto"/>
                <w:sz w:val="18"/>
                <w:szCs w:val="18"/>
              </w:rPr>
              <w:t>1.B.4</w:t>
            </w:r>
          </w:p>
        </w:tc>
      </w:tr>
    </w:tbl>
    <w:p w14:paraId="45DC393E" w14:textId="77777777" w:rsidR="004B685C" w:rsidRDefault="004B685C" w:rsidP="00BB4769">
      <w:pPr>
        <w:rPr>
          <w:rFonts w:asciiTheme="minorHAnsi" w:hAnsiTheme="minorHAnsi" w:cstheme="minorBidi"/>
          <w:color w:val="205BB5" w:themeColor="accent2" w:themeShade="BF"/>
          <w:sz w:val="22"/>
          <w:szCs w:val="22"/>
        </w:rPr>
      </w:pPr>
    </w:p>
    <w:p w14:paraId="40681441" w14:textId="77777777" w:rsidR="00646F0C" w:rsidRDefault="00646F0C" w:rsidP="00BB4769">
      <w:pPr>
        <w:rPr>
          <w:rFonts w:asciiTheme="minorHAnsi" w:hAnsiTheme="minorHAnsi" w:cstheme="minorBidi"/>
          <w:color w:val="205BB5" w:themeColor="accent2" w:themeShade="BF"/>
          <w:sz w:val="22"/>
          <w:szCs w:val="22"/>
        </w:rPr>
      </w:pPr>
    </w:p>
    <w:p w14:paraId="0D7F5E67" w14:textId="32A6B485" w:rsidR="00646F0C" w:rsidRDefault="00646F0C" w:rsidP="00BB4769">
      <w:pPr>
        <w:rPr>
          <w:rFonts w:asciiTheme="minorHAnsi" w:hAnsiTheme="minorHAnsi" w:cstheme="minorBidi"/>
          <w:color w:val="205BB5" w:themeColor="accent2" w:themeShade="BF"/>
          <w:sz w:val="22"/>
          <w:szCs w:val="22"/>
        </w:rPr>
        <w:sectPr w:rsidR="00646F0C" w:rsidSect="00EB5AD6">
          <w:type w:val="continuous"/>
          <w:pgSz w:w="12240" w:h="15840"/>
          <w:pgMar w:top="720" w:right="720" w:bottom="720" w:left="720" w:header="432" w:footer="432" w:gutter="0"/>
          <w:cols w:sep="1" w:space="720"/>
          <w:noEndnote/>
          <w:titlePg/>
          <w:docGrid w:linePitch="272"/>
        </w:sectPr>
      </w:pPr>
    </w:p>
    <w:p w14:paraId="52298AA0" w14:textId="77777777" w:rsidR="00C92A0E" w:rsidRDefault="00C92A0E" w:rsidP="00C92A0E">
      <w:pPr>
        <w:pStyle w:val="Heading2"/>
      </w:pPr>
      <w:r>
        <w:t>Institutional Examples</w:t>
      </w:r>
    </w:p>
    <w:p w14:paraId="1EB807CD" w14:textId="77777777" w:rsidR="00C92A0E" w:rsidRDefault="00C92A0E" w:rsidP="00C92A0E">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150FF7A0" w14:textId="77777777" w:rsidR="00C92A0E" w:rsidRDefault="00C92A0E" w:rsidP="00C92A0E">
      <w:pPr>
        <w:pStyle w:val="Heading4"/>
      </w:pPr>
      <w:r>
        <w:t>Higher Learning Commission (HLC)</w:t>
      </w:r>
    </w:p>
    <w:p w14:paraId="209B78CA" w14:textId="77777777" w:rsidR="00C92A0E" w:rsidRPr="00500BAA" w:rsidRDefault="00C92A0E" w:rsidP="00C92A0E">
      <w:pPr>
        <w:pStyle w:val="Heading5"/>
      </w:pPr>
      <w:r w:rsidRPr="00500BAA">
        <w:t>St. Cloud State University</w:t>
      </w:r>
    </w:p>
    <w:p w14:paraId="077591B0" w14:textId="77777777" w:rsidR="00C92A0E" w:rsidRDefault="00C92A0E" w:rsidP="00C92A0E">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4462B82C" w14:textId="77777777" w:rsidR="00C92A0E" w:rsidRDefault="00C92A0E" w:rsidP="00C92A0E">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1A404268" w14:textId="77777777" w:rsidR="00C92A0E" w:rsidRDefault="00C92A0E" w:rsidP="00C92A0E">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2E406221" w14:textId="77777777" w:rsidR="00C92A0E" w:rsidRDefault="00C92A0E" w:rsidP="00C92A0E">
      <w:pPr>
        <w:pStyle w:val="NSSEbodytext"/>
        <w:widowControl w:val="0"/>
        <w:spacing w:line="250" w:lineRule="exact"/>
        <w:rPr>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7701575D" w14:textId="77777777" w:rsidR="00C92A0E" w:rsidRDefault="00C92A0E" w:rsidP="00C92A0E">
      <w:pPr>
        <w:pStyle w:val="Heading5"/>
      </w:pPr>
      <w:r w:rsidRPr="00085977">
        <w:rPr>
          <w:color w:val="205BB5" w:themeColor="accent2" w:themeShade="BF"/>
        </w:rPr>
        <w:br w:type="column"/>
      </w:r>
      <w:r>
        <w:t>University of Denver (DU)</w:t>
      </w:r>
    </w:p>
    <w:p w14:paraId="098180A7" w14:textId="77777777" w:rsidR="00C92A0E" w:rsidRDefault="00C92A0E" w:rsidP="00C92A0E">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and also,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48312F81" w14:textId="77777777" w:rsidR="00C92A0E" w:rsidRDefault="00C92A0E" w:rsidP="00C92A0E">
      <w:pPr>
        <w:pStyle w:val="Heading4"/>
      </w:pPr>
      <w:r>
        <w:t xml:space="preserve">Middle States Commission on Higher Education (MSCHE) </w:t>
      </w:r>
    </w:p>
    <w:p w14:paraId="21F8417B" w14:textId="77777777" w:rsidR="00C92A0E" w:rsidRDefault="00C92A0E" w:rsidP="00C92A0E">
      <w:pPr>
        <w:pStyle w:val="Heading5"/>
      </w:pPr>
      <w:r>
        <w:t>Juniata College</w:t>
      </w:r>
    </w:p>
    <w:p w14:paraId="4BF4C873" w14:textId="77777777" w:rsidR="00C92A0E" w:rsidRDefault="00C92A0E" w:rsidP="00C92A0E">
      <w:pPr>
        <w:pStyle w:val="BasicParagraph"/>
        <w:spacing w:after="80" w:line="250" w:lineRule="exact"/>
        <w:rPr>
          <w14:ligatures w14:val="none"/>
        </w:rPr>
      </w:pPr>
      <w:r>
        <w:rPr>
          <w:spacing w:val="1"/>
          <w14:ligatures w14:val="none"/>
        </w:rPr>
        <w:t>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MSCHE, and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08BAC989" w14:textId="77777777" w:rsidR="00C92A0E" w:rsidRDefault="00C92A0E" w:rsidP="00C92A0E">
      <w:pPr>
        <w:pStyle w:val="Heading5"/>
      </w:pPr>
      <w:r>
        <w:t>Morgan State University (MSU)</w:t>
      </w:r>
    </w:p>
    <w:p w14:paraId="1B0ED88C" w14:textId="6F1D109F" w:rsidR="00C92A0E" w:rsidRDefault="00C92A0E" w:rsidP="000337BA">
      <w:pPr>
        <w:spacing w:line="250" w:lineRule="exact"/>
        <w:rPr>
          <w:rFonts w:ascii="Times New Roman" w:hAnsi="Times New Roman"/>
          <w:b/>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evidence of student and stakeholder satisfaction to support </w:t>
      </w:r>
      <w:r>
        <w:rPr>
          <w:rFonts w:ascii="Times New Roman" w:hAnsi="Times New Roman" w:cs="Times New Roman"/>
          <w:sz w:val="21"/>
          <w:szCs w:val="21"/>
        </w:rPr>
        <w:lastRenderedPageBreak/>
        <w:t xml:space="preserve">MSCHE Standard 9, Student </w:t>
      </w:r>
      <w:r>
        <w:rPr>
          <w:rFonts w:ascii="Times New Roman" w:hAnsi="Times New Roman"/>
          <w:sz w:val="21"/>
          <w:szCs w:val="21"/>
        </w:rPr>
        <w:t xml:space="preserve">Support Services: “The institution provides student support services reasonably necessary to enable each student to achieve the institution’s goals for students,” which was combined with Baldrige Category 3, Student Stakeholder and Market Focus. </w:t>
      </w:r>
    </w:p>
    <w:p w14:paraId="23962FEE" w14:textId="77777777" w:rsidR="00C92A0E" w:rsidRDefault="00C92A0E" w:rsidP="00C92A0E">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as a result of its involvement in the Building Engagement and Attainment for Minority Students (BEAMS) project.</w:t>
      </w:r>
    </w:p>
    <w:p w14:paraId="53B97DDC" w14:textId="77777777" w:rsidR="00C92A0E" w:rsidRDefault="00C92A0E" w:rsidP="00C92A0E">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0E1E528E" w14:textId="77777777" w:rsidR="00C92A0E" w:rsidRDefault="00C92A0E" w:rsidP="00C92A0E">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real world problems. </w:t>
      </w:r>
    </w:p>
    <w:p w14:paraId="3C51C37D" w14:textId="77777777" w:rsidR="00C92A0E" w:rsidRDefault="00C92A0E" w:rsidP="00C92A0E">
      <w:pPr>
        <w:pStyle w:val="Heading5"/>
      </w:pPr>
      <w:r>
        <w:t>New Jersey Institute of Technology (NJIT)</w:t>
      </w:r>
    </w:p>
    <w:p w14:paraId="27C56B34" w14:textId="77777777" w:rsidR="00C92A0E" w:rsidRPr="00112C08" w:rsidRDefault="00C92A0E" w:rsidP="00C92A0E">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ethical values as indirect measures for MSCHE Standard 14, Assessment of Student Learning. </w:t>
      </w:r>
    </w:p>
    <w:p w14:paraId="5BAE66BB" w14:textId="77777777" w:rsidR="00C92A0E" w:rsidRDefault="00C92A0E" w:rsidP="00C92A0E">
      <w:pPr>
        <w:pStyle w:val="BasicParagraph"/>
        <w:spacing w:after="120" w:line="250" w:lineRule="exact"/>
        <w:rPr>
          <w14:ligatures w14:val="none"/>
        </w:rPr>
      </w:pPr>
      <w:r>
        <w:rPr>
          <w:spacing w:val="-3"/>
          <w14:ligatures w14:val="none"/>
        </w:rPr>
        <w:t>Additional results from seniors on writing 20+-page papers, working with classmates outside of class, serving as tutors, 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06802D73" w14:textId="77777777" w:rsidR="001B644C" w:rsidRPr="007376E6" w:rsidRDefault="001B644C" w:rsidP="001B644C">
      <w:pPr>
        <w:pStyle w:val="Heading4"/>
        <w:rPr>
          <w:sz w:val="22"/>
        </w:rPr>
      </w:pPr>
      <w:r w:rsidRPr="007376E6">
        <w:t>New England Commission of Higher Education (NECHE)</w:t>
      </w:r>
      <w:r>
        <w:t xml:space="preserve"> </w:t>
      </w:r>
      <w:r w:rsidRPr="007376E6">
        <w:rPr>
          <w:sz w:val="22"/>
        </w:rPr>
        <w:t>(formerly NEASC)</w:t>
      </w:r>
    </w:p>
    <w:p w14:paraId="642DF602" w14:textId="77777777" w:rsidR="00C92A0E" w:rsidRDefault="00C92A0E" w:rsidP="00C92A0E">
      <w:pPr>
        <w:pStyle w:val="Heading5"/>
      </w:pPr>
      <w:r>
        <w:t>College of the Atlantic (COA)</w:t>
      </w:r>
    </w:p>
    <w:p w14:paraId="5243A7C8" w14:textId="77777777" w:rsidR="00C92A0E" w:rsidRDefault="00C92A0E" w:rsidP="00C92A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second-year of study—were used to demonstrate a successful approach to academic advising.</w:t>
      </w:r>
    </w:p>
    <w:p w14:paraId="08888391" w14:textId="77777777" w:rsidR="00C92A0E" w:rsidRDefault="00C92A0E" w:rsidP="00C92A0E">
      <w:pPr>
        <w:pStyle w:val="Heading5"/>
      </w:pPr>
      <w:r>
        <w:t>Worcester State University</w:t>
      </w:r>
    </w:p>
    <w:p w14:paraId="782C1854" w14:textId="77777777" w:rsidR="00C92A0E" w:rsidRPr="00BA5E1C" w:rsidRDefault="00C92A0E" w:rsidP="00C92A0E">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engagement indicators for Standard 4, The Academic Program, Assessment of Student Learning. A third survey, the Commuter and Off-Campus Student </w:t>
      </w:r>
      <w:r w:rsidRPr="00BA5E1C">
        <w:rPr>
          <w:rFonts w:ascii="Times New Roman" w:hAnsi="Times New Roman" w:cs="Times New Roman"/>
          <w:sz w:val="21"/>
          <w:szCs w:val="21"/>
        </w:rPr>
        <w:t xml:space="preserve">Experience Survey (COSES), administered in 2012, will provide additional </w:t>
      </w:r>
      <w:r w:rsidRPr="00BA5E1C">
        <w:rPr>
          <w:rFonts w:ascii="Times New Roman" w:hAnsi="Times New Roman" w:cs="Times New Roman"/>
          <w:sz w:val="21"/>
          <w:szCs w:val="21"/>
        </w:rPr>
        <w:lastRenderedPageBreak/>
        <w:t>data on needs and experiences of commuter students. These three surveys will continue to be administered over time to 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4EAE59BB" w14:textId="77777777" w:rsidR="00C92A0E" w:rsidRDefault="00C92A0E" w:rsidP="00C92A0E">
      <w:pPr>
        <w:pStyle w:val="Heading4"/>
      </w:pPr>
      <w:r>
        <w:t>Northwest Commission on Colleges and Universities (NWCCU)</w:t>
      </w:r>
    </w:p>
    <w:p w14:paraId="11B547A8" w14:textId="77777777" w:rsidR="00C92A0E" w:rsidRPr="00937BA2" w:rsidRDefault="00C92A0E" w:rsidP="00C92A0E">
      <w:pPr>
        <w:pStyle w:val="Heading5"/>
      </w:pPr>
      <w:r w:rsidRPr="00937BA2">
        <w:t>Washington State University (WSU)</w:t>
      </w:r>
    </w:p>
    <w:p w14:paraId="728AC102" w14:textId="77777777" w:rsidR="00C92A0E" w:rsidRDefault="00C92A0E" w:rsidP="00C92A0E">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501B66C8" w14:textId="77777777" w:rsidR="00C92A0E" w:rsidRDefault="00C92A0E" w:rsidP="00C92A0E">
      <w:pPr>
        <w:pStyle w:val="NSSEBulletList"/>
        <w:spacing w:after="80" w:line="260" w:lineRule="exact"/>
        <w:rPr>
          <w14:ligatures w14:val="none"/>
        </w:rPr>
      </w:pPr>
      <w:r>
        <w:rPr>
          <w:rFonts w:ascii="Symbol" w:hAnsi="Symbol"/>
          <w:sz w:val="20"/>
          <w:szCs w:val="20"/>
          <w:lang w:val="x-none"/>
        </w:rPr>
        <w:t></w:t>
      </w:r>
      <w:r>
        <w:t> </w:t>
      </w:r>
      <w:r>
        <w:tab/>
      </w:r>
      <w:r>
        <w:rPr>
          <w14:ligatures w14:val="none"/>
        </w:rPr>
        <w:t>A first-year living-learning community, titled “Freshmen Focus”</w:t>
      </w:r>
    </w:p>
    <w:p w14:paraId="4642E6A4" w14:textId="77777777" w:rsidR="00C92A0E" w:rsidRDefault="00C92A0E" w:rsidP="00C92A0E">
      <w:pPr>
        <w:pStyle w:val="NSSEBulletList"/>
        <w:spacing w:after="80" w:line="260" w:lineRule="exact"/>
        <w:rPr>
          <w14:ligatures w14:val="none"/>
        </w:rPr>
      </w:pPr>
      <w:r>
        <w:rPr>
          <w:rFonts w:ascii="Symbol" w:hAnsi="Symbol"/>
          <w:sz w:val="20"/>
          <w:szCs w:val="20"/>
          <w:lang w:val="x-none"/>
        </w:rPr>
        <w:t></w:t>
      </w:r>
      <w:r>
        <w:t> </w:t>
      </w:r>
      <w:r>
        <w:tab/>
      </w:r>
      <w:r>
        <w:rPr>
          <w14:ligatures w14:val="none"/>
        </w:rPr>
        <w:t xml:space="preserve">Integrated residence hall programming and co-curricular activities </w:t>
      </w:r>
    </w:p>
    <w:p w14:paraId="0F96EF35" w14:textId="77777777" w:rsidR="00C92A0E" w:rsidRDefault="00C92A0E" w:rsidP="00C92A0E">
      <w:pPr>
        <w:pStyle w:val="NSSEBulletList"/>
        <w:spacing w:after="80" w:line="260" w:lineRule="exact"/>
        <w:rPr>
          <w14:ligatures w14:val="none"/>
        </w:rPr>
      </w:pPr>
      <w:r>
        <w:rPr>
          <w:rFonts w:ascii="Symbol" w:hAnsi="Symbol"/>
          <w:sz w:val="20"/>
          <w:szCs w:val="20"/>
          <w:lang w:val="x-none"/>
        </w:rPr>
        <w:t></w:t>
      </w:r>
      <w:r>
        <w:t> </w:t>
      </w:r>
      <w:r>
        <w:tab/>
      </w:r>
      <w:r>
        <w:rPr>
          <w14:ligatures w14:val="none"/>
        </w:rPr>
        <w:t>Implementation of a new foreign language requirement for the honors program as well as an elective for general education studies</w:t>
      </w:r>
    </w:p>
    <w:p w14:paraId="2C637EA0" w14:textId="77777777" w:rsidR="00C92A0E" w:rsidRDefault="00C92A0E" w:rsidP="00C92A0E">
      <w:pPr>
        <w:pStyle w:val="NSSEBulletList"/>
        <w:spacing w:after="80" w:line="260" w:lineRule="exact"/>
        <w:rPr>
          <w14:ligatures w14:val="none"/>
        </w:rPr>
      </w:pPr>
      <w:r>
        <w:rPr>
          <w:rFonts w:ascii="Symbol" w:hAnsi="Symbol"/>
          <w:sz w:val="20"/>
          <w:szCs w:val="20"/>
          <w:lang w:val="x-none"/>
        </w:rPr>
        <w:t></w:t>
      </w:r>
      <w:r>
        <w:t> </w:t>
      </w:r>
      <w:r>
        <w:tab/>
      </w:r>
      <w:r>
        <w:rPr>
          <w14:ligatures w14:val="none"/>
        </w:rPr>
        <w:t>Residence hall tutoring services</w:t>
      </w:r>
    </w:p>
    <w:p w14:paraId="7FFD86B4" w14:textId="77777777" w:rsidR="00C92A0E" w:rsidRDefault="00C92A0E" w:rsidP="00C92A0E">
      <w:pPr>
        <w:pStyle w:val="NSSEBulletList"/>
        <w:spacing w:line="260" w:lineRule="exact"/>
        <w:rPr>
          <w14:ligatures w14:val="none"/>
        </w:rPr>
      </w:pPr>
      <w:r>
        <w:rPr>
          <w:rFonts w:ascii="Symbol" w:hAnsi="Symbol"/>
          <w:sz w:val="20"/>
          <w:szCs w:val="20"/>
          <w:lang w:val="x-none"/>
        </w:rPr>
        <w:t></w:t>
      </w:r>
      <w:r>
        <w:t> </w:t>
      </w:r>
      <w:r>
        <w:tab/>
      </w:r>
      <w:r>
        <w:rPr>
          <w14:ligatures w14:val="none"/>
        </w:rPr>
        <w:t>Increased emphasis on experiential learning</w:t>
      </w:r>
    </w:p>
    <w:p w14:paraId="3C25ABA4" w14:textId="77777777" w:rsidR="00C92A0E" w:rsidRDefault="00C92A0E" w:rsidP="00C92A0E">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0C367CFC" w14:textId="77777777" w:rsidR="00C92A0E" w:rsidRDefault="00C92A0E" w:rsidP="00C92A0E">
      <w:pPr>
        <w:pStyle w:val="Heading5"/>
      </w:pPr>
      <w:r>
        <w:t>University of Utah (U of U)</w:t>
      </w:r>
    </w:p>
    <w:p w14:paraId="21659130" w14:textId="77777777" w:rsidR="00C92A0E" w:rsidRDefault="00C92A0E" w:rsidP="00C92A0E">
      <w:pPr>
        <w:spacing w:line="250" w:lineRule="exact"/>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Council and the Assessment Working Group. In terms of student progression, results from NSSE and other surveys have shown that U of U students spend more hours off-campus involved in work, </w:t>
      </w:r>
      <w:r w:rsidRPr="00BA5E1C">
        <w:rPr>
          <w:rFonts w:ascii="Times New Roman" w:hAnsi="Times New Roman" w:cs="Times New Roman"/>
          <w:sz w:val="21"/>
          <w:szCs w:val="21"/>
        </w:rPr>
        <w:t xml:space="preserve">family, and church missions. The university planned to increase its efforts to retain these students and to improve student engagement in social and academic areas so that its future NSSE scores compare more favorably with those of </w:t>
      </w:r>
      <w:r w:rsidRPr="00BA5E1C">
        <w:rPr>
          <w:rFonts w:ascii="Times New Roman" w:hAnsi="Times New Roman" w:cs="Times New Roman"/>
          <w:sz w:val="21"/>
          <w:szCs w:val="21"/>
        </w:rPr>
        <w:t>peer institutions. The university has also been working to “increase enrollments in courses with substantial amounts of student-faculty interaction, and to develop structures and events that can build social networks and create a shared sense of community on our urban, de-centralized, and largely commuter campus.”</w:t>
      </w:r>
    </w:p>
    <w:p w14:paraId="507F9669" w14:textId="77777777" w:rsidR="00C92A0E" w:rsidRDefault="00C92A0E" w:rsidP="00C92A0E">
      <w:pPr>
        <w:pStyle w:val="Heading4"/>
      </w:pPr>
      <w:r>
        <w:t xml:space="preserve">Southern Association of Colleges and Schools Commission on Colleges </w:t>
      </w:r>
      <w:r>
        <w:br/>
        <w:t>(SACSCOC)</w:t>
      </w:r>
    </w:p>
    <w:p w14:paraId="49BA07EB" w14:textId="77777777" w:rsidR="00C92A0E" w:rsidRDefault="00C92A0E" w:rsidP="00C92A0E">
      <w:pPr>
        <w:pStyle w:val="Heading5"/>
      </w:pPr>
      <w:r>
        <w:t>Auburn University</w:t>
      </w:r>
    </w:p>
    <w:p w14:paraId="00CEB10B" w14:textId="77777777" w:rsidR="00C92A0E" w:rsidRDefault="00C92A0E" w:rsidP="00C92A0E">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146AB157" w14:textId="77777777" w:rsidR="00C92A0E" w:rsidRDefault="00C92A0E" w:rsidP="00C92A0E">
      <w:pPr>
        <w:spacing w:line="250" w:lineRule="exact"/>
        <w:rPr>
          <w:rFonts w:ascii="Times New Roman" w:hAnsi="Times New Roman"/>
          <w:b/>
          <w:bCs/>
          <w:sz w:val="21"/>
          <w:szCs w:val="21"/>
        </w:rPr>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administered in fall 2010 to all faculty who were teaching or who had taught an upper division course in the previous three years. Auburn planned to administer the student and faculty versions of the consortium </w:t>
      </w:r>
      <w:r>
        <w:rPr>
          <w:rFonts w:ascii="Times New Roman" w:hAnsi="Times New Roman"/>
          <w:sz w:val="21"/>
          <w:szCs w:val="21"/>
        </w:rPr>
        <w:t xml:space="preserve">questions again in 2015 and analyze any changes in responses from 2010 to 2015 to key questions relevant to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learning outcomes. Auburn plans to use these results to help assess student learning outcomes as well as the impact and </w:t>
      </w:r>
      <w:r>
        <w:rPr>
          <w:rFonts w:ascii="Times New Roman" w:hAnsi="Times New Roman"/>
          <w:sz w:val="21"/>
          <w:szCs w:val="21"/>
        </w:rPr>
        <w:lastRenderedPageBreak/>
        <w:t xml:space="preserve">benefits of the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on students, faculty, curriculum, and other stakeholders.</w:t>
      </w:r>
    </w:p>
    <w:p w14:paraId="5C220EE0" w14:textId="77777777" w:rsidR="00C92A0E" w:rsidRDefault="00C92A0E" w:rsidP="00C92A0E">
      <w:pPr>
        <w:pStyle w:val="Heading5"/>
      </w:pPr>
      <w:r>
        <w:t>Georgia State University (GSU)</w:t>
      </w:r>
    </w:p>
    <w:p w14:paraId="21A19C87" w14:textId="77777777" w:rsidR="00C92A0E" w:rsidRDefault="00C92A0E" w:rsidP="00C92A0E">
      <w:pPr>
        <w:pStyle w:val="BasicParagraph"/>
        <w:spacing w:after="120" w:line="250" w:lineRule="exact"/>
        <w:rPr>
          <w14:ligatures w14:val="none"/>
        </w:rPr>
      </w:pPr>
      <w:r>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4FFEAD7A" w14:textId="77777777" w:rsidR="00C92A0E" w:rsidRDefault="00C92A0E" w:rsidP="00C92A0E">
      <w:pPr>
        <w:pStyle w:val="Heading5"/>
      </w:pPr>
      <w:r>
        <w:t>Kennesaw State University (KSU)</w:t>
      </w:r>
    </w:p>
    <w:p w14:paraId="7851F144" w14:textId="77777777" w:rsidR="00C92A0E" w:rsidRDefault="00C92A0E" w:rsidP="00C92A0E">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7AA1B6A2" w14:textId="77777777" w:rsidR="00C92A0E" w:rsidRDefault="00C92A0E" w:rsidP="00C92A0E">
      <w:pPr>
        <w:pStyle w:val="Heading5"/>
      </w:pPr>
      <w:r>
        <w:t>The University of Texas at Tyler (UT Tyler)</w:t>
      </w:r>
    </w:p>
    <w:p w14:paraId="28E86BA6" w14:textId="77777777" w:rsidR="00C92A0E" w:rsidRPr="00437DBC" w:rsidRDefault="00C92A0E" w:rsidP="00C92A0E">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w:t>
      </w:r>
      <w:r w:rsidRPr="00437DBC">
        <w:rPr>
          <w:rFonts w:ascii="Times New Roman" w:hAnsi="Times New Roman" w:cs="Times New Roman"/>
          <w:sz w:val="21"/>
          <w:szCs w:val="21"/>
        </w:rPr>
        <w:t xml:space="preserve">Tyler’s 2009–2015 strategic plan, Inspiring Excellence, incorporates assessment of study abroad and global citizenship using NSSE results. Along similar lines, UT Tyler’s Quality Enhancement Plan (QEP), “Global Awareness Through Education” (GATE), was submitted in 2010 for reaffirmation by SACSCOC. The </w:t>
      </w:r>
      <w:r w:rsidRPr="00437DBC">
        <w:rPr>
          <w:rFonts w:ascii="Times New Roman" w:hAnsi="Times New Roman" w:cs="Times New Roman"/>
          <w:sz w:val="21"/>
          <w:szCs w:val="21"/>
        </w:rPr>
        <w:t>goals of the QEP are to infuse the general education curriculum with global issues and topics, create new student learning communities centered on a study abroad experience, and provide greatly expanded co-curricular activities on campus led by the GATE learning community students and faculty.</w:t>
      </w:r>
    </w:p>
    <w:p w14:paraId="77769073" w14:textId="77777777" w:rsidR="00C92A0E" w:rsidRDefault="00C92A0E" w:rsidP="00C92A0E">
      <w:pPr>
        <w:pStyle w:val="Heading5"/>
      </w:pPr>
      <w:r>
        <w:t>University of Tennessee at Chattanooga (UTC)</w:t>
      </w:r>
    </w:p>
    <w:p w14:paraId="1A90811E" w14:textId="77777777" w:rsidR="00C92A0E" w:rsidRDefault="00C92A0E" w:rsidP="00C92A0E">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higher level cognitive skills being exercised in the classroom, student and faculty responses on NSSE and FSSE were then used to help define the focus of UTC’s QEP. A number of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34B620C2" w14:textId="77777777" w:rsidR="00C92A0E" w:rsidRDefault="00C92A0E" w:rsidP="00C92A0E">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4A13898B" w14:textId="77777777" w:rsidR="00C92A0E" w:rsidRDefault="00C92A0E" w:rsidP="00C92A0E">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6A9075E1" w14:textId="77777777" w:rsidR="00C92A0E" w:rsidRDefault="00C92A0E" w:rsidP="00C92A0E">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43073784" w14:textId="77777777" w:rsidR="00C92A0E" w:rsidRDefault="00C92A0E" w:rsidP="00C92A0E">
      <w:pPr>
        <w:pStyle w:val="BasicParagraph"/>
        <w:spacing w:after="50"/>
        <w:ind w:left="504" w:hanging="288"/>
        <w:rPr>
          <w14:ligatures w14:val="none"/>
        </w:rPr>
      </w:pPr>
      <w:r>
        <w:t>1. </w:t>
      </w:r>
      <w:r>
        <w:rPr>
          <w14:ligatures w14:val="none"/>
        </w:rPr>
        <w:t>includes a broad-based institutional process identifying key issues emerging from institutional assessment;</w:t>
      </w:r>
    </w:p>
    <w:p w14:paraId="06E9A9AF" w14:textId="77777777" w:rsidR="00C92A0E" w:rsidRDefault="00C92A0E" w:rsidP="00C92A0E">
      <w:pPr>
        <w:pStyle w:val="BasicParagraph"/>
        <w:spacing w:after="50"/>
        <w:ind w:left="504" w:hanging="288"/>
        <w:rPr>
          <w14:ligatures w14:val="none"/>
        </w:rPr>
      </w:pPr>
      <w:r>
        <w:t>2. </w:t>
      </w:r>
      <w:r>
        <w:rPr>
          <w14:ligatures w14:val="none"/>
        </w:rPr>
        <w:t xml:space="preserve">focuses on learning outcomes and/or the environment supporting student learning and accomplishing the mission of the </w:t>
      </w:r>
      <w:proofErr w:type="gramStart"/>
      <w:r>
        <w:rPr>
          <w14:ligatures w14:val="none"/>
        </w:rPr>
        <w:t>institution;</w:t>
      </w:r>
      <w:proofErr w:type="gramEnd"/>
    </w:p>
    <w:p w14:paraId="4D1F532C" w14:textId="77777777" w:rsidR="00C92A0E" w:rsidRDefault="00C92A0E" w:rsidP="00C92A0E">
      <w:pPr>
        <w:pStyle w:val="BasicParagraph"/>
        <w:spacing w:after="50"/>
        <w:ind w:left="504" w:hanging="288"/>
        <w:rPr>
          <w14:ligatures w14:val="none"/>
        </w:rPr>
      </w:pPr>
      <w:r>
        <w:t>3. </w:t>
      </w:r>
      <w:r>
        <w:rPr>
          <w:spacing w:val="-3"/>
          <w14:ligatures w14:val="none"/>
        </w:rPr>
        <w:t>demonstrates institutional capability for the initiation, implementation, and completion of the QEP;</w:t>
      </w:r>
    </w:p>
    <w:p w14:paraId="45C6AC74" w14:textId="77777777" w:rsidR="00C92A0E" w:rsidRDefault="00C92A0E" w:rsidP="00C92A0E">
      <w:pPr>
        <w:pStyle w:val="BasicParagraph"/>
        <w:ind w:left="504" w:hanging="288"/>
        <w:rPr>
          <w14:ligatures w14:val="none"/>
        </w:rPr>
      </w:pPr>
      <w:r>
        <w:t>4. </w:t>
      </w:r>
      <w:r>
        <w:rPr>
          <w14:ligatures w14:val="none"/>
        </w:rPr>
        <w:t>includes broad-based involvement of institutional constituencies in the development and proposed implementation of the QEP; and</w:t>
      </w:r>
    </w:p>
    <w:p w14:paraId="71D2C670" w14:textId="77777777" w:rsidR="00C92A0E" w:rsidRDefault="00C92A0E" w:rsidP="00C92A0E">
      <w:pPr>
        <w:pStyle w:val="BasicParagraph"/>
        <w:ind w:left="504" w:hanging="288"/>
        <w:rPr>
          <w14:ligatures w14:val="none"/>
        </w:rPr>
      </w:pPr>
      <w:r>
        <w:t>5. </w:t>
      </w:r>
      <w:r>
        <w:rPr>
          <w14:ligatures w14:val="none"/>
        </w:rPr>
        <w:t xml:space="preserve">identifies goals and a plan to assess their achievement </w:t>
      </w:r>
    </w:p>
    <w:p w14:paraId="3E13B0E5" w14:textId="77777777" w:rsidR="00C92A0E" w:rsidRDefault="00C92A0E" w:rsidP="00C92A0E">
      <w:pPr>
        <w:pStyle w:val="BasicParagraph"/>
        <w:spacing w:after="120" w:line="250" w:lineRule="exact"/>
        <w:rPr>
          <w14:ligatures w14:val="none"/>
        </w:rPr>
      </w:pPr>
      <w:r>
        <w:rPr>
          <w14:ligatures w14:val="none"/>
        </w:rPr>
        <w:lastRenderedPageBreak/>
        <w:t>(</w:t>
      </w:r>
      <w:proofErr w:type="spellStart"/>
      <w:r>
        <w:rPr>
          <w:i/>
          <w:iCs/>
          <w14:ligatures w14:val="none"/>
        </w:rPr>
        <w:t>ThinkAchieve</w:t>
      </w:r>
      <w:proofErr w:type="spellEnd"/>
      <w:r>
        <w:rPr>
          <w:i/>
          <w:iCs/>
          <w14:ligatures w14:val="none"/>
        </w:rPr>
        <w:t xml:space="preserve">: Creating Connections, </w:t>
      </w:r>
      <w:r>
        <w:rPr>
          <w14:ligatures w14:val="none"/>
        </w:rPr>
        <w:t>p. 9)</w:t>
      </w:r>
    </w:p>
    <w:p w14:paraId="147624ED" w14:textId="77777777" w:rsidR="00C92A0E" w:rsidRDefault="00C92A0E" w:rsidP="00C92A0E">
      <w:pPr>
        <w:pStyle w:val="NSSEBodyText0"/>
        <w:spacing w:line="250" w:lineRule="exact"/>
        <w:rPr>
          <w14:ligatures w14:val="none"/>
        </w:rPr>
      </w:pPr>
      <w:r>
        <w:rPr>
          <w14:ligatures w14:val="none"/>
        </w:rPr>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13734283" w14:textId="35F32889" w:rsidR="00C92A0E" w:rsidRDefault="00C92A0E" w:rsidP="00C92A0E">
      <w:pPr>
        <w:pStyle w:val="Heading4"/>
      </w:pPr>
      <w:r>
        <w:t>Western Association of Schools and Colleges (</w:t>
      </w:r>
      <w:r w:rsidR="00CF4DE4">
        <w:t>WSCUC</w:t>
      </w:r>
      <w:r>
        <w:t xml:space="preserve">) </w:t>
      </w:r>
    </w:p>
    <w:p w14:paraId="47CB47B9" w14:textId="77777777" w:rsidR="00C92A0E" w:rsidRDefault="00C92A0E" w:rsidP="00C92A0E">
      <w:pPr>
        <w:pStyle w:val="Heading5"/>
      </w:pPr>
      <w:r>
        <w:t>California State University Sacramento (CSUS)</w:t>
      </w:r>
    </w:p>
    <w:p w14:paraId="5C8B5D85" w14:textId="77777777" w:rsidR="00C92A0E" w:rsidRDefault="00C92A0E" w:rsidP="00C92A0E">
      <w:pPr>
        <w:pStyle w:val="B"/>
        <w:widowControl w:val="0"/>
        <w:spacing w:after="120" w:line="250" w:lineRule="exact"/>
        <w:rPr>
          <w:sz w:val="21"/>
          <w:szCs w:val="21"/>
          <w14:ligatures w14:val="none"/>
        </w:rPr>
      </w:pPr>
      <w:r>
        <w:rPr>
          <w:sz w:val="21"/>
          <w:szCs w:val="21"/>
          <w14:ligatures w14:val="none"/>
        </w:rPr>
        <w:t>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other reports of NSSE results from 2011, 2014, and 2017 are displayed on CSUS’s website.</w:t>
      </w:r>
    </w:p>
    <w:p w14:paraId="698FA4EF" w14:textId="77777777" w:rsidR="00C92A0E" w:rsidRPr="009A541D" w:rsidRDefault="00000000" w:rsidP="00C92A0E">
      <w:pPr>
        <w:pStyle w:val="B"/>
        <w:widowControl w:val="0"/>
        <w:spacing w:after="120" w:line="250" w:lineRule="exact"/>
        <w:rPr>
          <w:color w:val="002060"/>
          <w:sz w:val="21"/>
          <w:szCs w:val="21"/>
          <w14:ligatures w14:val="none"/>
        </w:rPr>
      </w:pPr>
      <w:hyperlink r:id="rId19" w:history="1">
        <w:r w:rsidR="00C92A0E" w:rsidRPr="009A541D">
          <w:rPr>
            <w:rStyle w:val="Hyperlink"/>
            <w:b/>
            <w:bCs/>
            <w:color w:val="002060"/>
            <w:sz w:val="21"/>
            <w:szCs w:val="21"/>
            <w:u w:val="none"/>
            <w14:ligatures w14:val="none"/>
          </w:rPr>
          <w:t>www.csus.edu/president/institutional-research-effectiveness-planning/survey-reports/national-survey-student-engagement.html</w:t>
        </w:r>
      </w:hyperlink>
    </w:p>
    <w:p w14:paraId="46B75B10" w14:textId="77777777" w:rsidR="00C92A0E" w:rsidRDefault="00C92A0E" w:rsidP="00C92A0E">
      <w:pPr>
        <w:pStyle w:val="Heading5"/>
      </w:pPr>
      <w:r>
        <w:t>Humboldt State University (HSU)</w:t>
      </w:r>
    </w:p>
    <w:p w14:paraId="032D406B" w14:textId="77777777" w:rsidR="00C92A0E" w:rsidRDefault="00C92A0E" w:rsidP="00C92A0E">
      <w:pPr>
        <w:pStyle w:val="BasicParagraph"/>
        <w:spacing w:after="80" w:line="250" w:lineRule="exact"/>
        <w:rPr>
          <w14:ligatures w14:val="none"/>
        </w:rPr>
      </w:pPr>
      <w:r>
        <w:rPr>
          <w14:ligatures w14:val="none"/>
        </w:rPr>
        <w:t xml:space="preserve">Humboldt State University (HSU) was able to use its 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w:t>
      </w:r>
      <w:r w:rsidRPr="00085977">
        <w:rPr>
          <w:color w:val="205BB5" w:themeColor="accent2" w:themeShade="BF"/>
          <w14:ligatures w14:val="none"/>
        </w:rPr>
        <w:br w:type="column"/>
      </w:r>
      <w:r>
        <w:rPr>
          <w14:ligatures w14:val="none"/>
        </w:rPr>
        <w:t>The committee made presentations and distributed 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7A0D06E9" w14:textId="77777777" w:rsidR="00C92A0E" w:rsidRDefault="00C92A0E" w:rsidP="00C92A0E">
      <w:pPr>
        <w:pStyle w:val="Heading5"/>
      </w:pPr>
      <w:r>
        <w:t>Mills College</w:t>
      </w:r>
    </w:p>
    <w:p w14:paraId="60CF01C5" w14:textId="77777777" w:rsidR="00C92A0E" w:rsidRDefault="00C92A0E" w:rsidP="00C92A0E">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0083CD58" w14:textId="77777777" w:rsidR="00C92A0E" w:rsidRDefault="00C92A0E" w:rsidP="00C92A0E">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5B695639" w14:textId="1D80C45A" w:rsidR="00C92A0E" w:rsidRDefault="00C92A0E" w:rsidP="00C92A0E">
      <w:pPr>
        <w:spacing w:before="120" w:line="286" w:lineRule="auto"/>
        <w:jc w:val="right"/>
        <w:rPr>
          <w:i/>
          <w:iCs/>
          <w:color w:val="auto"/>
          <w:sz w:val="21"/>
          <w:szCs w:val="21"/>
        </w:rPr>
      </w:pPr>
      <w:r w:rsidRPr="007C63B6">
        <w:rPr>
          <w:i/>
          <w:iCs/>
          <w:color w:val="auto"/>
          <w:sz w:val="21"/>
          <w:szCs w:val="21"/>
        </w:rPr>
        <w:t>This doc</w:t>
      </w:r>
      <w:r>
        <w:rPr>
          <w:i/>
          <w:iCs/>
          <w:color w:val="auto"/>
          <w:sz w:val="21"/>
          <w:szCs w:val="21"/>
        </w:rPr>
        <w:t>ument was last updated July 202</w:t>
      </w:r>
      <w:r w:rsidR="00646F0C">
        <w:rPr>
          <w:i/>
          <w:iCs/>
          <w:color w:val="auto"/>
          <w:sz w:val="21"/>
          <w:szCs w:val="21"/>
        </w:rPr>
        <w:t>3</w:t>
      </w:r>
    </w:p>
    <w:p w14:paraId="731DBDD1" w14:textId="05404973" w:rsidR="00C92A0E" w:rsidRDefault="00C92A0E" w:rsidP="00C92A0E">
      <w:pPr>
        <w:spacing w:before="120" w:line="286" w:lineRule="auto"/>
        <w:jc w:val="right"/>
        <w:rPr>
          <w:i/>
          <w:iCs/>
          <w:color w:val="auto"/>
          <w:sz w:val="21"/>
          <w:szCs w:val="21"/>
        </w:rPr>
      </w:pPr>
    </w:p>
    <w:p w14:paraId="0E4E7FCC" w14:textId="7A72F536" w:rsidR="0021460E" w:rsidRDefault="0021460E" w:rsidP="00C92A0E">
      <w:pPr>
        <w:spacing w:before="120" w:line="286" w:lineRule="auto"/>
        <w:jc w:val="right"/>
        <w:rPr>
          <w:i/>
          <w:iCs/>
          <w:color w:val="auto"/>
          <w:sz w:val="21"/>
          <w:szCs w:val="21"/>
        </w:rPr>
      </w:pPr>
    </w:p>
    <w:p w14:paraId="273605DD" w14:textId="747AAF30" w:rsidR="0021460E" w:rsidRDefault="0021460E" w:rsidP="00C92A0E">
      <w:pPr>
        <w:spacing w:before="120" w:line="286" w:lineRule="auto"/>
        <w:jc w:val="right"/>
        <w:rPr>
          <w:i/>
          <w:iCs/>
          <w:color w:val="auto"/>
          <w:sz w:val="21"/>
          <w:szCs w:val="21"/>
        </w:rPr>
      </w:pPr>
    </w:p>
    <w:p w14:paraId="219FBEA6" w14:textId="77777777" w:rsidR="0021460E" w:rsidRPr="007C63B6" w:rsidRDefault="0021460E" w:rsidP="00C92A0E">
      <w:pPr>
        <w:spacing w:before="120" w:line="286" w:lineRule="auto"/>
        <w:jc w:val="right"/>
        <w:rPr>
          <w:i/>
          <w:iCs/>
          <w:color w:val="auto"/>
          <w:sz w:val="21"/>
          <w:szCs w:val="21"/>
        </w:rPr>
        <w:sectPr w:rsidR="0021460E" w:rsidRPr="007C63B6" w:rsidSect="009E3393">
          <w:type w:val="continuous"/>
          <w:pgSz w:w="12240" w:h="15840"/>
          <w:pgMar w:top="720" w:right="720" w:bottom="720" w:left="720" w:header="720" w:footer="432" w:gutter="0"/>
          <w:cols w:num="2" w:sep="1" w:space="720"/>
          <w:noEndnote/>
          <w:titlePg/>
          <w:docGrid w:linePitch="272"/>
        </w:sectPr>
      </w:pPr>
    </w:p>
    <w:p w14:paraId="570802EB" w14:textId="77777777" w:rsidR="00C92A0E" w:rsidRPr="00E4513B" w:rsidRDefault="00C92A0E" w:rsidP="00C92A0E">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6964E548" w14:textId="77777777" w:rsidR="00C92A0E" w:rsidRPr="001068E5" w:rsidRDefault="00C92A0E" w:rsidP="00C92A0E">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nsse@indiana.edu | nsse.indiana.edu | Twitter: @NSSEsurvey @NSSEinstitute | Facebook: @NSSEsurvey | Blog: NSSEsightings.indiana.edu</w:t>
      </w:r>
    </w:p>
    <w:p w14:paraId="58DADC3A" w14:textId="3895494B" w:rsidR="004D3D7D" w:rsidRPr="001068E5" w:rsidRDefault="004D3D7D" w:rsidP="00C92A0E">
      <w:pPr>
        <w:pStyle w:val="Heading2"/>
        <w:rPr>
          <w:color w:val="000000" w:themeColor="text1"/>
          <w:sz w:val="15"/>
          <w:szCs w:val="15"/>
        </w:rPr>
      </w:pPr>
    </w:p>
    <w:sectPr w:rsidR="004D3D7D" w:rsidRPr="001068E5" w:rsidSect="00EB5AD6">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32C4" w14:textId="77777777" w:rsidR="001F655D" w:rsidRDefault="001F655D" w:rsidP="00C710FA">
      <w:pPr>
        <w:spacing w:after="0" w:line="240" w:lineRule="auto"/>
      </w:pPr>
      <w:r>
        <w:separator/>
      </w:r>
    </w:p>
  </w:endnote>
  <w:endnote w:type="continuationSeparator" w:id="0">
    <w:p w14:paraId="160E8FE4" w14:textId="77777777" w:rsidR="001F655D" w:rsidRDefault="001F655D" w:rsidP="00C710FA">
      <w:pPr>
        <w:spacing w:after="0" w:line="240" w:lineRule="auto"/>
      </w:pPr>
      <w:r>
        <w:continuationSeparator/>
      </w:r>
    </w:p>
  </w:endnote>
  <w:endnote w:type="continuationNotice" w:id="1">
    <w:p w14:paraId="34815313" w14:textId="77777777" w:rsidR="001F655D" w:rsidRDefault="001F6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B8D" w14:textId="2237F880" w:rsidR="009E3393" w:rsidRPr="00885944" w:rsidRDefault="009E3393"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306D" w14:textId="3A1A842A" w:rsidR="009E3393" w:rsidRPr="00563454" w:rsidRDefault="009E3393" w:rsidP="00563454">
    <w:pP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8A1" w14:textId="13B6240A" w:rsidR="009E3393" w:rsidRPr="0059585D" w:rsidRDefault="009E3393" w:rsidP="004335D8">
    <w:pPr>
      <w:spacing w:after="0"/>
      <w:jc w:val="right"/>
      <w:rPr>
        <w:sz w:val="18"/>
        <w:szCs w:val="18"/>
      </w:rPr>
    </w:pPr>
    <w:r>
      <w:rPr>
        <w:sz w:val="18"/>
        <w:szCs w:val="18"/>
      </w:rPr>
      <w:t xml:space="preserve">NSSE ACCREDITATION TOOLKIT: </w:t>
    </w:r>
    <w:r w:rsidRPr="00C3442F">
      <w:rPr>
        <w:color w:val="7A1A57"/>
        <w:sz w:val="18"/>
        <w:szCs w:val="18"/>
      </w:rPr>
      <w:t>NORTHWEST COMMISSION ON COLLEGES AND UNIVERSITIES</w:t>
    </w:r>
    <w:r>
      <w:rPr>
        <w:sz w:val="18"/>
        <w:szCs w:val="18"/>
      </w:rPr>
      <w:t xml:space="preserve"> </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sidR="00CF4DE4">
      <w:rPr>
        <w:noProof/>
        <w:sz w:val="18"/>
        <w:szCs w:val="18"/>
      </w:rPr>
      <w:t>12</w:t>
    </w:r>
    <w:r w:rsidRPr="0059585D">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21C" w14:textId="165C645F" w:rsidR="009E3393" w:rsidRPr="00F90000" w:rsidRDefault="009E3393" w:rsidP="004335D8">
    <w:pPr>
      <w:pStyle w:val="Footer"/>
      <w:spacing w:after="0"/>
      <w:jc w:val="right"/>
    </w:pPr>
    <w:r>
      <w:rPr>
        <w:sz w:val="18"/>
        <w:szCs w:val="18"/>
      </w:rPr>
      <w:t xml:space="preserve">NSSE ACCREDITATION TOOLKIT: </w:t>
    </w:r>
    <w:r w:rsidRPr="00C3442F">
      <w:rPr>
        <w:color w:val="7A1A57"/>
        <w:sz w:val="18"/>
        <w:szCs w:val="18"/>
      </w:rPr>
      <w:t xml:space="preserve">NORTHWEST COMMISSION ON COLLEGES AND UNIVERSITIES </w:t>
    </w:r>
    <w:r>
      <w:rPr>
        <w:b/>
        <w:bCs/>
        <w:sz w:val="18"/>
        <w:szCs w:val="18"/>
      </w:rPr>
      <w:t xml:space="preserve">• </w:t>
    </w:r>
    <w:r>
      <w:rPr>
        <w:sz w:val="18"/>
        <w:szCs w:val="18"/>
      </w:rPr>
      <w:t xml:space="preserve"> </w:t>
    </w:r>
    <w:r w:rsidRPr="00F90000">
      <w:rPr>
        <w:sz w:val="18"/>
        <w:szCs w:val="18"/>
      </w:rPr>
      <w:fldChar w:fldCharType="begin"/>
    </w:r>
    <w:r w:rsidRPr="00F90000">
      <w:rPr>
        <w:sz w:val="18"/>
        <w:szCs w:val="18"/>
      </w:rPr>
      <w:instrText xml:space="preserve"> PAGE   \* MERGEFORMAT </w:instrText>
    </w:r>
    <w:r w:rsidRPr="00F90000">
      <w:rPr>
        <w:sz w:val="18"/>
        <w:szCs w:val="18"/>
      </w:rPr>
      <w:fldChar w:fldCharType="separate"/>
    </w:r>
    <w:r w:rsidR="00CF4DE4">
      <w:rPr>
        <w:noProof/>
        <w:sz w:val="18"/>
        <w:szCs w:val="18"/>
      </w:rPr>
      <w:t>8</w:t>
    </w:r>
    <w:r w:rsidRPr="00F900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523F" w14:textId="77777777" w:rsidR="001F655D" w:rsidRDefault="001F655D" w:rsidP="00C710FA">
      <w:pPr>
        <w:spacing w:after="0" w:line="240" w:lineRule="auto"/>
      </w:pPr>
      <w:r>
        <w:separator/>
      </w:r>
    </w:p>
  </w:footnote>
  <w:footnote w:type="continuationSeparator" w:id="0">
    <w:p w14:paraId="06883565" w14:textId="77777777" w:rsidR="001F655D" w:rsidRDefault="001F655D" w:rsidP="00C710FA">
      <w:pPr>
        <w:spacing w:after="0" w:line="240" w:lineRule="auto"/>
      </w:pPr>
      <w:r>
        <w:continuationSeparator/>
      </w:r>
    </w:p>
  </w:footnote>
  <w:footnote w:type="continuationNotice" w:id="1">
    <w:p w14:paraId="4E8CCACF" w14:textId="77777777" w:rsidR="001F655D" w:rsidRDefault="001F6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F4E" w14:textId="77777777" w:rsidR="009E3393" w:rsidRDefault="009E3393" w:rsidP="00563454">
    <w:pPr>
      <w:pStyle w:val="Header"/>
      <w:spacing w:before="20" w:line="28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539" w14:textId="77777777" w:rsidR="009E3393" w:rsidRPr="00225E15" w:rsidRDefault="009E3393"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B6D" w14:textId="77777777" w:rsidR="009E3393" w:rsidRPr="00225E15" w:rsidRDefault="009E3393" w:rsidP="00C710FA">
    <w:pPr>
      <w:pStyle w:val="NSSEHeading2PMS242"/>
      <w:jc w:val="righ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37A" w14:textId="62842B23" w:rsidR="009E3393" w:rsidRPr="002C4FAD" w:rsidRDefault="009E3393" w:rsidP="002C4FAD">
    <w:pPr>
      <w:pStyle w:val="Heading2"/>
      <w:tabs>
        <w:tab w:val="left" w:pos="1464"/>
      </w:tabs>
      <w:spacing w:after="0"/>
      <w:rPr>
        <w:b w:val="0"/>
        <w:bCs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018371">
    <w:abstractNumId w:val="3"/>
  </w:num>
  <w:num w:numId="2" w16cid:durableId="2061589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30324">
    <w:abstractNumId w:val="2"/>
  </w:num>
  <w:num w:numId="4" w16cid:durableId="925918573">
    <w:abstractNumId w:val="0"/>
  </w:num>
  <w:num w:numId="5" w16cid:durableId="144672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30C26"/>
    <w:rsid w:val="000337BA"/>
    <w:rsid w:val="00051C9A"/>
    <w:rsid w:val="000569E3"/>
    <w:rsid w:val="0007187B"/>
    <w:rsid w:val="00085977"/>
    <w:rsid w:val="00092558"/>
    <w:rsid w:val="000B3341"/>
    <w:rsid w:val="000C3FA0"/>
    <w:rsid w:val="000D36AA"/>
    <w:rsid w:val="000E02BA"/>
    <w:rsid w:val="000F325C"/>
    <w:rsid w:val="000F6590"/>
    <w:rsid w:val="000F7A75"/>
    <w:rsid w:val="001068E5"/>
    <w:rsid w:val="00107D36"/>
    <w:rsid w:val="00112C08"/>
    <w:rsid w:val="00124BCF"/>
    <w:rsid w:val="00134BC6"/>
    <w:rsid w:val="00140B60"/>
    <w:rsid w:val="001550F2"/>
    <w:rsid w:val="00155779"/>
    <w:rsid w:val="0015651A"/>
    <w:rsid w:val="00162F42"/>
    <w:rsid w:val="00172068"/>
    <w:rsid w:val="001754C3"/>
    <w:rsid w:val="00175D43"/>
    <w:rsid w:val="00177328"/>
    <w:rsid w:val="00183F49"/>
    <w:rsid w:val="00194C43"/>
    <w:rsid w:val="001A1CF3"/>
    <w:rsid w:val="001B297A"/>
    <w:rsid w:val="001B644C"/>
    <w:rsid w:val="001B7C0E"/>
    <w:rsid w:val="001C709A"/>
    <w:rsid w:val="001D1E76"/>
    <w:rsid w:val="001D3DBB"/>
    <w:rsid w:val="001E0BC0"/>
    <w:rsid w:val="001F655D"/>
    <w:rsid w:val="00204410"/>
    <w:rsid w:val="00212D7A"/>
    <w:rsid w:val="0021460E"/>
    <w:rsid w:val="00224CB8"/>
    <w:rsid w:val="00225E15"/>
    <w:rsid w:val="00245240"/>
    <w:rsid w:val="00255B36"/>
    <w:rsid w:val="002627F8"/>
    <w:rsid w:val="00267533"/>
    <w:rsid w:val="00277F5C"/>
    <w:rsid w:val="00285D23"/>
    <w:rsid w:val="00287EEF"/>
    <w:rsid w:val="002A27BA"/>
    <w:rsid w:val="002A3DB5"/>
    <w:rsid w:val="002A5EFC"/>
    <w:rsid w:val="002B554F"/>
    <w:rsid w:val="002C4FAD"/>
    <w:rsid w:val="002D2C75"/>
    <w:rsid w:val="002F750D"/>
    <w:rsid w:val="00304BD2"/>
    <w:rsid w:val="00313E5D"/>
    <w:rsid w:val="00322207"/>
    <w:rsid w:val="00340FB5"/>
    <w:rsid w:val="0034605C"/>
    <w:rsid w:val="00347836"/>
    <w:rsid w:val="00375C60"/>
    <w:rsid w:val="0038080F"/>
    <w:rsid w:val="003849B5"/>
    <w:rsid w:val="003A00FC"/>
    <w:rsid w:val="003A3C94"/>
    <w:rsid w:val="003A580C"/>
    <w:rsid w:val="003A7837"/>
    <w:rsid w:val="003B4A80"/>
    <w:rsid w:val="003C0338"/>
    <w:rsid w:val="003E12DB"/>
    <w:rsid w:val="003E2F99"/>
    <w:rsid w:val="00407EFB"/>
    <w:rsid w:val="00412BF3"/>
    <w:rsid w:val="004263C7"/>
    <w:rsid w:val="00431FA7"/>
    <w:rsid w:val="004335D8"/>
    <w:rsid w:val="004360E8"/>
    <w:rsid w:val="00436EF0"/>
    <w:rsid w:val="00440D8A"/>
    <w:rsid w:val="00441D65"/>
    <w:rsid w:val="00451B54"/>
    <w:rsid w:val="00454920"/>
    <w:rsid w:val="004550E5"/>
    <w:rsid w:val="004573ED"/>
    <w:rsid w:val="00457977"/>
    <w:rsid w:val="0046112F"/>
    <w:rsid w:val="004659B7"/>
    <w:rsid w:val="00471D22"/>
    <w:rsid w:val="00475532"/>
    <w:rsid w:val="0047576B"/>
    <w:rsid w:val="00493A56"/>
    <w:rsid w:val="00494243"/>
    <w:rsid w:val="004A38AA"/>
    <w:rsid w:val="004B685C"/>
    <w:rsid w:val="004D0EF8"/>
    <w:rsid w:val="004D3D7D"/>
    <w:rsid w:val="004E58ED"/>
    <w:rsid w:val="004E7472"/>
    <w:rsid w:val="004F2F56"/>
    <w:rsid w:val="004F57B1"/>
    <w:rsid w:val="004F69C1"/>
    <w:rsid w:val="00500BAA"/>
    <w:rsid w:val="00502782"/>
    <w:rsid w:val="00507255"/>
    <w:rsid w:val="00514CF0"/>
    <w:rsid w:val="00521653"/>
    <w:rsid w:val="00540318"/>
    <w:rsid w:val="00552FB4"/>
    <w:rsid w:val="00555758"/>
    <w:rsid w:val="00563454"/>
    <w:rsid w:val="00570B49"/>
    <w:rsid w:val="005757A8"/>
    <w:rsid w:val="0058207D"/>
    <w:rsid w:val="00586725"/>
    <w:rsid w:val="0059585D"/>
    <w:rsid w:val="005B3160"/>
    <w:rsid w:val="005D7A27"/>
    <w:rsid w:val="005F0A9C"/>
    <w:rsid w:val="005F283E"/>
    <w:rsid w:val="005F6E74"/>
    <w:rsid w:val="00601177"/>
    <w:rsid w:val="006138CC"/>
    <w:rsid w:val="00615ED7"/>
    <w:rsid w:val="006236D8"/>
    <w:rsid w:val="00624926"/>
    <w:rsid w:val="00627800"/>
    <w:rsid w:val="00627CD0"/>
    <w:rsid w:val="00630A7A"/>
    <w:rsid w:val="00636141"/>
    <w:rsid w:val="00636174"/>
    <w:rsid w:val="00646F0C"/>
    <w:rsid w:val="0065113B"/>
    <w:rsid w:val="006601B3"/>
    <w:rsid w:val="00661E81"/>
    <w:rsid w:val="006675CB"/>
    <w:rsid w:val="00670D1D"/>
    <w:rsid w:val="00674FA3"/>
    <w:rsid w:val="006754DB"/>
    <w:rsid w:val="00697354"/>
    <w:rsid w:val="006A7958"/>
    <w:rsid w:val="006C503A"/>
    <w:rsid w:val="006D653F"/>
    <w:rsid w:val="006E688C"/>
    <w:rsid w:val="006F2E2A"/>
    <w:rsid w:val="0071323A"/>
    <w:rsid w:val="00714B36"/>
    <w:rsid w:val="0071672F"/>
    <w:rsid w:val="00720DFD"/>
    <w:rsid w:val="007268AF"/>
    <w:rsid w:val="00765EDB"/>
    <w:rsid w:val="00777EB2"/>
    <w:rsid w:val="0078224B"/>
    <w:rsid w:val="0079057A"/>
    <w:rsid w:val="0079746D"/>
    <w:rsid w:val="007B470C"/>
    <w:rsid w:val="007C63B6"/>
    <w:rsid w:val="007C66D6"/>
    <w:rsid w:val="007C781B"/>
    <w:rsid w:val="007D606C"/>
    <w:rsid w:val="007D6CDD"/>
    <w:rsid w:val="007E7530"/>
    <w:rsid w:val="008035FA"/>
    <w:rsid w:val="00812464"/>
    <w:rsid w:val="008171F6"/>
    <w:rsid w:val="00837E82"/>
    <w:rsid w:val="00852BBC"/>
    <w:rsid w:val="00881AF7"/>
    <w:rsid w:val="00885944"/>
    <w:rsid w:val="00891B48"/>
    <w:rsid w:val="008A6B6B"/>
    <w:rsid w:val="008B14CD"/>
    <w:rsid w:val="008B14F1"/>
    <w:rsid w:val="008C4832"/>
    <w:rsid w:val="008D39F2"/>
    <w:rsid w:val="008D523C"/>
    <w:rsid w:val="008E2B57"/>
    <w:rsid w:val="008F6F4C"/>
    <w:rsid w:val="00915714"/>
    <w:rsid w:val="0091658A"/>
    <w:rsid w:val="00925BFC"/>
    <w:rsid w:val="00927BFF"/>
    <w:rsid w:val="00933F3C"/>
    <w:rsid w:val="00937BA2"/>
    <w:rsid w:val="00943B89"/>
    <w:rsid w:val="009518A5"/>
    <w:rsid w:val="0096553C"/>
    <w:rsid w:val="00983F6C"/>
    <w:rsid w:val="00984C61"/>
    <w:rsid w:val="00986997"/>
    <w:rsid w:val="009A541D"/>
    <w:rsid w:val="009B2BAC"/>
    <w:rsid w:val="009C7158"/>
    <w:rsid w:val="009D0D0A"/>
    <w:rsid w:val="009E3393"/>
    <w:rsid w:val="009E6035"/>
    <w:rsid w:val="00A058C6"/>
    <w:rsid w:val="00A13325"/>
    <w:rsid w:val="00A13836"/>
    <w:rsid w:val="00A46A77"/>
    <w:rsid w:val="00A70B1E"/>
    <w:rsid w:val="00A826A8"/>
    <w:rsid w:val="00A90248"/>
    <w:rsid w:val="00A934FC"/>
    <w:rsid w:val="00AB7585"/>
    <w:rsid w:val="00AC34FB"/>
    <w:rsid w:val="00AC7039"/>
    <w:rsid w:val="00AC720E"/>
    <w:rsid w:val="00AD0F3B"/>
    <w:rsid w:val="00AD39AE"/>
    <w:rsid w:val="00AE4037"/>
    <w:rsid w:val="00AE4B25"/>
    <w:rsid w:val="00AE5217"/>
    <w:rsid w:val="00AE750C"/>
    <w:rsid w:val="00AE7B0B"/>
    <w:rsid w:val="00B01B0F"/>
    <w:rsid w:val="00B03DE7"/>
    <w:rsid w:val="00B21376"/>
    <w:rsid w:val="00B26EB0"/>
    <w:rsid w:val="00B30E5B"/>
    <w:rsid w:val="00B31896"/>
    <w:rsid w:val="00B444D5"/>
    <w:rsid w:val="00B469CE"/>
    <w:rsid w:val="00B56898"/>
    <w:rsid w:val="00B82103"/>
    <w:rsid w:val="00BA5FEB"/>
    <w:rsid w:val="00BB24C2"/>
    <w:rsid w:val="00BB4769"/>
    <w:rsid w:val="00BC2E48"/>
    <w:rsid w:val="00BC308E"/>
    <w:rsid w:val="00BC739B"/>
    <w:rsid w:val="00BC7F6E"/>
    <w:rsid w:val="00BE56F0"/>
    <w:rsid w:val="00BE6693"/>
    <w:rsid w:val="00BE7988"/>
    <w:rsid w:val="00BF54A7"/>
    <w:rsid w:val="00C070DA"/>
    <w:rsid w:val="00C3075D"/>
    <w:rsid w:val="00C31527"/>
    <w:rsid w:val="00C3442F"/>
    <w:rsid w:val="00C5215F"/>
    <w:rsid w:val="00C57EFE"/>
    <w:rsid w:val="00C710FA"/>
    <w:rsid w:val="00C733F6"/>
    <w:rsid w:val="00C92A0E"/>
    <w:rsid w:val="00CA1245"/>
    <w:rsid w:val="00CA1EE7"/>
    <w:rsid w:val="00CA43E8"/>
    <w:rsid w:val="00CB0E9F"/>
    <w:rsid w:val="00CB4EC3"/>
    <w:rsid w:val="00CD28F4"/>
    <w:rsid w:val="00CD3231"/>
    <w:rsid w:val="00CD3946"/>
    <w:rsid w:val="00CD3E36"/>
    <w:rsid w:val="00CE059B"/>
    <w:rsid w:val="00CF309F"/>
    <w:rsid w:val="00CF4DE4"/>
    <w:rsid w:val="00D00B4D"/>
    <w:rsid w:val="00D14A52"/>
    <w:rsid w:val="00D1517A"/>
    <w:rsid w:val="00D27882"/>
    <w:rsid w:val="00D34200"/>
    <w:rsid w:val="00D36717"/>
    <w:rsid w:val="00D4015C"/>
    <w:rsid w:val="00D4080E"/>
    <w:rsid w:val="00D53927"/>
    <w:rsid w:val="00D53F5D"/>
    <w:rsid w:val="00D60ECC"/>
    <w:rsid w:val="00D6265A"/>
    <w:rsid w:val="00D84B32"/>
    <w:rsid w:val="00D936D1"/>
    <w:rsid w:val="00D951FF"/>
    <w:rsid w:val="00DB3598"/>
    <w:rsid w:val="00DC423C"/>
    <w:rsid w:val="00DD1C31"/>
    <w:rsid w:val="00DD5E8C"/>
    <w:rsid w:val="00E022D3"/>
    <w:rsid w:val="00E269BF"/>
    <w:rsid w:val="00E30ABB"/>
    <w:rsid w:val="00E3492F"/>
    <w:rsid w:val="00E400DB"/>
    <w:rsid w:val="00E4513B"/>
    <w:rsid w:val="00E47B6A"/>
    <w:rsid w:val="00E65AC3"/>
    <w:rsid w:val="00E814BA"/>
    <w:rsid w:val="00E814C4"/>
    <w:rsid w:val="00E92526"/>
    <w:rsid w:val="00E97F1E"/>
    <w:rsid w:val="00EA12A3"/>
    <w:rsid w:val="00EB002F"/>
    <w:rsid w:val="00EB2AE0"/>
    <w:rsid w:val="00EB4582"/>
    <w:rsid w:val="00EB5AD6"/>
    <w:rsid w:val="00EC2A3E"/>
    <w:rsid w:val="00EC4976"/>
    <w:rsid w:val="00EC7F8D"/>
    <w:rsid w:val="00ED2525"/>
    <w:rsid w:val="00ED7A8A"/>
    <w:rsid w:val="00EE2828"/>
    <w:rsid w:val="00EE6225"/>
    <w:rsid w:val="00EF6B6B"/>
    <w:rsid w:val="00F004A5"/>
    <w:rsid w:val="00F03363"/>
    <w:rsid w:val="00F05D83"/>
    <w:rsid w:val="00F32256"/>
    <w:rsid w:val="00F32ED7"/>
    <w:rsid w:val="00F37C4A"/>
    <w:rsid w:val="00F43FD7"/>
    <w:rsid w:val="00F4665A"/>
    <w:rsid w:val="00F55844"/>
    <w:rsid w:val="00F5714A"/>
    <w:rsid w:val="00F60B58"/>
    <w:rsid w:val="00F70575"/>
    <w:rsid w:val="00F73E98"/>
    <w:rsid w:val="00F81FEA"/>
    <w:rsid w:val="00F90000"/>
    <w:rsid w:val="00FA58DB"/>
    <w:rsid w:val="00FA5C7F"/>
    <w:rsid w:val="00FC2D88"/>
    <w:rsid w:val="00FC30E5"/>
    <w:rsid w:val="00FD4830"/>
    <w:rsid w:val="00FD5759"/>
    <w:rsid w:val="00FE2640"/>
    <w:rsid w:val="00FE4A7F"/>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C266F2A4-D5EC-E440-8440-4D4442B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837E82"/>
    <w:pPr>
      <w:spacing w:after="0" w:line="240" w:lineRule="auto"/>
      <w:ind w:right="150"/>
      <w:jc w:val="right"/>
    </w:pPr>
    <w:rPr>
      <w:b/>
      <w:sz w:val="30"/>
      <w:szCs w:val="30"/>
    </w:rPr>
  </w:style>
  <w:style w:type="character" w:customStyle="1" w:styleId="TitleChar">
    <w:name w:val="Title Char"/>
    <w:basedOn w:val="DefaultParagraphFont"/>
    <w:link w:val="Title"/>
    <w:uiPriority w:val="10"/>
    <w:rsid w:val="00837E82"/>
    <w:rPr>
      <w:rFonts w:cs="Calibri"/>
      <w:b/>
      <w:color w:val="000000"/>
      <w:kern w:val="28"/>
      <w:sz w:val="30"/>
      <w:szCs w:val="30"/>
    </w:rPr>
  </w:style>
  <w:style w:type="table" w:customStyle="1" w:styleId="TableGrid2">
    <w:name w:val="Table Grid2"/>
    <w:basedOn w:val="TableNormal"/>
    <w:next w:val="TableGrid"/>
    <w:uiPriority w:val="59"/>
    <w:rsid w:val="0003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enet.edu/" TargetMode="External"/><Relationship Id="rId18" Type="http://schemas.openxmlformats.org/officeDocument/2006/relationships/hyperlink" Target="https://go.iu.edu/NSSE-accreditation-toolki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csus.edu/president/institutional-research-effectiveness-planning/survey-reports/national-survey-student-engagement.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F749-B00A-426E-8663-D6FC8AFE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8489</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Lehman, Taylor Ray</cp:lastModifiedBy>
  <cp:revision>4</cp:revision>
  <dcterms:created xsi:type="dcterms:W3CDTF">2023-07-24T16:11:00Z</dcterms:created>
  <dcterms:modified xsi:type="dcterms:W3CDTF">2023-08-07T14:13:00Z</dcterms:modified>
</cp:coreProperties>
</file>